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4B753" w14:textId="77777777" w:rsidR="00BB060F" w:rsidRDefault="00BB060F" w:rsidP="00BB060F">
      <w:pPr>
        <w:pStyle w:val="Cm"/>
        <w:jc w:val="center"/>
        <w:rPr>
          <w:b/>
          <w:lang w:eastAsia="hu-HU"/>
        </w:rPr>
      </w:pPr>
      <w:r w:rsidRPr="00BB060F">
        <w:rPr>
          <w:b/>
          <w:lang w:eastAsia="hu-HU"/>
        </w:rPr>
        <w:t>David Pratt</w:t>
      </w:r>
      <w:r>
        <w:rPr>
          <w:b/>
          <w:lang w:eastAsia="hu-HU"/>
        </w:rPr>
        <w:t>:</w:t>
      </w:r>
      <w:r w:rsidRPr="00BB060F">
        <w:rPr>
          <w:b/>
          <w:lang w:eastAsia="hu-HU"/>
        </w:rPr>
        <w:t xml:space="preserve"> </w:t>
      </w:r>
    </w:p>
    <w:p w14:paraId="5B49CC7C" w14:textId="77777777" w:rsidR="00C6065A" w:rsidRDefault="00BB060F" w:rsidP="00C6065A">
      <w:pPr>
        <w:pStyle w:val="Cm"/>
        <w:jc w:val="center"/>
        <w:rPr>
          <w:b/>
          <w:lang w:eastAsia="hu-HU"/>
        </w:rPr>
      </w:pPr>
      <w:r w:rsidRPr="00BB060F">
        <w:rPr>
          <w:b/>
          <w:lang w:eastAsia="hu-HU"/>
        </w:rPr>
        <w:t>Titkos ciklusok</w:t>
      </w:r>
      <w:r>
        <w:rPr>
          <w:b/>
          <w:lang w:eastAsia="hu-HU"/>
        </w:rPr>
        <w:t xml:space="preserve"> </w:t>
      </w:r>
    </w:p>
    <w:p w14:paraId="39368903" w14:textId="77777777" w:rsidR="00C6065A" w:rsidRPr="00C6065A" w:rsidRDefault="007669E3" w:rsidP="00C6065A">
      <w:pPr>
        <w:pStyle w:val="Cm"/>
        <w:jc w:val="center"/>
        <w:rPr>
          <w:b/>
          <w:lang w:eastAsia="hu-HU"/>
        </w:rPr>
      </w:pPr>
      <w:r w:rsidRPr="007669E3">
        <w:rPr>
          <w:b/>
          <w:sz w:val="24"/>
          <w:szCs w:val="24"/>
          <w:lang w:eastAsia="hu-HU"/>
        </w:rPr>
        <w:t>http://davidpratt.info/secretcyc.htm</w:t>
      </w:r>
      <w:r w:rsidRPr="007669E3">
        <w:rPr>
          <w:b/>
          <w:sz w:val="32"/>
          <w:szCs w:val="32"/>
          <w:lang w:eastAsia="hu-HU"/>
        </w:rPr>
        <w:t xml:space="preserve"> </w:t>
      </w:r>
      <w:r w:rsidR="00C6065A" w:rsidRPr="00BB060F">
        <w:rPr>
          <w:b/>
          <w:sz w:val="32"/>
          <w:szCs w:val="32"/>
          <w:lang w:eastAsia="hu-HU"/>
        </w:rPr>
        <w:t>(2007-08)</w:t>
      </w:r>
    </w:p>
    <w:p w14:paraId="7C331B5E" w14:textId="77777777" w:rsidR="00BB060F" w:rsidRPr="00BB060F" w:rsidRDefault="00BB060F" w:rsidP="00BB060F">
      <w:pPr>
        <w:pStyle w:val="Cm"/>
        <w:jc w:val="center"/>
        <w:rPr>
          <w:b/>
          <w:sz w:val="32"/>
          <w:szCs w:val="32"/>
          <w:lang w:eastAsia="hu-HU"/>
        </w:rPr>
      </w:pPr>
      <w:r w:rsidRPr="00BB060F">
        <w:rPr>
          <w:b/>
          <w:sz w:val="32"/>
          <w:szCs w:val="32"/>
          <w:lang w:eastAsia="hu-HU"/>
        </w:rPr>
        <w:t>Fordította: Szabari János, 2012</w:t>
      </w:r>
    </w:p>
    <w:p w14:paraId="4FADD8D6" w14:textId="77777777" w:rsidR="00F449F9" w:rsidRDefault="00F449F9">
      <w:pPr>
        <w:pStyle w:val="Tartalomjegyzkcmsora"/>
      </w:pPr>
      <w:r w:rsidRPr="00F449F9">
        <w:rPr>
          <w:sz w:val="32"/>
          <w:szCs w:val="32"/>
        </w:rPr>
        <w:t>Tartalom</w:t>
      </w:r>
    </w:p>
    <w:p w14:paraId="5B6474F7" w14:textId="65471E07" w:rsidR="00BD3F3F" w:rsidRPr="00BD3F3F" w:rsidRDefault="00317999">
      <w:pPr>
        <w:pStyle w:val="TJ1"/>
        <w:tabs>
          <w:tab w:val="right" w:leader="dot" w:pos="9061"/>
        </w:tabs>
        <w:rPr>
          <w:rFonts w:ascii="Calibri" w:hAnsi="Calibri"/>
          <w:b/>
          <w:noProof/>
          <w:sz w:val="22"/>
          <w:szCs w:val="22"/>
          <w:lang w:eastAsia="hu-HU"/>
        </w:rPr>
      </w:pPr>
      <w:r>
        <w:fldChar w:fldCharType="begin"/>
      </w:r>
      <w:r w:rsidR="00F449F9">
        <w:instrText xml:space="preserve"> TOC \o "1-3" \h \z \u </w:instrText>
      </w:r>
      <w:r>
        <w:fldChar w:fldCharType="separate"/>
      </w:r>
      <w:hyperlink w:anchor="_Toc328033087" w:history="1">
        <w:r w:rsidR="00BD3F3F" w:rsidRPr="00BD3F3F">
          <w:rPr>
            <w:rStyle w:val="Hiperhivatkozs"/>
            <w:b/>
            <w:noProof/>
            <w:lang w:eastAsia="hu-HU"/>
          </w:rPr>
          <w:t>1. Yugák és gyökérfajok</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_Toc328033087 \h </w:instrText>
        </w:r>
        <w:r w:rsidRPr="00BD3F3F">
          <w:rPr>
            <w:b/>
            <w:noProof/>
            <w:webHidden/>
          </w:rPr>
        </w:r>
        <w:r w:rsidRPr="00BD3F3F">
          <w:rPr>
            <w:b/>
            <w:noProof/>
            <w:webHidden/>
          </w:rPr>
          <w:fldChar w:fldCharType="separate"/>
        </w:r>
        <w:r w:rsidR="00C74D4D">
          <w:rPr>
            <w:b/>
            <w:noProof/>
            <w:webHidden/>
          </w:rPr>
          <w:t>2</w:t>
        </w:r>
        <w:r w:rsidRPr="00BD3F3F">
          <w:rPr>
            <w:b/>
            <w:noProof/>
            <w:webHidden/>
          </w:rPr>
          <w:fldChar w:fldCharType="end"/>
        </w:r>
      </w:hyperlink>
    </w:p>
    <w:p w14:paraId="37E7FECC" w14:textId="613A3B8B" w:rsidR="00BD3F3F" w:rsidRPr="00BD3F3F" w:rsidRDefault="00317999">
      <w:pPr>
        <w:pStyle w:val="TJ1"/>
        <w:tabs>
          <w:tab w:val="right" w:leader="dot" w:pos="9061"/>
        </w:tabs>
        <w:rPr>
          <w:rFonts w:ascii="Calibri" w:hAnsi="Calibri"/>
          <w:b/>
          <w:noProof/>
          <w:sz w:val="22"/>
          <w:szCs w:val="22"/>
          <w:lang w:eastAsia="hu-HU"/>
        </w:rPr>
      </w:pPr>
      <w:hyperlink w:anchor="_Toc328033088" w:history="1">
        <w:r w:rsidR="00BD3F3F" w:rsidRPr="00BD3F3F">
          <w:rPr>
            <w:rStyle w:val="Hiperhivatkozs"/>
            <w:b/>
            <w:noProof/>
            <w:lang w:eastAsia="hu-HU"/>
          </w:rPr>
          <w:t>2. A gyökérfajok felosztása</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_Toc328033088 \h </w:instrText>
        </w:r>
        <w:r w:rsidRPr="00BD3F3F">
          <w:rPr>
            <w:b/>
            <w:noProof/>
            <w:webHidden/>
          </w:rPr>
        </w:r>
        <w:r w:rsidRPr="00BD3F3F">
          <w:rPr>
            <w:b/>
            <w:noProof/>
            <w:webHidden/>
          </w:rPr>
          <w:fldChar w:fldCharType="separate"/>
        </w:r>
        <w:r w:rsidR="00C74D4D">
          <w:rPr>
            <w:b/>
            <w:noProof/>
            <w:webHidden/>
          </w:rPr>
          <w:t>6</w:t>
        </w:r>
        <w:r w:rsidRPr="00BD3F3F">
          <w:rPr>
            <w:b/>
            <w:noProof/>
            <w:webHidden/>
          </w:rPr>
          <w:fldChar w:fldCharType="end"/>
        </w:r>
      </w:hyperlink>
    </w:p>
    <w:p w14:paraId="5A26B47F" w14:textId="4FBEDA6C" w:rsidR="00BD3F3F" w:rsidRPr="00BD3F3F" w:rsidRDefault="00317999">
      <w:pPr>
        <w:pStyle w:val="TJ1"/>
        <w:tabs>
          <w:tab w:val="right" w:leader="dot" w:pos="9061"/>
        </w:tabs>
        <w:rPr>
          <w:rFonts w:ascii="Calibri" w:hAnsi="Calibri"/>
          <w:b/>
          <w:noProof/>
          <w:sz w:val="22"/>
          <w:szCs w:val="22"/>
          <w:lang w:eastAsia="hu-HU"/>
        </w:rPr>
      </w:pPr>
      <w:hyperlink w:anchor="_Toc328033089" w:history="1">
        <w:r w:rsidR="00BD3F3F" w:rsidRPr="00BD3F3F">
          <w:rPr>
            <w:rStyle w:val="Hiperhivatkozs"/>
            <w:b/>
            <w:noProof/>
            <w:lang w:eastAsia="hu-HU"/>
          </w:rPr>
          <w:t>3. Precessziós ciklus</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_Toc328033089 \h </w:instrText>
        </w:r>
        <w:r w:rsidRPr="00BD3F3F">
          <w:rPr>
            <w:b/>
            <w:noProof/>
            <w:webHidden/>
          </w:rPr>
        </w:r>
        <w:r w:rsidRPr="00BD3F3F">
          <w:rPr>
            <w:b/>
            <w:noProof/>
            <w:webHidden/>
          </w:rPr>
          <w:fldChar w:fldCharType="separate"/>
        </w:r>
        <w:r w:rsidR="00C74D4D">
          <w:rPr>
            <w:b/>
            <w:noProof/>
            <w:webHidden/>
          </w:rPr>
          <w:t>9</w:t>
        </w:r>
        <w:r w:rsidRPr="00BD3F3F">
          <w:rPr>
            <w:b/>
            <w:noProof/>
            <w:webHidden/>
          </w:rPr>
          <w:fldChar w:fldCharType="end"/>
        </w:r>
      </w:hyperlink>
    </w:p>
    <w:p w14:paraId="19E7448E" w14:textId="6E3E73C1" w:rsidR="00BD3F3F" w:rsidRPr="00BD3F3F" w:rsidRDefault="00317999">
      <w:pPr>
        <w:pStyle w:val="TJ1"/>
        <w:tabs>
          <w:tab w:val="right" w:leader="dot" w:pos="9061"/>
        </w:tabs>
        <w:rPr>
          <w:rFonts w:ascii="Calibri" w:hAnsi="Calibri"/>
          <w:b/>
          <w:noProof/>
          <w:sz w:val="22"/>
          <w:szCs w:val="22"/>
          <w:lang w:eastAsia="hu-HU"/>
        </w:rPr>
      </w:pPr>
      <w:hyperlink w:anchor="_Toc328033090" w:history="1">
        <w:r w:rsidR="00BD3F3F" w:rsidRPr="00BD3F3F">
          <w:rPr>
            <w:rStyle w:val="Hiperhivatkozs"/>
            <w:b/>
            <w:noProof/>
            <w:lang w:eastAsia="hu-HU"/>
          </w:rPr>
          <w:t>4. Az ötödik gyökérfaj</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_Toc328033090 \h </w:instrText>
        </w:r>
        <w:r w:rsidRPr="00BD3F3F">
          <w:rPr>
            <w:b/>
            <w:noProof/>
            <w:webHidden/>
          </w:rPr>
        </w:r>
        <w:r w:rsidRPr="00BD3F3F">
          <w:rPr>
            <w:b/>
            <w:noProof/>
            <w:webHidden/>
          </w:rPr>
          <w:fldChar w:fldCharType="separate"/>
        </w:r>
        <w:r w:rsidR="00C74D4D">
          <w:rPr>
            <w:b/>
            <w:noProof/>
            <w:webHidden/>
          </w:rPr>
          <w:t>11</w:t>
        </w:r>
        <w:r w:rsidRPr="00BD3F3F">
          <w:rPr>
            <w:b/>
            <w:noProof/>
            <w:webHidden/>
          </w:rPr>
          <w:fldChar w:fldCharType="end"/>
        </w:r>
      </w:hyperlink>
    </w:p>
    <w:p w14:paraId="583DBBF3" w14:textId="246E543F" w:rsidR="00BD3F3F" w:rsidRPr="00BD3F3F" w:rsidRDefault="00317999">
      <w:pPr>
        <w:pStyle w:val="TJ1"/>
        <w:tabs>
          <w:tab w:val="right" w:leader="dot" w:pos="9061"/>
        </w:tabs>
        <w:rPr>
          <w:rFonts w:ascii="Calibri" w:hAnsi="Calibri"/>
          <w:b/>
          <w:noProof/>
          <w:sz w:val="22"/>
          <w:szCs w:val="22"/>
          <w:lang w:eastAsia="hu-HU"/>
        </w:rPr>
      </w:pPr>
      <w:hyperlink w:anchor="_Toc328033091" w:history="1">
        <w:r w:rsidR="00BD3F3F" w:rsidRPr="00BD3F3F">
          <w:rPr>
            <w:rStyle w:val="Hiperhivatkozs"/>
            <w:b/>
            <w:noProof/>
            <w:lang w:eastAsia="hu-HU"/>
          </w:rPr>
          <w:t>5. A Föld kora</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_Toc328033091 \h </w:instrText>
        </w:r>
        <w:r w:rsidRPr="00BD3F3F">
          <w:rPr>
            <w:b/>
            <w:noProof/>
            <w:webHidden/>
          </w:rPr>
        </w:r>
        <w:r w:rsidRPr="00BD3F3F">
          <w:rPr>
            <w:b/>
            <w:noProof/>
            <w:webHidden/>
          </w:rPr>
          <w:fldChar w:fldCharType="separate"/>
        </w:r>
        <w:r w:rsidR="00C74D4D">
          <w:rPr>
            <w:b/>
            <w:noProof/>
            <w:webHidden/>
          </w:rPr>
          <w:t>14</w:t>
        </w:r>
        <w:r w:rsidRPr="00BD3F3F">
          <w:rPr>
            <w:b/>
            <w:noProof/>
            <w:webHidden/>
          </w:rPr>
          <w:fldChar w:fldCharType="end"/>
        </w:r>
      </w:hyperlink>
    </w:p>
    <w:p w14:paraId="5360343D" w14:textId="7B1E1008" w:rsidR="00BD3F3F" w:rsidRPr="00BD3F3F" w:rsidRDefault="00317999">
      <w:pPr>
        <w:pStyle w:val="TJ1"/>
        <w:tabs>
          <w:tab w:val="right" w:leader="dot" w:pos="9061"/>
        </w:tabs>
        <w:rPr>
          <w:rFonts w:ascii="Calibri" w:hAnsi="Calibri"/>
          <w:b/>
          <w:noProof/>
          <w:sz w:val="22"/>
          <w:szCs w:val="22"/>
          <w:lang w:eastAsia="hu-HU"/>
        </w:rPr>
      </w:pPr>
      <w:hyperlink w:anchor="_Toc328033092" w:history="1">
        <w:r w:rsidR="00BD3F3F" w:rsidRPr="00BD3F3F">
          <w:rPr>
            <w:rStyle w:val="Hiperhivatkozs"/>
            <w:b/>
            <w:noProof/>
            <w:lang w:eastAsia="hu-HU"/>
          </w:rPr>
          <w:t>6. A tizenkét kör és faj</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_Toc328033092 \h </w:instrText>
        </w:r>
        <w:r w:rsidRPr="00BD3F3F">
          <w:rPr>
            <w:b/>
            <w:noProof/>
            <w:webHidden/>
          </w:rPr>
        </w:r>
        <w:r w:rsidRPr="00BD3F3F">
          <w:rPr>
            <w:b/>
            <w:noProof/>
            <w:webHidden/>
          </w:rPr>
          <w:fldChar w:fldCharType="separate"/>
        </w:r>
        <w:r w:rsidR="00C74D4D">
          <w:rPr>
            <w:b/>
            <w:noProof/>
            <w:webHidden/>
          </w:rPr>
          <w:t>17</w:t>
        </w:r>
        <w:r w:rsidRPr="00BD3F3F">
          <w:rPr>
            <w:b/>
            <w:noProof/>
            <w:webHidden/>
          </w:rPr>
          <w:fldChar w:fldCharType="end"/>
        </w:r>
      </w:hyperlink>
    </w:p>
    <w:p w14:paraId="2CC0F5A2" w14:textId="58E54785" w:rsidR="00BD3F3F" w:rsidRPr="00BD3F3F" w:rsidRDefault="00317999">
      <w:pPr>
        <w:pStyle w:val="TJ1"/>
        <w:tabs>
          <w:tab w:val="right" w:leader="dot" w:pos="9061"/>
        </w:tabs>
        <w:rPr>
          <w:rFonts w:ascii="Calibri" w:hAnsi="Calibri"/>
          <w:b/>
          <w:noProof/>
          <w:sz w:val="22"/>
          <w:szCs w:val="22"/>
          <w:lang w:eastAsia="hu-HU"/>
        </w:rPr>
      </w:pPr>
      <w:hyperlink w:anchor="_Toc328033093" w:history="1">
        <w:r w:rsidR="00BD3F3F" w:rsidRPr="00BD3F3F">
          <w:rPr>
            <w:rStyle w:val="Hiperhivatkozs"/>
            <w:b/>
            <w:noProof/>
            <w:lang w:eastAsia="hu-HU"/>
          </w:rPr>
          <w:t>7. Bolygói megtestesülések</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_Toc328033093 \h </w:instrText>
        </w:r>
        <w:r w:rsidRPr="00BD3F3F">
          <w:rPr>
            <w:b/>
            <w:noProof/>
            <w:webHidden/>
          </w:rPr>
        </w:r>
        <w:r w:rsidRPr="00BD3F3F">
          <w:rPr>
            <w:b/>
            <w:noProof/>
            <w:webHidden/>
          </w:rPr>
          <w:fldChar w:fldCharType="separate"/>
        </w:r>
        <w:r w:rsidR="00C74D4D">
          <w:rPr>
            <w:b/>
            <w:noProof/>
            <w:webHidden/>
          </w:rPr>
          <w:t>21</w:t>
        </w:r>
        <w:r w:rsidRPr="00BD3F3F">
          <w:rPr>
            <w:b/>
            <w:noProof/>
            <w:webHidden/>
          </w:rPr>
          <w:fldChar w:fldCharType="end"/>
        </w:r>
      </w:hyperlink>
    </w:p>
    <w:p w14:paraId="019C09CB" w14:textId="5E6E9373" w:rsidR="00BD3F3F" w:rsidRPr="00BD3F3F" w:rsidRDefault="00317999">
      <w:pPr>
        <w:pStyle w:val="TJ1"/>
        <w:tabs>
          <w:tab w:val="right" w:leader="dot" w:pos="9061"/>
        </w:tabs>
        <w:rPr>
          <w:rFonts w:ascii="Calibri" w:hAnsi="Calibri"/>
          <w:b/>
          <w:noProof/>
          <w:sz w:val="22"/>
          <w:szCs w:val="22"/>
          <w:lang w:eastAsia="hu-HU"/>
        </w:rPr>
      </w:pPr>
      <w:hyperlink w:anchor="_Toc328033094" w:history="1">
        <w:r w:rsidR="00BD3F3F" w:rsidRPr="00BD3F3F">
          <w:rPr>
            <w:rStyle w:val="Hiperhivatkozs"/>
            <w:b/>
            <w:noProof/>
            <w:lang w:eastAsia="hu-HU"/>
          </w:rPr>
          <w:t>8. A körök és a fajok relatív hosszúsága</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_Toc328033094 \h </w:instrText>
        </w:r>
        <w:r w:rsidRPr="00BD3F3F">
          <w:rPr>
            <w:b/>
            <w:noProof/>
            <w:webHidden/>
          </w:rPr>
        </w:r>
        <w:r w:rsidRPr="00BD3F3F">
          <w:rPr>
            <w:b/>
            <w:noProof/>
            <w:webHidden/>
          </w:rPr>
          <w:fldChar w:fldCharType="separate"/>
        </w:r>
        <w:r w:rsidR="00C74D4D">
          <w:rPr>
            <w:b/>
            <w:noProof/>
            <w:webHidden/>
          </w:rPr>
          <w:t>24</w:t>
        </w:r>
        <w:r w:rsidRPr="00BD3F3F">
          <w:rPr>
            <w:b/>
            <w:noProof/>
            <w:webHidden/>
          </w:rPr>
          <w:fldChar w:fldCharType="end"/>
        </w:r>
      </w:hyperlink>
    </w:p>
    <w:p w14:paraId="5A305E3A" w14:textId="65905121" w:rsidR="00BD3F3F" w:rsidRPr="00BD3F3F" w:rsidRDefault="00317999">
      <w:pPr>
        <w:pStyle w:val="TJ1"/>
        <w:tabs>
          <w:tab w:val="right" w:leader="dot" w:pos="9061"/>
        </w:tabs>
        <w:rPr>
          <w:rFonts w:ascii="Calibri" w:hAnsi="Calibri"/>
          <w:b/>
          <w:noProof/>
          <w:sz w:val="22"/>
          <w:szCs w:val="22"/>
          <w:lang w:eastAsia="hu-HU"/>
        </w:rPr>
      </w:pPr>
      <w:hyperlink w:anchor="_Toc328033095" w:history="1">
        <w:r w:rsidR="00BD3F3F" w:rsidRPr="00BD3F3F">
          <w:rPr>
            <w:rStyle w:val="Hiperhivatkozs"/>
            <w:b/>
            <w:noProof/>
            <w:lang w:eastAsia="hu-HU"/>
          </w:rPr>
          <w:t>9. Vita a befejezetlen cikkel kapcsolatban</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_Toc328033095 \h </w:instrText>
        </w:r>
        <w:r w:rsidRPr="00BD3F3F">
          <w:rPr>
            <w:b/>
            <w:noProof/>
            <w:webHidden/>
          </w:rPr>
        </w:r>
        <w:r w:rsidRPr="00BD3F3F">
          <w:rPr>
            <w:b/>
            <w:noProof/>
            <w:webHidden/>
          </w:rPr>
          <w:fldChar w:fldCharType="separate"/>
        </w:r>
        <w:r w:rsidR="00C74D4D">
          <w:rPr>
            <w:b/>
            <w:noProof/>
            <w:webHidden/>
          </w:rPr>
          <w:t>25</w:t>
        </w:r>
        <w:r w:rsidRPr="00BD3F3F">
          <w:rPr>
            <w:b/>
            <w:noProof/>
            <w:webHidden/>
          </w:rPr>
          <w:fldChar w:fldCharType="end"/>
        </w:r>
      </w:hyperlink>
    </w:p>
    <w:p w14:paraId="0C9BBABB" w14:textId="52D87586" w:rsidR="00BD3F3F" w:rsidRPr="00BD3F3F" w:rsidRDefault="00317999">
      <w:pPr>
        <w:pStyle w:val="TJ1"/>
        <w:tabs>
          <w:tab w:val="left" w:pos="480"/>
          <w:tab w:val="right" w:leader="dot" w:pos="9061"/>
        </w:tabs>
        <w:rPr>
          <w:rFonts w:ascii="Calibri" w:hAnsi="Calibri"/>
          <w:b/>
          <w:noProof/>
          <w:sz w:val="22"/>
          <w:szCs w:val="22"/>
          <w:lang w:eastAsia="hu-HU"/>
        </w:rPr>
      </w:pPr>
      <w:hyperlink w:anchor="_Toc328033096" w:history="1">
        <w:r w:rsidR="00BD3F3F" w:rsidRPr="00BD3F3F">
          <w:rPr>
            <w:rStyle w:val="Hiperhivatkozs"/>
            <w:b/>
            <w:noProof/>
            <w:lang w:eastAsia="hu-HU"/>
          </w:rPr>
          <w:t>1.</w:t>
        </w:r>
        <w:r w:rsidR="00BD3F3F" w:rsidRPr="00BD3F3F">
          <w:rPr>
            <w:rFonts w:ascii="Calibri" w:hAnsi="Calibri"/>
            <w:b/>
            <w:noProof/>
            <w:sz w:val="22"/>
            <w:szCs w:val="22"/>
            <w:lang w:eastAsia="hu-HU"/>
          </w:rPr>
          <w:tab/>
        </w:r>
        <w:r w:rsidR="00BD3F3F" w:rsidRPr="00BD3F3F">
          <w:rPr>
            <w:rStyle w:val="Hiperhivatkozs"/>
            <w:b/>
            <w:noProof/>
            <w:lang w:eastAsia="hu-HU"/>
          </w:rPr>
          <w:t>Melléklet:  A kali yuga időpontjának megállapítása</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_Toc328033096 \h </w:instrText>
        </w:r>
        <w:r w:rsidRPr="00BD3F3F">
          <w:rPr>
            <w:b/>
            <w:noProof/>
            <w:webHidden/>
          </w:rPr>
        </w:r>
        <w:r w:rsidRPr="00BD3F3F">
          <w:rPr>
            <w:b/>
            <w:noProof/>
            <w:webHidden/>
          </w:rPr>
          <w:fldChar w:fldCharType="separate"/>
        </w:r>
        <w:r w:rsidR="00C74D4D">
          <w:rPr>
            <w:b/>
            <w:noProof/>
            <w:webHidden/>
          </w:rPr>
          <w:t>30</w:t>
        </w:r>
        <w:r w:rsidRPr="00BD3F3F">
          <w:rPr>
            <w:b/>
            <w:noProof/>
            <w:webHidden/>
          </w:rPr>
          <w:fldChar w:fldCharType="end"/>
        </w:r>
      </w:hyperlink>
    </w:p>
    <w:p w14:paraId="4D5746D7" w14:textId="01AB715E" w:rsidR="00BD3F3F" w:rsidRPr="00BD3F3F" w:rsidRDefault="00317999">
      <w:pPr>
        <w:pStyle w:val="TJ1"/>
        <w:tabs>
          <w:tab w:val="right" w:leader="dot" w:pos="9061"/>
        </w:tabs>
        <w:rPr>
          <w:rFonts w:ascii="Calibri" w:hAnsi="Calibri"/>
          <w:b/>
          <w:noProof/>
          <w:sz w:val="22"/>
          <w:szCs w:val="22"/>
          <w:lang w:eastAsia="hu-HU"/>
        </w:rPr>
      </w:pPr>
      <w:hyperlink w:anchor="_Toc328033097" w:history="1">
        <w:r w:rsidR="00BD3F3F" w:rsidRPr="00BD3F3F">
          <w:rPr>
            <w:rStyle w:val="Hiperhivatkozs"/>
            <w:b/>
            <w:noProof/>
            <w:lang w:eastAsia="hu-HU"/>
          </w:rPr>
          <w:t>2. Melléklet: Revati és a hindu zodiákus</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_Toc328033097 \h </w:instrText>
        </w:r>
        <w:r w:rsidRPr="00BD3F3F">
          <w:rPr>
            <w:b/>
            <w:noProof/>
            <w:webHidden/>
          </w:rPr>
        </w:r>
        <w:r w:rsidRPr="00BD3F3F">
          <w:rPr>
            <w:b/>
            <w:noProof/>
            <w:webHidden/>
          </w:rPr>
          <w:fldChar w:fldCharType="separate"/>
        </w:r>
        <w:r w:rsidR="00C74D4D">
          <w:rPr>
            <w:b/>
            <w:noProof/>
            <w:webHidden/>
          </w:rPr>
          <w:t>33</w:t>
        </w:r>
        <w:r w:rsidRPr="00BD3F3F">
          <w:rPr>
            <w:b/>
            <w:noProof/>
            <w:webHidden/>
          </w:rPr>
          <w:fldChar w:fldCharType="end"/>
        </w:r>
      </w:hyperlink>
    </w:p>
    <w:p w14:paraId="284574B5" w14:textId="1F14C5EC" w:rsidR="00BD3F3F" w:rsidRDefault="00317999">
      <w:pPr>
        <w:pStyle w:val="TJ1"/>
        <w:tabs>
          <w:tab w:val="right" w:leader="dot" w:pos="9061"/>
        </w:tabs>
        <w:rPr>
          <w:rFonts w:ascii="Calibri" w:hAnsi="Calibri"/>
          <w:noProof/>
          <w:sz w:val="22"/>
          <w:szCs w:val="22"/>
          <w:lang w:eastAsia="hu-HU"/>
        </w:rPr>
      </w:pPr>
      <w:hyperlink w:anchor="_Toc328033098" w:history="1">
        <w:r w:rsidR="00BD3F3F" w:rsidRPr="00BD3F3F">
          <w:rPr>
            <w:rStyle w:val="Hiperhivatkozs"/>
            <w:b/>
            <w:noProof/>
            <w:lang w:eastAsia="hu-HU"/>
          </w:rPr>
          <w:t>Rövidítések</w:t>
        </w:r>
        <w:r w:rsidR="00BD3F3F" w:rsidRPr="00BD3F3F">
          <w:rPr>
            <w:b/>
            <w:noProof/>
            <w:webHidden/>
          </w:rPr>
          <w:tab/>
        </w:r>
        <w:r w:rsidRPr="00BD3F3F">
          <w:rPr>
            <w:b/>
            <w:noProof/>
            <w:webHidden/>
          </w:rPr>
          <w:fldChar w:fldCharType="begin"/>
        </w:r>
        <w:r w:rsidR="00BD3F3F" w:rsidRPr="00BD3F3F">
          <w:rPr>
            <w:b/>
            <w:noProof/>
            <w:webHidden/>
          </w:rPr>
          <w:instrText xml:space="preserve"> PAGEREF _Toc328033098 \h </w:instrText>
        </w:r>
        <w:r w:rsidRPr="00BD3F3F">
          <w:rPr>
            <w:b/>
            <w:noProof/>
            <w:webHidden/>
          </w:rPr>
        </w:r>
        <w:r w:rsidRPr="00BD3F3F">
          <w:rPr>
            <w:b/>
            <w:noProof/>
            <w:webHidden/>
          </w:rPr>
          <w:fldChar w:fldCharType="separate"/>
        </w:r>
        <w:r w:rsidR="00C74D4D">
          <w:rPr>
            <w:b/>
            <w:noProof/>
            <w:webHidden/>
          </w:rPr>
          <w:t>37</w:t>
        </w:r>
        <w:r w:rsidRPr="00BD3F3F">
          <w:rPr>
            <w:b/>
            <w:noProof/>
            <w:webHidden/>
          </w:rPr>
          <w:fldChar w:fldCharType="end"/>
        </w:r>
      </w:hyperlink>
    </w:p>
    <w:p w14:paraId="0B9B0BFD" w14:textId="77777777" w:rsidR="00F449F9" w:rsidRDefault="00317999">
      <w:r>
        <w:fldChar w:fldCharType="end"/>
      </w:r>
    </w:p>
    <w:p w14:paraId="5627A048" w14:textId="77777777" w:rsidR="00F449F9" w:rsidRDefault="00F449F9" w:rsidP="00BB060F">
      <w:pPr>
        <w:spacing w:after="120"/>
        <w:ind w:firstLine="709"/>
        <w:rPr>
          <w:color w:val="000000"/>
          <w:lang w:eastAsia="hu-HU"/>
        </w:rPr>
      </w:pPr>
    </w:p>
    <w:p w14:paraId="493CCCE9" w14:textId="77777777" w:rsidR="00BB060F" w:rsidRPr="000720F7" w:rsidRDefault="00BB060F" w:rsidP="00BB060F">
      <w:pPr>
        <w:spacing w:after="120"/>
        <w:ind w:firstLine="709"/>
        <w:rPr>
          <w:color w:val="000000"/>
          <w:lang w:eastAsia="hu-HU"/>
        </w:rPr>
      </w:pPr>
      <w:r>
        <w:rPr>
          <w:color w:val="000000"/>
          <w:lang w:eastAsia="hu-HU"/>
        </w:rPr>
        <w:t xml:space="preserve">… sokat szándékosan sötétítettek el… </w:t>
      </w:r>
      <w:r w:rsidRPr="000720F7">
        <w:rPr>
          <w:color w:val="000000"/>
          <w:lang w:eastAsia="hu-HU"/>
        </w:rPr>
        <w:t>(ML</w:t>
      </w:r>
      <w:r w:rsidRPr="000720F7">
        <w:rPr>
          <w:color w:val="000000"/>
          <w:sz w:val="20"/>
          <w:lang w:eastAsia="hu-HU"/>
        </w:rPr>
        <w:t>2</w:t>
      </w:r>
      <w:r w:rsidRPr="000720F7">
        <w:rPr>
          <w:color w:val="000000"/>
          <w:lang w:eastAsia="hu-HU"/>
        </w:rPr>
        <w:t xml:space="preserve"> 357, ML</w:t>
      </w:r>
      <w:r w:rsidRPr="000720F7">
        <w:rPr>
          <w:color w:val="000000"/>
          <w:sz w:val="20"/>
          <w:lang w:eastAsia="hu-HU"/>
        </w:rPr>
        <w:t>C</w:t>
      </w:r>
      <w:r w:rsidRPr="000720F7">
        <w:rPr>
          <w:color w:val="000000"/>
          <w:lang w:eastAsia="hu-HU"/>
        </w:rPr>
        <w:t xml:space="preserve"> 428)</w:t>
      </w:r>
    </w:p>
    <w:p w14:paraId="3C8DEFEB" w14:textId="77777777" w:rsidR="00BB060F" w:rsidRPr="000720F7" w:rsidRDefault="00BB060F" w:rsidP="00BB060F">
      <w:pPr>
        <w:spacing w:after="120"/>
        <w:ind w:firstLine="709"/>
        <w:jc w:val="both"/>
        <w:rPr>
          <w:color w:val="000000"/>
          <w:lang w:eastAsia="hu-HU"/>
        </w:rPr>
      </w:pPr>
      <w:r>
        <w:rPr>
          <w:color w:val="000000"/>
          <w:lang w:eastAsia="hu-HU"/>
        </w:rPr>
        <w:t xml:space="preserve">A félrevezetések, amelyek elrejtik az ezoterikus filozófia valódi misztériumait, hatalmasak és rejtélyesek, és még most sem adható meg az utolsó szóig. A fátyol azonban egy kicsit jobban fellebbenthető, és néhány, eddig megtagadott magyarázat felkínálható a komoly tanulónak. </w:t>
      </w:r>
      <w:r w:rsidRPr="000720F7">
        <w:rPr>
          <w:color w:val="000000"/>
          <w:lang w:eastAsia="hu-HU"/>
        </w:rPr>
        <w:t>(SD 2:310)</w:t>
      </w:r>
    </w:p>
    <w:p w14:paraId="2C39EC14" w14:textId="77777777" w:rsidR="00C222FD" w:rsidRPr="000720F7" w:rsidRDefault="00C222FD" w:rsidP="00C222FD">
      <w:pPr>
        <w:spacing w:after="120"/>
        <w:ind w:firstLine="709"/>
        <w:jc w:val="both"/>
        <w:rPr>
          <w:color w:val="000000"/>
          <w:lang w:eastAsia="hu-HU"/>
        </w:rPr>
      </w:pPr>
      <w:r>
        <w:rPr>
          <w:color w:val="000000"/>
          <w:lang w:eastAsia="hu-HU"/>
        </w:rPr>
        <w:t xml:space="preserve">Amit a Mesterek most átadnak, az úgymond az ősi bölcsesség-vallás elemi töredékei. A most átadott tanításaik közül sok problémák formájában van, hogy mi oldjuk meg azokat… </w:t>
      </w:r>
      <w:r w:rsidRPr="000720F7">
        <w:rPr>
          <w:color w:val="000000"/>
          <w:lang w:eastAsia="hu-HU"/>
        </w:rPr>
        <w:t>(Echoes 2:439)</w:t>
      </w:r>
    </w:p>
    <w:p w14:paraId="45228FB6" w14:textId="77777777" w:rsidR="00C222FD" w:rsidRPr="000720F7" w:rsidRDefault="00C222FD" w:rsidP="00C222FD">
      <w:pPr>
        <w:spacing w:after="120"/>
        <w:ind w:firstLine="709"/>
        <w:jc w:val="both"/>
        <w:rPr>
          <w:color w:val="000000"/>
          <w:lang w:eastAsia="hu-HU"/>
        </w:rPr>
      </w:pPr>
      <w:r>
        <w:rPr>
          <w:color w:val="000000"/>
          <w:lang w:eastAsia="hu-HU"/>
        </w:rPr>
        <w:t xml:space="preserve">…a [paradoxonok] megoldása felgyorsítja intuíciónkat, és a tanítások e rendszerének ez az egyik fő célja és rendeltetése… </w:t>
      </w:r>
      <w:r w:rsidRPr="000720F7">
        <w:rPr>
          <w:color w:val="000000"/>
          <w:lang w:eastAsia="hu-HU"/>
        </w:rPr>
        <w:t>(FEP 339)</w:t>
      </w:r>
    </w:p>
    <w:p w14:paraId="59F007CA" w14:textId="77777777" w:rsidR="00BA014B" w:rsidRPr="000720F7" w:rsidRDefault="00BA014B" w:rsidP="003219CB">
      <w:pPr>
        <w:spacing w:after="120"/>
        <w:ind w:firstLine="709"/>
        <w:jc w:val="both"/>
        <w:rPr>
          <w:color w:val="000000"/>
          <w:lang w:eastAsia="hu-HU"/>
        </w:rPr>
      </w:pPr>
      <w:r>
        <w:rPr>
          <w:color w:val="000000"/>
          <w:lang w:eastAsia="hu-HU"/>
        </w:rPr>
        <w:t xml:space="preserve">Utasítsd el, hogy elfogadj bármilyen különálló kijelentést egyedüli igazságként, bárhol is találd azt. </w:t>
      </w:r>
      <w:r w:rsidRPr="00BA014B">
        <w:rPr>
          <w:i/>
          <w:color w:val="000000"/>
          <w:lang w:eastAsia="hu-HU"/>
        </w:rPr>
        <w:t>Fogd</w:t>
      </w:r>
      <w:r>
        <w:rPr>
          <w:color w:val="000000"/>
          <w:lang w:eastAsia="hu-HU"/>
        </w:rPr>
        <w:t xml:space="preserve"> meg, de ne egyedül azt, állítsd szembe, hasonlítsd össze, tanulmányozd, elemezd, ha az igazságot akarod. Erre különösen akkor van szükség, ha a ciklusokról van szó… </w:t>
      </w:r>
      <w:r w:rsidRPr="000720F7">
        <w:rPr>
          <w:color w:val="000000"/>
          <w:lang w:eastAsia="hu-HU"/>
        </w:rPr>
        <w:t>(FEP 282)</w:t>
      </w:r>
    </w:p>
    <w:p w14:paraId="6867C5F1" w14:textId="77777777" w:rsidR="00BA014B" w:rsidRPr="000720F7" w:rsidRDefault="00BA014B" w:rsidP="003219CB">
      <w:pPr>
        <w:spacing w:after="120"/>
        <w:ind w:firstLine="709"/>
        <w:jc w:val="both"/>
        <w:rPr>
          <w:color w:val="000000"/>
          <w:lang w:eastAsia="hu-HU"/>
        </w:rPr>
      </w:pPr>
      <w:r>
        <w:rPr>
          <w:color w:val="000000"/>
          <w:lang w:eastAsia="hu-HU"/>
        </w:rPr>
        <w:t xml:space="preserve">…nincs az ezoterikus tanításoknak olyan területe, amit olyan gondosan őriznének, mint a számokkal és az időperiódusokkal foglalkozó kérdések… </w:t>
      </w:r>
      <w:r w:rsidRPr="000720F7">
        <w:rPr>
          <w:color w:val="000000"/>
          <w:lang w:eastAsia="hu-HU"/>
        </w:rPr>
        <w:t>(EST 4:80)</w:t>
      </w:r>
    </w:p>
    <w:p w14:paraId="7021AE87" w14:textId="77777777" w:rsidR="00C76323" w:rsidRPr="000720F7" w:rsidRDefault="00317999" w:rsidP="003219CB">
      <w:pPr>
        <w:jc w:val="both"/>
        <w:rPr>
          <w:color w:val="000000"/>
          <w:lang w:eastAsia="hu-HU"/>
        </w:rPr>
      </w:pPr>
      <w:r w:rsidRPr="00317999">
        <w:rPr>
          <w:color w:val="000000"/>
          <w:lang w:eastAsia="hu-HU"/>
        </w:rPr>
        <w:pict w14:anchorId="01EA338B">
          <v:rect id="_x0000_i1025" style="width:0;height:1.5pt" o:hralign="center" o:hrstd="t" o:hr="t" fillcolor="#aca899" stroked="f"/>
        </w:pict>
      </w:r>
    </w:p>
    <w:p w14:paraId="5731542C" w14:textId="77777777" w:rsidR="00C76323" w:rsidRPr="00BA014B" w:rsidRDefault="00C76323" w:rsidP="00BA014B">
      <w:pPr>
        <w:pStyle w:val="Cmsor1"/>
        <w:spacing w:before="0"/>
        <w:rPr>
          <w:sz w:val="32"/>
          <w:szCs w:val="32"/>
          <w:lang w:eastAsia="hu-HU"/>
        </w:rPr>
      </w:pPr>
      <w:bookmarkStart w:id="0" w:name="s1"/>
      <w:bookmarkStart w:id="1" w:name="_Toc328033087"/>
      <w:bookmarkEnd w:id="0"/>
      <w:r w:rsidRPr="00BA014B">
        <w:rPr>
          <w:sz w:val="32"/>
          <w:szCs w:val="32"/>
          <w:lang w:eastAsia="hu-HU"/>
        </w:rPr>
        <w:lastRenderedPageBreak/>
        <w:t>1. Yug</w:t>
      </w:r>
      <w:r w:rsidR="00BA014B" w:rsidRPr="00BA014B">
        <w:rPr>
          <w:sz w:val="32"/>
          <w:szCs w:val="32"/>
          <w:lang w:eastAsia="hu-HU"/>
        </w:rPr>
        <w:t>ák</w:t>
      </w:r>
      <w:r w:rsidRPr="00BA014B">
        <w:rPr>
          <w:sz w:val="32"/>
          <w:szCs w:val="32"/>
          <w:lang w:eastAsia="hu-HU"/>
        </w:rPr>
        <w:t xml:space="preserve"> </w:t>
      </w:r>
      <w:r w:rsidR="00BA014B" w:rsidRPr="00BA014B">
        <w:rPr>
          <w:sz w:val="32"/>
          <w:szCs w:val="32"/>
          <w:lang w:eastAsia="hu-HU"/>
        </w:rPr>
        <w:t>és gyökérfajok</w:t>
      </w:r>
      <w:bookmarkEnd w:id="1"/>
    </w:p>
    <w:p w14:paraId="1A7701D1" w14:textId="77777777" w:rsidR="003C5034" w:rsidRDefault="003C5034" w:rsidP="0029285D">
      <w:pPr>
        <w:ind w:firstLine="709"/>
        <w:jc w:val="both"/>
      </w:pPr>
    </w:p>
    <w:p w14:paraId="628D5CA1" w14:textId="77777777" w:rsidR="007A0FF0" w:rsidRDefault="007A0FF0" w:rsidP="0029285D">
      <w:pPr>
        <w:ind w:firstLine="709"/>
        <w:jc w:val="both"/>
      </w:pPr>
      <w:r>
        <w:t>A hindu filozófia négy nagy ciklusról vagy yugáról beszél, amelyeknek a hossza rendre 4000, 3000, 2000 és 1000 isteni év (1 isteni év = 360 földi év). Mindegyiket egy „pirkadat” vezet be, és egy „alkonyat” (amit a szanszkritban „sandhi-nak” vagy „sandhya-nak” neveznek) zár le, amelyek hosszúsága megegyezik az érintett yuga 1/10-ével. A négy yuga együttesen alkot egy 4,320,000 éves maha-yugát, ami Brahma napjának egy ezrede (ami a Föld teljes élettartama).</w:t>
      </w:r>
      <w:r>
        <w:rPr>
          <w:rStyle w:val="Lbjegyzet-hivatkozs"/>
        </w:rPr>
        <w:footnoteReference w:customMarkFollows="1" w:id="1"/>
        <w:t>1</w:t>
      </w:r>
      <w:r>
        <w:t xml:space="preserve"> </w:t>
      </w:r>
      <w:r w:rsidR="0029285D">
        <w:t>Jelenleg a kali yugában járunk, ami i.e. 3102-ben kezdődött. Ezt úgy írják le, mint a legdurvábbat, a leghevesebbet és a leginkább erőpróbát igényl</w:t>
      </w:r>
      <w:r w:rsidR="00B44F7C">
        <w:t>ő</w:t>
      </w:r>
      <w:r w:rsidR="0029285D">
        <w:t>t a négy yuga közül, ugyanakkor „az a korszak, amikor a szellemi és az értelmi fejlődés a leggyorsabban megtehető”, röviden, ez a „lehetőségek időszaka”.</w:t>
      </w:r>
      <w:r w:rsidR="0029285D">
        <w:rPr>
          <w:rStyle w:val="Lbjegyzet-hivatkozs"/>
        </w:rPr>
        <w:footnoteReference w:customMarkFollows="1" w:id="2"/>
        <w:t>2</w:t>
      </w:r>
    </w:p>
    <w:p w14:paraId="6427850C" w14:textId="77777777" w:rsidR="003C5034" w:rsidRDefault="003C5034" w:rsidP="0029285D">
      <w:pPr>
        <w:ind w:firstLine="709"/>
        <w:jc w:val="both"/>
      </w:pPr>
    </w:p>
    <w:tbl>
      <w:tblPr>
        <w:tblW w:w="0" w:type="auto"/>
        <w:jc w:val="center"/>
        <w:tblCellSpacing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985"/>
        <w:gridCol w:w="1190"/>
        <w:gridCol w:w="1180"/>
      </w:tblGrid>
      <w:tr w:rsidR="00C76323" w:rsidRPr="000720F7" w14:paraId="30C39291" w14:textId="77777777" w:rsidTr="00B44F7C">
        <w:trPr>
          <w:tblCellSpacing w:w="15" w:type="dxa"/>
          <w:jc w:val="center"/>
        </w:trPr>
        <w:tc>
          <w:tcPr>
            <w:tcW w:w="0" w:type="auto"/>
            <w:tcBorders>
              <w:top w:val="single" w:sz="12" w:space="0" w:color="auto"/>
              <w:left w:val="single" w:sz="8" w:space="0" w:color="auto"/>
              <w:bottom w:val="single" w:sz="8" w:space="0" w:color="auto"/>
              <w:right w:val="single" w:sz="12" w:space="0" w:color="auto"/>
            </w:tcBorders>
            <w:vAlign w:val="center"/>
          </w:tcPr>
          <w:p w14:paraId="5B28012A" w14:textId="77777777" w:rsidR="00C76323" w:rsidRPr="000720F7" w:rsidRDefault="00C76323" w:rsidP="003C5034">
            <w:pPr>
              <w:jc w:val="center"/>
              <w:rPr>
                <w:color w:val="000000"/>
                <w:lang w:eastAsia="hu-HU"/>
              </w:rPr>
            </w:pPr>
            <w:r w:rsidRPr="00944114">
              <w:rPr>
                <w:b/>
                <w:color w:val="000000"/>
                <w:u w:val="single"/>
                <w:lang w:eastAsia="hu-HU"/>
              </w:rPr>
              <w:t>Yug</w:t>
            </w:r>
            <w:r w:rsidR="0029285D" w:rsidRPr="00944114">
              <w:rPr>
                <w:b/>
                <w:color w:val="000000"/>
                <w:u w:val="single"/>
                <w:lang w:eastAsia="hu-HU"/>
              </w:rPr>
              <w:t>ák</w:t>
            </w:r>
            <w:r w:rsidRPr="000720F7">
              <w:rPr>
                <w:color w:val="000000"/>
                <w:lang w:eastAsia="hu-HU"/>
              </w:rPr>
              <w:br/>
            </w:r>
            <w:r w:rsidRPr="000720F7">
              <w:rPr>
                <w:color w:val="000000"/>
                <w:lang w:eastAsia="hu-HU"/>
              </w:rPr>
              <w:br/>
            </w:r>
            <w:r w:rsidR="0029285D">
              <w:rPr>
                <w:color w:val="000000"/>
                <w:lang w:eastAsia="hu-HU"/>
              </w:rPr>
              <w:t>Pirkadat</w:t>
            </w:r>
            <w:r w:rsidRPr="000720F7">
              <w:rPr>
                <w:color w:val="000000"/>
                <w:lang w:eastAsia="hu-HU"/>
              </w:rPr>
              <w:br/>
              <w:t>Krita-/satya-yuga   </w:t>
            </w:r>
            <w:r w:rsidRPr="000720F7">
              <w:rPr>
                <w:color w:val="000000"/>
                <w:lang w:eastAsia="hu-HU"/>
              </w:rPr>
              <w:br/>
            </w:r>
            <w:r w:rsidR="0029285D">
              <w:rPr>
                <w:color w:val="000000"/>
                <w:lang w:eastAsia="hu-HU"/>
              </w:rPr>
              <w:t>Alkonyat</w:t>
            </w:r>
            <w:r w:rsidRPr="000720F7">
              <w:rPr>
                <w:color w:val="000000"/>
                <w:lang w:eastAsia="hu-HU"/>
              </w:rPr>
              <w:t xml:space="preserve"> </w:t>
            </w:r>
            <w:r w:rsidRPr="000720F7">
              <w:rPr>
                <w:color w:val="000000"/>
                <w:lang w:eastAsia="hu-HU"/>
              </w:rPr>
              <w:br/>
            </w:r>
            <w:r w:rsidRPr="000720F7">
              <w:rPr>
                <w:color w:val="000000"/>
                <w:lang w:eastAsia="hu-HU"/>
              </w:rPr>
              <w:br/>
            </w:r>
            <w:r w:rsidRPr="000720F7">
              <w:rPr>
                <w:color w:val="000000"/>
                <w:lang w:eastAsia="hu-HU"/>
              </w:rPr>
              <w:br/>
            </w:r>
            <w:r w:rsidR="0029285D">
              <w:rPr>
                <w:color w:val="000000"/>
                <w:lang w:eastAsia="hu-HU"/>
              </w:rPr>
              <w:t>Pirkadat</w:t>
            </w:r>
            <w:r w:rsidRPr="000720F7">
              <w:rPr>
                <w:color w:val="000000"/>
                <w:lang w:eastAsia="hu-HU"/>
              </w:rPr>
              <w:br/>
              <w:t xml:space="preserve">Treta-yuga </w:t>
            </w:r>
            <w:r w:rsidRPr="000720F7">
              <w:rPr>
                <w:color w:val="000000"/>
                <w:lang w:eastAsia="hu-HU"/>
              </w:rPr>
              <w:br/>
              <w:t>  </w:t>
            </w:r>
            <w:r w:rsidR="0029285D">
              <w:rPr>
                <w:color w:val="000000"/>
                <w:lang w:eastAsia="hu-HU"/>
              </w:rPr>
              <w:t>Alkonyat</w:t>
            </w:r>
            <w:r w:rsidRPr="000720F7">
              <w:rPr>
                <w:color w:val="000000"/>
                <w:lang w:eastAsia="hu-HU"/>
              </w:rPr>
              <w:br/>
            </w:r>
            <w:r w:rsidRPr="000720F7">
              <w:rPr>
                <w:color w:val="000000"/>
                <w:lang w:eastAsia="hu-HU"/>
              </w:rPr>
              <w:br/>
            </w:r>
            <w:r w:rsidRPr="000720F7">
              <w:rPr>
                <w:color w:val="000000"/>
                <w:lang w:eastAsia="hu-HU"/>
              </w:rPr>
              <w:br/>
            </w:r>
            <w:r w:rsidR="0029285D">
              <w:rPr>
                <w:color w:val="000000"/>
                <w:lang w:eastAsia="hu-HU"/>
              </w:rPr>
              <w:t>Pirkadat</w:t>
            </w:r>
            <w:r w:rsidRPr="000720F7">
              <w:rPr>
                <w:color w:val="000000"/>
                <w:lang w:eastAsia="hu-HU"/>
              </w:rPr>
              <w:br/>
              <w:t>Dvapara-yuga</w:t>
            </w:r>
            <w:r w:rsidRPr="000720F7">
              <w:rPr>
                <w:color w:val="000000"/>
                <w:lang w:eastAsia="hu-HU"/>
              </w:rPr>
              <w:br/>
              <w:t>  </w:t>
            </w:r>
            <w:r w:rsidR="0029285D">
              <w:rPr>
                <w:color w:val="000000"/>
                <w:lang w:eastAsia="hu-HU"/>
              </w:rPr>
              <w:t>Alkonyat</w:t>
            </w:r>
            <w:r w:rsidRPr="000720F7">
              <w:rPr>
                <w:color w:val="000000"/>
                <w:lang w:eastAsia="hu-HU"/>
              </w:rPr>
              <w:br/>
            </w:r>
            <w:r w:rsidRPr="000720F7">
              <w:rPr>
                <w:color w:val="000000"/>
                <w:lang w:eastAsia="hu-HU"/>
              </w:rPr>
              <w:br/>
            </w:r>
            <w:r w:rsidRPr="000720F7">
              <w:rPr>
                <w:color w:val="000000"/>
                <w:lang w:eastAsia="hu-HU"/>
              </w:rPr>
              <w:br/>
              <w:t>  </w:t>
            </w:r>
            <w:r w:rsidR="0029285D">
              <w:rPr>
                <w:color w:val="000000"/>
                <w:lang w:eastAsia="hu-HU"/>
              </w:rPr>
              <w:t>Pirkadat</w:t>
            </w:r>
            <w:r w:rsidRPr="000720F7">
              <w:rPr>
                <w:color w:val="000000"/>
                <w:lang w:eastAsia="hu-HU"/>
              </w:rPr>
              <w:br/>
              <w:t>Kali-yuga</w:t>
            </w:r>
            <w:r w:rsidRPr="000720F7">
              <w:rPr>
                <w:color w:val="000000"/>
                <w:lang w:eastAsia="hu-HU"/>
              </w:rPr>
              <w:br/>
              <w:t>  </w:t>
            </w:r>
            <w:r w:rsidR="0029285D">
              <w:rPr>
                <w:color w:val="000000"/>
                <w:lang w:eastAsia="hu-HU"/>
              </w:rPr>
              <w:t>Alkonyat</w:t>
            </w:r>
            <w:r w:rsidRPr="000720F7">
              <w:rPr>
                <w:color w:val="000000"/>
                <w:lang w:eastAsia="hu-HU"/>
              </w:rPr>
              <w:br/>
            </w:r>
            <w:r w:rsidRPr="000720F7">
              <w:rPr>
                <w:color w:val="000000"/>
                <w:lang w:eastAsia="hu-HU"/>
              </w:rPr>
              <w:br/>
            </w:r>
            <w:r w:rsidRPr="000720F7">
              <w:rPr>
                <w:color w:val="000000"/>
                <w:lang w:eastAsia="hu-HU"/>
              </w:rPr>
              <w:br/>
              <w:t>               </w:t>
            </w:r>
            <w:r w:rsidR="003C5034">
              <w:rPr>
                <w:color w:val="000000"/>
                <w:lang w:eastAsia="hu-HU"/>
              </w:rPr>
              <w:t>Összesen</w:t>
            </w:r>
          </w:p>
        </w:tc>
        <w:tc>
          <w:tcPr>
            <w:tcW w:w="0" w:type="auto"/>
            <w:vAlign w:val="center"/>
          </w:tcPr>
          <w:p w14:paraId="28C18000" w14:textId="77777777" w:rsidR="00C76323" w:rsidRPr="000720F7" w:rsidRDefault="0029285D" w:rsidP="00C76323">
            <w:pPr>
              <w:jc w:val="right"/>
              <w:rPr>
                <w:color w:val="000000"/>
                <w:lang w:eastAsia="hu-HU"/>
              </w:rPr>
            </w:pPr>
            <w:r w:rsidRPr="00944114">
              <w:rPr>
                <w:b/>
                <w:color w:val="000000"/>
                <w:u w:val="single"/>
                <w:lang w:eastAsia="hu-HU"/>
              </w:rPr>
              <w:t>Isteni évek</w:t>
            </w:r>
            <w:r w:rsidR="00C76323" w:rsidRPr="000720F7">
              <w:rPr>
                <w:color w:val="000000"/>
                <w:lang w:eastAsia="hu-HU"/>
              </w:rPr>
              <w:br/>
            </w:r>
            <w:r w:rsidR="00C76323" w:rsidRPr="000720F7">
              <w:rPr>
                <w:color w:val="000000"/>
                <w:lang w:eastAsia="hu-HU"/>
              </w:rPr>
              <w:br/>
              <w:t>400</w:t>
            </w:r>
            <w:r w:rsidR="00C76323" w:rsidRPr="000720F7">
              <w:rPr>
                <w:color w:val="000000"/>
                <w:lang w:eastAsia="hu-HU"/>
              </w:rPr>
              <w:br/>
              <w:t>4,000</w:t>
            </w:r>
            <w:r w:rsidR="00C76323" w:rsidRPr="000720F7">
              <w:rPr>
                <w:color w:val="000000"/>
                <w:lang w:eastAsia="hu-HU"/>
              </w:rPr>
              <w:br/>
            </w:r>
            <w:r w:rsidR="00C76323" w:rsidRPr="000720F7">
              <w:rPr>
                <w:color w:val="000000"/>
                <w:u w:val="single"/>
                <w:lang w:eastAsia="hu-HU"/>
              </w:rPr>
              <w:t>   400</w:t>
            </w:r>
            <w:r w:rsidR="00C76323" w:rsidRPr="000720F7">
              <w:rPr>
                <w:color w:val="000000"/>
                <w:lang w:eastAsia="hu-HU"/>
              </w:rPr>
              <w:br/>
              <w:t>4,800</w:t>
            </w:r>
            <w:r w:rsidR="00C76323" w:rsidRPr="000720F7">
              <w:rPr>
                <w:color w:val="000000"/>
                <w:lang w:eastAsia="hu-HU"/>
              </w:rPr>
              <w:br/>
            </w:r>
            <w:r w:rsidR="00C76323" w:rsidRPr="000720F7">
              <w:rPr>
                <w:color w:val="000000"/>
                <w:lang w:eastAsia="hu-HU"/>
              </w:rPr>
              <w:br/>
              <w:t>300</w:t>
            </w:r>
            <w:r w:rsidR="00C76323" w:rsidRPr="000720F7">
              <w:rPr>
                <w:color w:val="000000"/>
                <w:lang w:eastAsia="hu-HU"/>
              </w:rPr>
              <w:br/>
              <w:t>3,000</w:t>
            </w:r>
            <w:r w:rsidR="00C76323" w:rsidRPr="000720F7">
              <w:rPr>
                <w:color w:val="000000"/>
                <w:lang w:eastAsia="hu-HU"/>
              </w:rPr>
              <w:br/>
            </w:r>
            <w:r w:rsidR="00C76323" w:rsidRPr="000720F7">
              <w:rPr>
                <w:color w:val="000000"/>
                <w:u w:val="single"/>
                <w:lang w:eastAsia="hu-HU"/>
              </w:rPr>
              <w:t>   300</w:t>
            </w:r>
            <w:r w:rsidR="00C76323" w:rsidRPr="000720F7">
              <w:rPr>
                <w:color w:val="000000"/>
                <w:lang w:eastAsia="hu-HU"/>
              </w:rPr>
              <w:br/>
              <w:t>3,600</w:t>
            </w:r>
            <w:r w:rsidR="00C76323" w:rsidRPr="000720F7">
              <w:rPr>
                <w:color w:val="000000"/>
                <w:lang w:eastAsia="hu-HU"/>
              </w:rPr>
              <w:br/>
            </w:r>
            <w:r w:rsidR="00C76323" w:rsidRPr="000720F7">
              <w:rPr>
                <w:color w:val="000000"/>
                <w:lang w:eastAsia="hu-HU"/>
              </w:rPr>
              <w:br/>
              <w:t>200</w:t>
            </w:r>
            <w:r w:rsidR="00C76323" w:rsidRPr="000720F7">
              <w:rPr>
                <w:color w:val="000000"/>
                <w:lang w:eastAsia="hu-HU"/>
              </w:rPr>
              <w:br/>
              <w:t>2,000</w:t>
            </w:r>
            <w:r w:rsidR="00C76323" w:rsidRPr="000720F7">
              <w:rPr>
                <w:color w:val="000000"/>
                <w:lang w:eastAsia="hu-HU"/>
              </w:rPr>
              <w:br/>
            </w:r>
            <w:r w:rsidR="00C76323" w:rsidRPr="000720F7">
              <w:rPr>
                <w:color w:val="000000"/>
                <w:u w:val="single"/>
                <w:lang w:eastAsia="hu-HU"/>
              </w:rPr>
              <w:t>   200</w:t>
            </w:r>
            <w:r w:rsidR="00C76323" w:rsidRPr="000720F7">
              <w:rPr>
                <w:color w:val="000000"/>
                <w:lang w:eastAsia="hu-HU"/>
              </w:rPr>
              <w:br/>
              <w:t>2,400</w:t>
            </w:r>
            <w:r w:rsidR="00C76323" w:rsidRPr="000720F7">
              <w:rPr>
                <w:color w:val="000000"/>
                <w:lang w:eastAsia="hu-HU"/>
              </w:rPr>
              <w:br/>
            </w:r>
            <w:r w:rsidR="00C76323" w:rsidRPr="000720F7">
              <w:rPr>
                <w:color w:val="000000"/>
                <w:lang w:eastAsia="hu-HU"/>
              </w:rPr>
              <w:br/>
              <w:t>100</w:t>
            </w:r>
            <w:r w:rsidR="00C76323" w:rsidRPr="000720F7">
              <w:rPr>
                <w:color w:val="000000"/>
                <w:lang w:eastAsia="hu-HU"/>
              </w:rPr>
              <w:br/>
              <w:t>1,000</w:t>
            </w:r>
            <w:r w:rsidR="00C76323" w:rsidRPr="000720F7">
              <w:rPr>
                <w:color w:val="000000"/>
                <w:lang w:eastAsia="hu-HU"/>
              </w:rPr>
              <w:br/>
            </w:r>
            <w:r w:rsidR="00C76323" w:rsidRPr="000720F7">
              <w:rPr>
                <w:color w:val="000000"/>
                <w:u w:val="single"/>
                <w:lang w:eastAsia="hu-HU"/>
              </w:rPr>
              <w:t>   100</w:t>
            </w:r>
            <w:r w:rsidR="00C76323" w:rsidRPr="000720F7">
              <w:rPr>
                <w:color w:val="000000"/>
                <w:lang w:eastAsia="hu-HU"/>
              </w:rPr>
              <w:br/>
              <w:t>1,200</w:t>
            </w:r>
            <w:r w:rsidR="00C76323" w:rsidRPr="000720F7">
              <w:rPr>
                <w:color w:val="000000"/>
                <w:lang w:eastAsia="hu-HU"/>
              </w:rPr>
              <w:br/>
            </w:r>
            <w:r w:rsidR="00C76323" w:rsidRPr="000720F7">
              <w:rPr>
                <w:color w:val="000000"/>
                <w:lang w:eastAsia="hu-HU"/>
              </w:rPr>
              <w:br/>
            </w:r>
            <w:r w:rsidR="00C76323" w:rsidRPr="000720F7">
              <w:rPr>
                <w:color w:val="000000"/>
                <w:u w:val="single"/>
                <w:lang w:eastAsia="hu-HU"/>
              </w:rPr>
              <w:t>12,000</w:t>
            </w:r>
          </w:p>
        </w:tc>
        <w:tc>
          <w:tcPr>
            <w:tcW w:w="0" w:type="auto"/>
            <w:vAlign w:val="center"/>
          </w:tcPr>
          <w:p w14:paraId="22584E61" w14:textId="77777777" w:rsidR="00C76323" w:rsidRPr="000720F7" w:rsidRDefault="0029285D" w:rsidP="00944114">
            <w:pPr>
              <w:spacing w:before="100" w:beforeAutospacing="1" w:after="100" w:afterAutospacing="1"/>
              <w:jc w:val="right"/>
              <w:rPr>
                <w:color w:val="000000"/>
                <w:lang w:eastAsia="hu-HU"/>
              </w:rPr>
            </w:pPr>
            <w:r w:rsidRPr="00944114">
              <w:rPr>
                <w:b/>
                <w:color w:val="000000"/>
                <w:u w:val="single"/>
                <w:lang w:eastAsia="hu-HU"/>
              </w:rPr>
              <w:t>Földi évek</w:t>
            </w:r>
            <w:r w:rsidR="00C76323" w:rsidRPr="000720F7">
              <w:rPr>
                <w:color w:val="000000"/>
                <w:lang w:eastAsia="hu-HU"/>
              </w:rPr>
              <w:br/>
            </w:r>
            <w:r w:rsidR="00C76323" w:rsidRPr="000720F7">
              <w:rPr>
                <w:color w:val="000000"/>
                <w:lang w:eastAsia="hu-HU"/>
              </w:rPr>
              <w:br/>
              <w:t>144,000</w:t>
            </w:r>
            <w:r w:rsidR="00C76323" w:rsidRPr="000720F7">
              <w:rPr>
                <w:color w:val="000000"/>
                <w:lang w:eastAsia="hu-HU"/>
              </w:rPr>
              <w:br/>
              <w:t>1,144,000</w:t>
            </w:r>
            <w:r w:rsidR="00C76323" w:rsidRPr="000720F7">
              <w:rPr>
                <w:color w:val="000000"/>
                <w:lang w:eastAsia="hu-HU"/>
              </w:rPr>
              <w:br/>
            </w:r>
            <w:r w:rsidR="00C76323" w:rsidRPr="000720F7">
              <w:rPr>
                <w:color w:val="000000"/>
                <w:u w:val="single"/>
                <w:lang w:eastAsia="hu-HU"/>
              </w:rPr>
              <w:t>   144,000</w:t>
            </w:r>
            <w:r w:rsidR="00C76323" w:rsidRPr="000720F7">
              <w:rPr>
                <w:color w:val="000000"/>
                <w:lang w:eastAsia="hu-HU"/>
              </w:rPr>
              <w:br/>
              <w:t>1,728,000</w:t>
            </w:r>
            <w:r w:rsidR="00C76323" w:rsidRPr="000720F7">
              <w:rPr>
                <w:color w:val="000000"/>
                <w:lang w:eastAsia="hu-HU"/>
              </w:rPr>
              <w:br/>
            </w:r>
            <w:r w:rsidR="00C76323" w:rsidRPr="000720F7">
              <w:rPr>
                <w:color w:val="000000"/>
                <w:lang w:eastAsia="hu-HU"/>
              </w:rPr>
              <w:br/>
              <w:t>108,000</w:t>
            </w:r>
            <w:r w:rsidR="00C76323" w:rsidRPr="000720F7">
              <w:rPr>
                <w:color w:val="000000"/>
                <w:lang w:eastAsia="hu-HU"/>
              </w:rPr>
              <w:br/>
              <w:t>1,080,000</w:t>
            </w:r>
            <w:r w:rsidR="00C76323" w:rsidRPr="000720F7">
              <w:rPr>
                <w:color w:val="000000"/>
                <w:lang w:eastAsia="hu-HU"/>
              </w:rPr>
              <w:br/>
            </w:r>
            <w:r w:rsidR="00C76323" w:rsidRPr="000720F7">
              <w:rPr>
                <w:color w:val="000000"/>
                <w:u w:val="single"/>
                <w:lang w:eastAsia="hu-HU"/>
              </w:rPr>
              <w:t>   108,000</w:t>
            </w:r>
            <w:r w:rsidR="00C76323" w:rsidRPr="000720F7">
              <w:rPr>
                <w:color w:val="000000"/>
                <w:lang w:eastAsia="hu-HU"/>
              </w:rPr>
              <w:br/>
              <w:t>1,296,000</w:t>
            </w:r>
            <w:r w:rsidR="00C76323" w:rsidRPr="000720F7">
              <w:rPr>
                <w:color w:val="000000"/>
                <w:lang w:eastAsia="hu-HU"/>
              </w:rPr>
              <w:br/>
            </w:r>
            <w:r w:rsidR="00C76323" w:rsidRPr="000720F7">
              <w:rPr>
                <w:color w:val="000000"/>
                <w:lang w:eastAsia="hu-HU"/>
              </w:rPr>
              <w:br/>
              <w:t>72,000</w:t>
            </w:r>
            <w:r w:rsidR="00C76323" w:rsidRPr="000720F7">
              <w:rPr>
                <w:color w:val="000000"/>
                <w:lang w:eastAsia="hu-HU"/>
              </w:rPr>
              <w:br/>
              <w:t>720,000</w:t>
            </w:r>
            <w:r w:rsidR="00C76323" w:rsidRPr="000720F7">
              <w:rPr>
                <w:color w:val="000000"/>
                <w:lang w:eastAsia="hu-HU"/>
              </w:rPr>
              <w:br/>
            </w:r>
            <w:r w:rsidR="00C76323" w:rsidRPr="000720F7">
              <w:rPr>
                <w:color w:val="000000"/>
                <w:u w:val="single"/>
                <w:lang w:eastAsia="hu-HU"/>
              </w:rPr>
              <w:t>   72,000</w:t>
            </w:r>
            <w:r w:rsidR="00C76323" w:rsidRPr="000720F7">
              <w:rPr>
                <w:color w:val="000000"/>
                <w:lang w:eastAsia="hu-HU"/>
              </w:rPr>
              <w:br/>
              <w:t>864,000</w:t>
            </w:r>
            <w:r w:rsidR="00C76323" w:rsidRPr="000720F7">
              <w:rPr>
                <w:color w:val="000000"/>
                <w:lang w:eastAsia="hu-HU"/>
              </w:rPr>
              <w:br/>
            </w:r>
            <w:r w:rsidR="00C76323" w:rsidRPr="000720F7">
              <w:rPr>
                <w:color w:val="000000"/>
                <w:lang w:eastAsia="hu-HU"/>
              </w:rPr>
              <w:br/>
              <w:t>36,000</w:t>
            </w:r>
            <w:r w:rsidR="00C76323" w:rsidRPr="000720F7">
              <w:rPr>
                <w:color w:val="000000"/>
                <w:lang w:eastAsia="hu-HU"/>
              </w:rPr>
              <w:br/>
              <w:t>360,000</w:t>
            </w:r>
            <w:r w:rsidR="00C76323" w:rsidRPr="000720F7">
              <w:rPr>
                <w:color w:val="000000"/>
                <w:lang w:eastAsia="hu-HU"/>
              </w:rPr>
              <w:br/>
            </w:r>
            <w:r w:rsidR="00C76323" w:rsidRPr="000720F7">
              <w:rPr>
                <w:color w:val="000000"/>
                <w:u w:val="single"/>
                <w:lang w:eastAsia="hu-HU"/>
              </w:rPr>
              <w:t>   36,000</w:t>
            </w:r>
            <w:r w:rsidR="00C76323" w:rsidRPr="000720F7">
              <w:rPr>
                <w:color w:val="000000"/>
                <w:lang w:eastAsia="hu-HU"/>
              </w:rPr>
              <w:br/>
              <w:t>432,000</w:t>
            </w:r>
            <w:r w:rsidR="00C76323" w:rsidRPr="000720F7">
              <w:rPr>
                <w:color w:val="000000"/>
                <w:lang w:eastAsia="hu-HU"/>
              </w:rPr>
              <w:br/>
            </w:r>
            <w:r w:rsidR="00C76323" w:rsidRPr="000720F7">
              <w:rPr>
                <w:color w:val="000000"/>
                <w:lang w:eastAsia="hu-HU"/>
              </w:rPr>
              <w:br/>
            </w:r>
            <w:r w:rsidR="00C76323" w:rsidRPr="000720F7">
              <w:rPr>
                <w:color w:val="000000"/>
                <w:u w:val="single"/>
                <w:lang w:eastAsia="hu-HU"/>
              </w:rPr>
              <w:t>4,320,000</w:t>
            </w:r>
          </w:p>
        </w:tc>
      </w:tr>
    </w:tbl>
    <w:p w14:paraId="59DA8869" w14:textId="77777777" w:rsidR="00CF5512" w:rsidRDefault="00CF5512" w:rsidP="00CF5512">
      <w:pPr>
        <w:ind w:firstLine="709"/>
        <w:jc w:val="both"/>
        <w:rPr>
          <w:color w:val="000000"/>
          <w:lang w:eastAsia="hu-HU"/>
        </w:rPr>
      </w:pPr>
    </w:p>
    <w:p w14:paraId="2FB005C7" w14:textId="77777777" w:rsidR="00CF5512" w:rsidRPr="000720F7" w:rsidRDefault="00CF5512" w:rsidP="00CF5512">
      <w:pPr>
        <w:ind w:firstLine="709"/>
        <w:jc w:val="both"/>
        <w:rPr>
          <w:color w:val="000000"/>
          <w:lang w:eastAsia="hu-HU"/>
        </w:rPr>
      </w:pPr>
      <w:r>
        <w:rPr>
          <w:color w:val="000000"/>
          <w:lang w:eastAsia="hu-HU"/>
        </w:rPr>
        <w:t xml:space="preserve">Azt mondják, a négy ciklus arányát, a 4:3:2:1-et különböző skálákon kell alkalmazni, </w:t>
      </w:r>
      <w:r>
        <w:t>például a hét faj mindegyike négy korra osztható – az arany-, az ezüst-, a bronz- és a vaskorra –</w:t>
      </w:r>
      <w:r w:rsidR="00F37F35">
        <w:t>,</w:t>
      </w:r>
      <w:r>
        <w:t xml:space="preserve"> és ugyanígy van az ilyen fajok minden legkisebb osztályával</w:t>
      </w:r>
      <w:r w:rsidR="00F37F35">
        <w:t xml:space="preserve"> is</w:t>
      </w:r>
      <w:r>
        <w:t>.</w:t>
      </w:r>
      <w:r>
        <w:rPr>
          <w:rStyle w:val="Lbjegyzet-hivatkozs"/>
        </w:rPr>
        <w:footnoteReference w:customMarkFollows="1" w:id="3"/>
        <w:t>3</w:t>
      </w:r>
    </w:p>
    <w:p w14:paraId="0EDA70C6" w14:textId="77777777" w:rsidR="00954587" w:rsidRPr="000720F7" w:rsidRDefault="00024300" w:rsidP="008A22EE">
      <w:pPr>
        <w:ind w:firstLine="709"/>
        <w:jc w:val="both"/>
        <w:rPr>
          <w:color w:val="000000"/>
          <w:lang w:eastAsia="hu-HU"/>
        </w:rPr>
      </w:pPr>
      <w:r>
        <w:t xml:space="preserve">Mivel a négy yuga az emberi történelemben annak egy visszatükröződése, ami magának a Földnek és a bolygói láncnak a fejlődésében történik, ezért a yugák ugyanezen rendszere igaz egy kozmikus skálán, tehát létezik a </w:t>
      </w:r>
      <w:r w:rsidRPr="000720F7">
        <w:rPr>
          <w:color w:val="000000"/>
          <w:lang w:eastAsia="hu-HU"/>
        </w:rPr>
        <w:t xml:space="preserve">satya yuga, </w:t>
      </w:r>
      <w:r>
        <w:rPr>
          <w:color w:val="000000"/>
          <w:lang w:eastAsia="hu-HU"/>
        </w:rPr>
        <w:t xml:space="preserve">a </w:t>
      </w:r>
      <w:r w:rsidRPr="000720F7">
        <w:rPr>
          <w:color w:val="000000"/>
          <w:lang w:eastAsia="hu-HU"/>
        </w:rPr>
        <w:t xml:space="preserve">treta yuga, </w:t>
      </w:r>
      <w:r>
        <w:rPr>
          <w:color w:val="000000"/>
          <w:lang w:eastAsia="hu-HU"/>
        </w:rPr>
        <w:t xml:space="preserve">a </w:t>
      </w:r>
      <w:r w:rsidRPr="000720F7">
        <w:rPr>
          <w:color w:val="000000"/>
          <w:lang w:eastAsia="hu-HU"/>
        </w:rPr>
        <w:t xml:space="preserve">dvapara yuga, </w:t>
      </w:r>
      <w:r>
        <w:rPr>
          <w:color w:val="000000"/>
          <w:lang w:eastAsia="hu-HU"/>
        </w:rPr>
        <w:t>és a</w:t>
      </w:r>
      <w:r w:rsidRPr="000720F7">
        <w:rPr>
          <w:color w:val="000000"/>
          <w:lang w:eastAsia="hu-HU"/>
        </w:rPr>
        <w:t xml:space="preserve"> kali yuga</w:t>
      </w:r>
      <w:r>
        <w:rPr>
          <w:color w:val="000000"/>
          <w:lang w:eastAsia="hu-HU"/>
        </w:rPr>
        <w:t xml:space="preserve"> négyes sorozata a Föld fejlődésében és egy bolygói lánc fejlődésének még </w:t>
      </w:r>
      <w:r>
        <w:rPr>
          <w:color w:val="000000"/>
          <w:lang w:eastAsia="hu-HU"/>
        </w:rPr>
        <w:lastRenderedPageBreak/>
        <w:t xml:space="preserve">nagyobb skáláján is. Természetesen ezek a kozmikus yugák sokkal hosszabbak, mint az emberi fajok yugái, de azokra is végig a 4, 3, 2, 1 általános </w:t>
      </w:r>
      <w:r w:rsidR="008A22EE">
        <w:rPr>
          <w:color w:val="000000"/>
          <w:lang w:eastAsia="hu-HU"/>
        </w:rPr>
        <w:t>rendszer vonatkozik.</w:t>
      </w:r>
      <w:r w:rsidR="008A22EE">
        <w:rPr>
          <w:rStyle w:val="Lbjegyzet-hivatkozs"/>
          <w:color w:val="000000"/>
          <w:lang w:eastAsia="hu-HU"/>
        </w:rPr>
        <w:footnoteReference w:customMarkFollows="1" w:id="4"/>
        <w:t>4</w:t>
      </w:r>
    </w:p>
    <w:p w14:paraId="6D25085C" w14:textId="77777777" w:rsidR="008A22EE" w:rsidRPr="000720F7" w:rsidRDefault="0060273B" w:rsidP="0060273B">
      <w:pPr>
        <w:ind w:firstLine="709"/>
        <w:jc w:val="both"/>
        <w:rPr>
          <w:color w:val="000000"/>
          <w:lang w:eastAsia="hu-HU"/>
        </w:rPr>
      </w:pPr>
      <w:r>
        <w:rPr>
          <w:color w:val="000000"/>
          <w:lang w:eastAsia="hu-HU"/>
        </w:rPr>
        <w:t xml:space="preserve"> </w:t>
      </w:r>
      <w:r w:rsidR="008A22EE">
        <w:rPr>
          <w:color w:val="000000"/>
          <w:lang w:eastAsia="hu-HU"/>
        </w:rPr>
        <w:t xml:space="preserve">„Az általános szabály az – mondja </w:t>
      </w:r>
      <w:r w:rsidR="008A22EE" w:rsidRPr="000720F7">
        <w:rPr>
          <w:color w:val="000000"/>
          <w:lang w:eastAsia="hu-HU"/>
        </w:rPr>
        <w:t>G. de Purucker</w:t>
      </w:r>
      <w:r w:rsidR="008A22EE">
        <w:rPr>
          <w:color w:val="000000"/>
          <w:lang w:eastAsia="hu-HU"/>
        </w:rPr>
        <w:t xml:space="preserve"> –, hogy a kicsi megismétli a nagyot, hogy a kicsi yugák nincsenek benne a nagyobb yugákban, viszont megismétlik azokat a saját kisebb skáláikon”. Az ötödik (árja/indo-európai) gyökérfajunk, mint egész, </w:t>
      </w:r>
      <w:r>
        <w:rPr>
          <w:color w:val="000000"/>
          <w:lang w:eastAsia="hu-HU"/>
        </w:rPr>
        <w:t>beleértve valamennyi kisebb alfaját, mintegy 5000 éve van saját kali-yugájában.</w:t>
      </w:r>
      <w:r w:rsidR="008A22EE">
        <w:rPr>
          <w:color w:val="000000"/>
          <w:lang w:eastAsia="hu-HU"/>
        </w:rPr>
        <w:t xml:space="preserve"> </w:t>
      </w:r>
    </w:p>
    <w:p w14:paraId="40BEA69C" w14:textId="77777777" w:rsidR="007F7C6E" w:rsidRDefault="00E03270" w:rsidP="007F7C6E">
      <w:pPr>
        <w:ind w:firstLine="709"/>
        <w:jc w:val="both"/>
        <w:rPr>
          <w:color w:val="000000"/>
          <w:lang w:eastAsia="hu-HU"/>
        </w:rPr>
      </w:pPr>
      <w:r>
        <w:rPr>
          <w:color w:val="000000"/>
          <w:lang w:eastAsia="hu-HU"/>
        </w:rPr>
        <w:t>Ezen ötödik gyökérfaj néhány kisebb ciklusa vagy yugája mostanában is el fog kezdődni, néhány pedig be fog befejeződni, azonban mindegyik kölcsönösen hat a másikra, és a gyökérfaj nagy kali-yugájának a befolyása alatt áll. Így egy kisebb yuga vagy faj lehet fiatal és a virágzásába felemelkedő, mégis, mivel benne van az átfogó kali-yugában, ki van téve a fő kali-yuga általános hanyatlásának.</w:t>
      </w:r>
    </w:p>
    <w:p w14:paraId="6D0A8BCE" w14:textId="77777777" w:rsidR="00E03270" w:rsidRPr="000720F7" w:rsidRDefault="00791245" w:rsidP="007F7C6E">
      <w:pPr>
        <w:ind w:firstLine="709"/>
        <w:jc w:val="both"/>
        <w:rPr>
          <w:color w:val="000000"/>
          <w:lang w:eastAsia="hu-HU"/>
        </w:rPr>
      </w:pPr>
      <w:r>
        <w:t xml:space="preserve">A gyökérfajon belüli minden kisebb ciklus – legyen az hosszabb vagy rövidebb – másfelől hetesség, ezért megvan a maga kicsi kali-yugája, a numerikus viszonyok pedig nagyjából ugyanazok. Mint ahogyan a nagy kali-yuga 432,000 év hosszú, úgy egy kisebb lehet csupán 432 év hosszú, vagy 4320, vagy akár 43,200. A hindu vagy az árja faj, amely ötödik gyökérfajunk egyik legelső alfaja volt, most faji kali-yugájában tartózkodik azon felül, hogy még a gyökérfaj kali-yugájában is. Törekszik azonban arra, hogy ismét felemelkedjen, és ez a jövőben meg is fog történni. Kisebb léptékben nézve, Spanyolország és Portugália is a rövid kali-yugájában tartózkodik. Olaszország éppen most fejezett be egy rövid kali-yugát, és kezd ismét felemelkedni. Sajnos, mivel ötödik gyökérfajunk nagyon anyagias természetű, mélyen </w:t>
      </w:r>
      <w:r w:rsidR="00922FF7">
        <w:t>belemerül</w:t>
      </w:r>
      <w:r>
        <w:t xml:space="preserve"> az anyagba a negyedik körünk következtében, </w:t>
      </w:r>
      <w:r w:rsidR="007F7C6E">
        <w:t>ezek a felemelkedések nagyobb részt a materializmus vonala mentén történnek.</w:t>
      </w:r>
      <w:r w:rsidR="007F7C6E">
        <w:rPr>
          <w:rStyle w:val="Lbjegyzet-hivatkozs"/>
        </w:rPr>
        <w:footnoteReference w:customMarkFollows="1" w:id="5"/>
        <w:t>5</w:t>
      </w:r>
    </w:p>
    <w:p w14:paraId="48A25592" w14:textId="77777777" w:rsidR="00120E45" w:rsidRPr="000720F7" w:rsidRDefault="00120E45" w:rsidP="0082595F">
      <w:pPr>
        <w:ind w:firstLine="709"/>
        <w:jc w:val="both"/>
        <w:rPr>
          <w:color w:val="000000"/>
          <w:lang w:eastAsia="hu-HU"/>
        </w:rPr>
      </w:pPr>
      <w:r>
        <w:rPr>
          <w:color w:val="000000"/>
          <w:lang w:eastAsia="hu-HU"/>
        </w:rPr>
        <w:t xml:space="preserve">A fenti táblázatban </w:t>
      </w:r>
      <w:r w:rsidR="00922FF7">
        <w:rPr>
          <w:color w:val="000000"/>
          <w:lang w:eastAsia="hu-HU"/>
        </w:rPr>
        <w:t>szereplőknél</w:t>
      </w:r>
      <w:r>
        <w:rPr>
          <w:color w:val="000000"/>
          <w:lang w:eastAsia="hu-HU"/>
        </w:rPr>
        <w:t xml:space="preserve"> rövidebb yugák tartalmazhatnak olyan </w:t>
      </w:r>
      <w:r w:rsidR="00922FF7">
        <w:rPr>
          <w:color w:val="000000"/>
          <w:lang w:eastAsia="hu-HU"/>
        </w:rPr>
        <w:t>ciklusokat</w:t>
      </w:r>
      <w:r>
        <w:rPr>
          <w:color w:val="000000"/>
          <w:lang w:eastAsia="hu-HU"/>
        </w:rPr>
        <w:t>, amelyek hossza ugyanannyi földi években, mint amilyen hosszúságokat a táblázat tartalmaz isteni években. Blavatsky kijelenti, hogy „a titkos alcik</w:t>
      </w:r>
      <w:r w:rsidR="00B90CCF">
        <w:rPr>
          <w:color w:val="000000"/>
          <w:lang w:eastAsia="hu-HU"/>
        </w:rPr>
        <w:t>l</w:t>
      </w:r>
      <w:r>
        <w:rPr>
          <w:color w:val="000000"/>
          <w:lang w:eastAsia="hu-HU"/>
        </w:rPr>
        <w:t xml:space="preserve">usok egyike, vagy ’a dévák évei’ </w:t>
      </w:r>
      <w:r w:rsidRPr="00120E45">
        <w:rPr>
          <w:i/>
          <w:color w:val="000000"/>
          <w:lang w:eastAsia="hu-HU"/>
        </w:rPr>
        <w:t>körülbelül</w:t>
      </w:r>
      <w:r>
        <w:rPr>
          <w:color w:val="000000"/>
          <w:lang w:eastAsia="hu-HU"/>
        </w:rPr>
        <w:t xml:space="preserve"> 12,000 közönséges évig tart…”</w:t>
      </w:r>
      <w:r>
        <w:rPr>
          <w:rStyle w:val="Lbjegyzet-hivatkozs"/>
          <w:color w:val="000000"/>
          <w:lang w:eastAsia="hu-HU"/>
        </w:rPr>
        <w:footnoteReference w:customMarkFollows="1" w:id="6"/>
        <w:t>6</w:t>
      </w:r>
      <w:r w:rsidR="0082595F">
        <w:rPr>
          <w:color w:val="000000"/>
          <w:lang w:eastAsia="hu-HU"/>
        </w:rPr>
        <w:t xml:space="preserve"> A következőt is írja:</w:t>
      </w:r>
    </w:p>
    <w:p w14:paraId="16B9A612" w14:textId="77777777" w:rsidR="0082595F" w:rsidRPr="000720F7" w:rsidRDefault="00B90CCF" w:rsidP="00B90CCF">
      <w:pPr>
        <w:ind w:firstLine="709"/>
        <w:jc w:val="both"/>
        <w:rPr>
          <w:color w:val="000000"/>
          <w:lang w:eastAsia="hu-HU"/>
        </w:rPr>
      </w:pPr>
      <w:r>
        <w:rPr>
          <w:color w:val="000000"/>
          <w:lang w:eastAsia="hu-HU"/>
        </w:rPr>
        <w:t>… három yuga telt el a harmadik gyökérfaj ideje során, a Satya, a Treta és a Dvapara yuga, amelyek megfeleltek a korai gyermetegsége arany korának, az ezüst kornak, amikor elérte az érettségét és a bronz kornak, amikor nemekre szétválva a régiek hatalmas félisteneivé váltak.</w:t>
      </w:r>
      <w:r>
        <w:rPr>
          <w:rStyle w:val="Lbjegyzet-hivatkozs"/>
          <w:color w:val="000000"/>
          <w:lang w:eastAsia="hu-HU"/>
        </w:rPr>
        <w:footnoteReference w:customMarkFollows="1" w:id="7"/>
        <w:t>7</w:t>
      </w:r>
      <w:r>
        <w:rPr>
          <w:color w:val="000000"/>
          <w:lang w:eastAsia="hu-HU"/>
        </w:rPr>
        <w:t xml:space="preserve"> </w:t>
      </w:r>
    </w:p>
    <w:p w14:paraId="6B24C6D2" w14:textId="77777777" w:rsidR="009253F2" w:rsidRPr="000720F7" w:rsidRDefault="00975146" w:rsidP="00975146">
      <w:pPr>
        <w:ind w:firstLine="709"/>
        <w:jc w:val="both"/>
        <w:rPr>
          <w:color w:val="000000"/>
          <w:lang w:eastAsia="hu-HU"/>
        </w:rPr>
      </w:pPr>
      <w:r>
        <w:rPr>
          <w:color w:val="000000"/>
          <w:lang w:eastAsia="hu-HU"/>
        </w:rPr>
        <w:t>Mivel a harmadik (lemuriai) gyökérfaj a mezozoikum folyamán élt, amely a 44 és a 8 millió évvel ezelőtti időszakot öleli fel, e yugák hosszának hosszabbnak kellett lenniük, mint a fenti táblázatban szereplő értékek.</w:t>
      </w:r>
      <w:r>
        <w:rPr>
          <w:rStyle w:val="Lbjegyzet-hivatkozs"/>
          <w:color w:val="000000"/>
          <w:lang w:eastAsia="hu-HU"/>
        </w:rPr>
        <w:footnoteReference w:customMarkFollows="1" w:id="8"/>
        <w:t>8</w:t>
      </w:r>
      <w:r>
        <w:rPr>
          <w:color w:val="000000"/>
          <w:lang w:eastAsia="hu-HU"/>
        </w:rPr>
        <w:t xml:space="preserve"> Találunk utalást egy satya yugára is a föld kialakulását megelőzően, amely (metaforikusan fogalmazva) a „tejtenger köpülésével”, a „mennyei háborúval” és az „angyalok bukásával” kapcsolatos.</w:t>
      </w:r>
      <w:r>
        <w:rPr>
          <w:rStyle w:val="Lbjegyzet-hivatkozs"/>
          <w:color w:val="000000"/>
          <w:lang w:eastAsia="hu-HU"/>
        </w:rPr>
        <w:footnoteReference w:customMarkFollows="1" w:id="9"/>
        <w:t xml:space="preserve">9 </w:t>
      </w:r>
      <w:r>
        <w:rPr>
          <w:color w:val="000000"/>
          <w:lang w:eastAsia="hu-HU"/>
        </w:rPr>
        <w:t xml:space="preserve"> Ez valószínűleg szintén egy satya yuga, csak a normál yugáknál hosszabb léptékben.</w:t>
      </w:r>
    </w:p>
    <w:p w14:paraId="7CEC4EA9" w14:textId="77777777" w:rsidR="009B313B" w:rsidRPr="009B313B" w:rsidRDefault="009B313B" w:rsidP="00354F46">
      <w:pPr>
        <w:ind w:firstLine="709"/>
        <w:jc w:val="both"/>
        <w:rPr>
          <w:color w:val="000000"/>
          <w:lang w:eastAsia="hu-HU"/>
        </w:rPr>
      </w:pPr>
      <w:r>
        <w:rPr>
          <w:color w:val="000000"/>
          <w:lang w:eastAsia="hu-HU"/>
        </w:rPr>
        <w:t>Általános szabályként elmondható, hogy egy gyökérfaj (vagy emberiség) két maha-yugáig (8.64 millió évig) tart</w:t>
      </w:r>
      <w:r w:rsidR="00354F46">
        <w:rPr>
          <w:color w:val="000000"/>
          <w:lang w:eastAsia="hu-HU"/>
        </w:rPr>
        <w:t xml:space="preserve">. Az első maha-yuga során éri el csúcspontját. Egy új gyökérfaj akkor kezd el felemelkedni, és kezdi meg satya yugáját, amikor a régi befejezi kali yugáját, </w:t>
      </w:r>
      <w:r w:rsidR="00354F46">
        <w:rPr>
          <w:color w:val="000000"/>
          <w:lang w:eastAsia="hu-HU"/>
        </w:rPr>
        <w:lastRenderedPageBreak/>
        <w:t>ami egy geológiai kataklizmák által jelzett átmeneti időszak. A második maha-yuga folyamán a régi gyökérfaj lassan kihal, miközben az új az érettségi szintje felé halad.</w:t>
      </w:r>
      <w:r w:rsidR="00354F46">
        <w:rPr>
          <w:rStyle w:val="Lbjegyzet-hivatkozs"/>
          <w:color w:val="000000"/>
          <w:lang w:eastAsia="hu-HU"/>
        </w:rPr>
        <w:footnoteReference w:customMarkFollows="1" w:id="10"/>
        <w:t>10</w:t>
      </w:r>
    </w:p>
    <w:p w14:paraId="1092AAA6" w14:textId="77777777" w:rsidR="00C76323" w:rsidRPr="000720F7" w:rsidRDefault="006A0FE8" w:rsidP="00C76323">
      <w:pPr>
        <w:spacing w:before="100" w:beforeAutospacing="1" w:after="100" w:afterAutospacing="1"/>
        <w:jc w:val="center"/>
        <w:rPr>
          <w:color w:val="000000"/>
          <w:lang w:eastAsia="hu-HU"/>
        </w:rPr>
      </w:pPr>
      <w:r>
        <w:rPr>
          <w:noProof/>
          <w:color w:val="000000"/>
        </w:rPr>
        <w:pict w14:anchorId="10C80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4" o:spid="_x0000_s1027" type="#_x0000_t75" alt="cycle6" style="position:absolute;left:0;text-align:left;margin-left:119.5pt;margin-top:5.25pt;width:216.2pt;height:150.9pt;z-index:1;visibility:visible">
            <v:imagedata r:id="rId8" o:title="cycle6"/>
            <w10:wrap type="square"/>
          </v:shape>
        </w:pict>
      </w:r>
    </w:p>
    <w:p w14:paraId="65A96284" w14:textId="77777777" w:rsidR="00354F46" w:rsidRDefault="00354F46" w:rsidP="00354F46">
      <w:pPr>
        <w:jc w:val="center"/>
        <w:rPr>
          <w:b/>
          <w:bCs/>
          <w:color w:val="000000"/>
          <w:lang w:eastAsia="hu-HU"/>
        </w:rPr>
      </w:pPr>
    </w:p>
    <w:p w14:paraId="2E355558" w14:textId="77777777" w:rsidR="00354F46" w:rsidRDefault="00354F46" w:rsidP="00354F46">
      <w:pPr>
        <w:jc w:val="center"/>
        <w:rPr>
          <w:b/>
          <w:bCs/>
          <w:color w:val="000000"/>
          <w:lang w:eastAsia="hu-HU"/>
        </w:rPr>
      </w:pPr>
    </w:p>
    <w:p w14:paraId="4F17E051" w14:textId="77777777" w:rsidR="00354F46" w:rsidRDefault="00354F46" w:rsidP="00354F46">
      <w:pPr>
        <w:jc w:val="center"/>
        <w:rPr>
          <w:b/>
          <w:bCs/>
          <w:color w:val="000000"/>
          <w:lang w:eastAsia="hu-HU"/>
        </w:rPr>
      </w:pPr>
    </w:p>
    <w:p w14:paraId="62056AFA" w14:textId="77777777" w:rsidR="00354F46" w:rsidRDefault="00354F46" w:rsidP="00354F46">
      <w:pPr>
        <w:jc w:val="center"/>
        <w:rPr>
          <w:b/>
          <w:bCs/>
          <w:color w:val="000000"/>
          <w:lang w:eastAsia="hu-HU"/>
        </w:rPr>
      </w:pPr>
    </w:p>
    <w:p w14:paraId="04E5D3B6" w14:textId="77777777" w:rsidR="00354F46" w:rsidRDefault="00354F46" w:rsidP="00354F46">
      <w:pPr>
        <w:jc w:val="center"/>
        <w:rPr>
          <w:b/>
          <w:bCs/>
          <w:color w:val="000000"/>
          <w:lang w:eastAsia="hu-HU"/>
        </w:rPr>
      </w:pPr>
    </w:p>
    <w:p w14:paraId="7FF7AD41" w14:textId="77777777" w:rsidR="00354F46" w:rsidRDefault="00354F46" w:rsidP="00354F46">
      <w:pPr>
        <w:jc w:val="center"/>
        <w:rPr>
          <w:b/>
          <w:bCs/>
          <w:color w:val="000000"/>
          <w:lang w:eastAsia="hu-HU"/>
        </w:rPr>
      </w:pPr>
    </w:p>
    <w:p w14:paraId="5BBE8308" w14:textId="77777777" w:rsidR="00354F46" w:rsidRDefault="00354F46" w:rsidP="00354F46">
      <w:pPr>
        <w:jc w:val="center"/>
        <w:rPr>
          <w:b/>
          <w:bCs/>
          <w:color w:val="000000"/>
          <w:lang w:eastAsia="hu-HU"/>
        </w:rPr>
      </w:pPr>
    </w:p>
    <w:p w14:paraId="36B5C3D1" w14:textId="77777777" w:rsidR="00354F46" w:rsidRDefault="00354F46" w:rsidP="00354F46">
      <w:pPr>
        <w:jc w:val="center"/>
        <w:rPr>
          <w:b/>
          <w:bCs/>
          <w:color w:val="000000"/>
          <w:lang w:eastAsia="hu-HU"/>
        </w:rPr>
      </w:pPr>
    </w:p>
    <w:p w14:paraId="7625F0B4" w14:textId="77777777" w:rsidR="00354F46" w:rsidRDefault="00354F46" w:rsidP="00354F46">
      <w:pPr>
        <w:jc w:val="center"/>
        <w:rPr>
          <w:b/>
          <w:bCs/>
          <w:color w:val="000000"/>
          <w:lang w:eastAsia="hu-HU"/>
        </w:rPr>
      </w:pPr>
    </w:p>
    <w:p w14:paraId="28902A0B" w14:textId="77777777" w:rsidR="00C76323" w:rsidRPr="00354F46" w:rsidRDefault="00354F46" w:rsidP="00354F46">
      <w:pPr>
        <w:pStyle w:val="Listaszerbekezds"/>
        <w:numPr>
          <w:ilvl w:val="0"/>
          <w:numId w:val="1"/>
        </w:numPr>
        <w:jc w:val="center"/>
        <w:rPr>
          <w:color w:val="000000"/>
          <w:lang w:eastAsia="hu-HU"/>
        </w:rPr>
      </w:pPr>
      <w:r w:rsidRPr="00354F46">
        <w:rPr>
          <w:bCs/>
          <w:color w:val="000000"/>
          <w:lang w:eastAsia="hu-HU"/>
        </w:rPr>
        <w:t>ábra</w:t>
      </w:r>
      <w:r w:rsidRPr="00354F46">
        <w:rPr>
          <w:rStyle w:val="Lbjegyzet-hivatkozs"/>
          <w:bCs/>
          <w:color w:val="000000"/>
          <w:lang w:eastAsia="hu-HU"/>
        </w:rPr>
        <w:footnoteReference w:customMarkFollows="1" w:id="11"/>
        <w:t>11</w:t>
      </w:r>
      <w:bookmarkStart w:id="2" w:name="ra11"/>
      <w:bookmarkEnd w:id="2"/>
    </w:p>
    <w:p w14:paraId="3DA9BD31" w14:textId="77777777" w:rsidR="00C76323" w:rsidRPr="000720F7" w:rsidRDefault="00C76323" w:rsidP="009E0E34">
      <w:pPr>
        <w:ind w:firstLine="709"/>
        <w:rPr>
          <w:color w:val="000000"/>
          <w:lang w:eastAsia="hu-HU"/>
        </w:rPr>
      </w:pPr>
      <w:r w:rsidRPr="000720F7">
        <w:rPr>
          <w:color w:val="000000"/>
          <w:lang w:eastAsia="hu-HU"/>
        </w:rPr>
        <w:t xml:space="preserve">HPB </w:t>
      </w:r>
      <w:r w:rsidR="009E0E34">
        <w:rPr>
          <w:color w:val="000000"/>
          <w:lang w:eastAsia="hu-HU"/>
        </w:rPr>
        <w:t>a következőt írja</w:t>
      </w:r>
      <w:r w:rsidRPr="000720F7">
        <w:rPr>
          <w:color w:val="000000"/>
          <w:lang w:eastAsia="hu-HU"/>
        </w:rPr>
        <w:t>:</w:t>
      </w:r>
    </w:p>
    <w:p w14:paraId="33CBC86F" w14:textId="77777777" w:rsidR="009E0E34" w:rsidRPr="009E0E34" w:rsidRDefault="009E0E34" w:rsidP="009E0E34">
      <w:pPr>
        <w:ind w:firstLine="709"/>
        <w:jc w:val="both"/>
        <w:rPr>
          <w:color w:val="000000"/>
          <w:lang w:eastAsia="hu-HU"/>
        </w:rPr>
      </w:pPr>
      <w:r>
        <w:rPr>
          <w:color w:val="000000"/>
          <w:lang w:eastAsia="hu-HU"/>
        </w:rPr>
        <w:t>… az atlantisziak negyedik alfaja a kali yugájában járt, amikor elpusztult, miközben az ötödik satya vagy krita yugájában tartott. Az árja faj most kali yugájában van, és még további 427,000 évig fog benne tartózkodni, miközben a különböző semitának, hamitának, stb. nevezett „család fajok” saját különleges ciklusukban járnak. Az eljövendő 6. alfaj, amely hamarosan el fog kezdődni, a satya (arany) korában lesz, mialatt mi learatjuk kali yuga-beli romlottságunk gyümölcsét.</w:t>
      </w:r>
      <w:r>
        <w:rPr>
          <w:rStyle w:val="Lbjegyzet-hivatkozs"/>
          <w:color w:val="000000"/>
          <w:lang w:eastAsia="hu-HU"/>
        </w:rPr>
        <w:footnoteReference w:customMarkFollows="1" w:id="12"/>
        <w:t>12</w:t>
      </w:r>
    </w:p>
    <w:p w14:paraId="2BD516AD" w14:textId="77777777" w:rsidR="009E0E34" w:rsidRPr="000720F7" w:rsidRDefault="009E0E34" w:rsidP="00A86575">
      <w:pPr>
        <w:ind w:firstLine="709"/>
        <w:rPr>
          <w:color w:val="000000"/>
          <w:lang w:eastAsia="hu-HU"/>
        </w:rPr>
      </w:pPr>
      <w:r>
        <w:rPr>
          <w:color w:val="000000"/>
          <w:lang w:eastAsia="hu-HU"/>
        </w:rPr>
        <w:t>GdeP elmagyarázza, mi történik a korábbi uralkodó fajjal:</w:t>
      </w:r>
    </w:p>
    <w:p w14:paraId="28D3C836" w14:textId="77777777" w:rsidR="00A86575" w:rsidRPr="000720F7" w:rsidRDefault="0000193B" w:rsidP="00DA6625">
      <w:pPr>
        <w:ind w:firstLine="709"/>
        <w:jc w:val="both"/>
        <w:rPr>
          <w:color w:val="000000"/>
          <w:lang w:eastAsia="hu-HU"/>
        </w:rPr>
      </w:pPr>
      <w:r>
        <w:rPr>
          <w:color w:val="000000"/>
          <w:lang w:eastAsia="hu-HU"/>
        </w:rPr>
        <w:t>Minden gyökérfajnak megvan a maga satya yugája, amit treta, dvapara és kali yugái követnek. Azután eljön egy sandhya vagy pihenési időszak, egy elágaz</w:t>
      </w:r>
      <w:r w:rsidR="006366EE">
        <w:rPr>
          <w:color w:val="000000"/>
          <w:lang w:eastAsia="hu-HU"/>
        </w:rPr>
        <w:t>ás</w:t>
      </w:r>
      <w:r>
        <w:rPr>
          <w:color w:val="000000"/>
          <w:lang w:eastAsia="hu-HU"/>
        </w:rPr>
        <w:t xml:space="preserve">i pont, </w:t>
      </w:r>
      <w:r w:rsidR="006366EE">
        <w:rPr>
          <w:color w:val="000000"/>
          <w:lang w:eastAsia="hu-HU"/>
        </w:rPr>
        <w:t xml:space="preserve">ami után egy új faj születése következik. A következő új gyökérfaj magjai elkezdenek csírázni, de a régi gyökérfaj továbbra is megvan, noha ekkor már nem számít uralkodónak a földön. Ennek az oka az, hogy a következő gyökérfaj satya yugájának elkezdődésével az akkor kali yugában levő faj minden erősebb és fejlettebb Én-je az új fajban kezd megtestesülni, miközben a hanyatló faj testei még sok korszakon keresztül élnek és szaporodnak, de a fejlődés egyre alacsonyabb fokán álló Én-ek foglalják el azokat, amíg végül ezek a testek lassú degeneráció folyamán már csak az emberi nem legkevésbé fejlett Én-jeinek lakóhelyévé válnak. </w:t>
      </w:r>
      <w:r w:rsidR="00DA6625">
        <w:rPr>
          <w:color w:val="000000"/>
          <w:lang w:eastAsia="hu-HU"/>
        </w:rPr>
        <w:t>De a kihalóban levő faj szinte addig fennmarad, amíg a következő gyökérfaj el nem éri saját kali yugáját.</w:t>
      </w:r>
      <w:r w:rsidR="00DA6625">
        <w:rPr>
          <w:rStyle w:val="Lbjegyzet-hivatkozs"/>
          <w:color w:val="000000"/>
          <w:lang w:eastAsia="hu-HU"/>
        </w:rPr>
        <w:footnoteReference w:customMarkFollows="1" w:id="13"/>
        <w:t>13</w:t>
      </w:r>
    </w:p>
    <w:p w14:paraId="5FB47F88" w14:textId="77777777" w:rsidR="00AF2F04" w:rsidRPr="000720F7" w:rsidRDefault="005E4BB6" w:rsidP="005E4BB6">
      <w:pPr>
        <w:ind w:firstLine="709"/>
        <w:jc w:val="both"/>
        <w:rPr>
          <w:color w:val="000000"/>
          <w:lang w:eastAsia="hu-HU"/>
        </w:rPr>
      </w:pPr>
      <w:r>
        <w:rPr>
          <w:color w:val="000000"/>
          <w:lang w:eastAsia="hu-HU"/>
        </w:rPr>
        <w:t>Általában minden gyökérfaj elkezdi a következő gyökérfaj magvait elültetni a csúcspontjánál, vagyis a negyedik fő alfajában. A következő gyökérfaj azonban nem fejlődik határozott típusú fajjá, amíg az előző gyökérfaj az ugyanolyan sorszámú alfajban tartózkodik, mint ami a következő gyökérfajé.</w:t>
      </w:r>
    </w:p>
    <w:p w14:paraId="2A8D5BED" w14:textId="77777777" w:rsidR="005E4BB6" w:rsidRPr="005E4BB6" w:rsidRDefault="003E31AF" w:rsidP="003E31AF">
      <w:pPr>
        <w:ind w:firstLine="709"/>
        <w:jc w:val="both"/>
        <w:rPr>
          <w:color w:val="000000"/>
          <w:lang w:eastAsia="hu-HU"/>
        </w:rPr>
      </w:pPr>
      <w:r>
        <w:rPr>
          <w:color w:val="000000"/>
          <w:lang w:eastAsia="hu-HU"/>
        </w:rPr>
        <w:t xml:space="preserve">Például mi az ötödik gyökérfajunkban fogjuk elültetni a 6. gyökérfaj magvát, és ezt azért most tesszük, mert a </w:t>
      </w:r>
      <w:r w:rsidR="007669E3">
        <w:rPr>
          <w:color w:val="000000"/>
          <w:lang w:eastAsia="hu-HU"/>
        </w:rPr>
        <w:t>4</w:t>
      </w:r>
      <w:r>
        <w:rPr>
          <w:color w:val="000000"/>
          <w:lang w:eastAsia="hu-HU"/>
        </w:rPr>
        <w:t xml:space="preserve">. fő alfajban járunk… A 6. gyökérfaj azonban nem lesz ténylegesen egyedülálló faj, amíg mi, az 5. gyökérfaj, el nem érjük a 6. alfajunkat. Így a 4. gyökérfajban az 5. gyökérfaj magvait a 4. nagy alfajban vetették el. Azok a magvak azonban </w:t>
      </w:r>
      <w:r>
        <w:rPr>
          <w:color w:val="000000"/>
          <w:lang w:eastAsia="hu-HU"/>
        </w:rPr>
        <w:lastRenderedPageBreak/>
        <w:t>ténylegesen nem gyűltek össze és indultak el, hogy elkezdjenek egy különálló fajt a 4. gyökérfaj 5. alfajának 4. al-alfajáig.</w:t>
      </w:r>
      <w:r>
        <w:rPr>
          <w:rStyle w:val="Lbjegyzet-hivatkozs"/>
          <w:color w:val="000000"/>
          <w:lang w:eastAsia="hu-HU"/>
        </w:rPr>
        <w:footnoteReference w:customMarkFollows="1" w:id="14"/>
        <w:t>14</w:t>
      </w:r>
    </w:p>
    <w:p w14:paraId="0C0C4C92" w14:textId="77777777" w:rsidR="00E52CF1" w:rsidRPr="000720F7" w:rsidRDefault="00E52CF1" w:rsidP="00E52CF1">
      <w:pPr>
        <w:ind w:firstLine="709"/>
        <w:jc w:val="both"/>
        <w:rPr>
          <w:color w:val="000000"/>
          <w:lang w:eastAsia="hu-HU"/>
        </w:rPr>
      </w:pPr>
      <w:r>
        <w:rPr>
          <w:color w:val="000000"/>
          <w:lang w:eastAsia="hu-HU"/>
        </w:rPr>
        <w:t>Bár a négy yugából álló maha-yugára gyakran azt mondják, hogy egy másik négy yugából álló maha-yuga követi, vannak azonban arra is jelek, hogy valójában inkább hét yugáról van szó, mint négyről:</w:t>
      </w:r>
    </w:p>
    <w:p w14:paraId="4EE23CBA" w14:textId="77777777" w:rsidR="00E52CF1" w:rsidRPr="000720F7" w:rsidRDefault="00A77DEC" w:rsidP="00843127">
      <w:pPr>
        <w:ind w:firstLine="709"/>
        <w:jc w:val="both"/>
        <w:rPr>
          <w:color w:val="000000"/>
          <w:lang w:eastAsia="hu-HU"/>
        </w:rPr>
      </w:pPr>
      <w:r>
        <w:rPr>
          <w:color w:val="000000"/>
          <w:lang w:eastAsia="hu-HU"/>
        </w:rPr>
        <w:t>Mivel azt mondják, hogy Brahma egy napja (ami összesen hét kört jelent vagy fed le) egyenlő 14 manvantarával plusz egy Saty</w:t>
      </w:r>
      <w:r w:rsidR="00843127">
        <w:rPr>
          <w:color w:val="000000"/>
          <w:lang w:eastAsia="hu-HU"/>
        </w:rPr>
        <w:t xml:space="preserve">a Yugával vagy 4,320,000,000-val, de </w:t>
      </w:r>
      <w:r w:rsidR="00922FF7">
        <w:rPr>
          <w:color w:val="000000"/>
          <w:lang w:eastAsia="hu-HU"/>
        </w:rPr>
        <w:t>mivel</w:t>
      </w:r>
      <w:r w:rsidR="00843127">
        <w:rPr>
          <w:color w:val="000000"/>
          <w:lang w:eastAsia="hu-HU"/>
        </w:rPr>
        <w:t xml:space="preserve"> a Kali Yuga csak 4 Yugát fed le, miközben 7 van – ezért pedig a helyes összeg… [ez a befejezetlen kézirat itt félbeszakad]</w:t>
      </w:r>
      <w:r w:rsidR="00843127">
        <w:rPr>
          <w:rStyle w:val="Lbjegyzet-hivatkozs"/>
          <w:color w:val="000000"/>
          <w:lang w:eastAsia="hu-HU"/>
        </w:rPr>
        <w:footnoteReference w:customMarkFollows="1" w:id="15"/>
        <w:t>15</w:t>
      </w:r>
    </w:p>
    <w:p w14:paraId="5840948B" w14:textId="77777777" w:rsidR="001F48FC" w:rsidRDefault="001F48FC" w:rsidP="001F48FC">
      <w:pPr>
        <w:ind w:firstLine="709"/>
        <w:jc w:val="both"/>
        <w:rPr>
          <w:color w:val="000000"/>
          <w:lang w:eastAsia="hu-HU"/>
        </w:rPr>
      </w:pPr>
      <w:r>
        <w:rPr>
          <w:color w:val="000000"/>
          <w:lang w:eastAsia="hu-HU"/>
        </w:rPr>
        <w:t xml:space="preserve"> „Mivel a </w:t>
      </w:r>
      <w:r w:rsidRPr="000720F7">
        <w:rPr>
          <w:color w:val="000000"/>
          <w:lang w:eastAsia="hu-HU"/>
        </w:rPr>
        <w:t xml:space="preserve">Krita, </w:t>
      </w:r>
      <w:r>
        <w:rPr>
          <w:color w:val="000000"/>
          <w:lang w:eastAsia="hu-HU"/>
        </w:rPr>
        <w:t xml:space="preserve">a </w:t>
      </w:r>
      <w:r w:rsidRPr="000720F7">
        <w:rPr>
          <w:color w:val="000000"/>
          <w:lang w:eastAsia="hu-HU"/>
        </w:rPr>
        <w:t xml:space="preserve">Treta, </w:t>
      </w:r>
      <w:r>
        <w:rPr>
          <w:color w:val="000000"/>
          <w:lang w:eastAsia="hu-HU"/>
        </w:rPr>
        <w:t xml:space="preserve">a </w:t>
      </w:r>
      <w:r w:rsidRPr="000720F7">
        <w:rPr>
          <w:color w:val="000000"/>
          <w:lang w:eastAsia="hu-HU"/>
        </w:rPr>
        <w:t>Dvapara</w:t>
      </w:r>
      <w:r>
        <w:rPr>
          <w:color w:val="000000"/>
          <w:lang w:eastAsia="hu-HU"/>
        </w:rPr>
        <w:t xml:space="preserve"> és a</w:t>
      </w:r>
      <w:r w:rsidRPr="000720F7">
        <w:rPr>
          <w:color w:val="000000"/>
          <w:lang w:eastAsia="hu-HU"/>
        </w:rPr>
        <w:t xml:space="preserve"> Kali</w:t>
      </w:r>
      <w:r>
        <w:rPr>
          <w:color w:val="000000"/>
          <w:lang w:eastAsia="hu-HU"/>
        </w:rPr>
        <w:t xml:space="preserve"> (korszakok) mindegyike csökkenést mutat a kiválóságban (fizikailag és erkölcsileg is), ezért a felemelkedő </w:t>
      </w:r>
      <w:r w:rsidRPr="000720F7">
        <w:rPr>
          <w:color w:val="000000"/>
          <w:lang w:eastAsia="hu-HU"/>
        </w:rPr>
        <w:t xml:space="preserve">Dvapara, Treta </w:t>
      </w:r>
      <w:r>
        <w:rPr>
          <w:color w:val="000000"/>
          <w:lang w:eastAsia="hu-HU"/>
        </w:rPr>
        <w:t>és</w:t>
      </w:r>
      <w:r w:rsidRPr="000720F7">
        <w:rPr>
          <w:color w:val="000000"/>
          <w:lang w:eastAsia="hu-HU"/>
        </w:rPr>
        <w:t xml:space="preserve"> Krita</w:t>
      </w:r>
      <w:r>
        <w:rPr>
          <w:color w:val="000000"/>
          <w:lang w:eastAsia="hu-HU"/>
        </w:rPr>
        <w:t xml:space="preserve"> növekedni fog mindenféle kiválóságban.</w:t>
      </w:r>
      <w:r w:rsidR="007C1B5C">
        <w:rPr>
          <w:color w:val="000000"/>
          <w:lang w:eastAsia="hu-HU"/>
        </w:rPr>
        <w:t>”</w:t>
      </w:r>
      <w:r>
        <w:rPr>
          <w:rStyle w:val="Lbjegyzet-hivatkozs"/>
          <w:color w:val="000000"/>
          <w:lang w:eastAsia="hu-HU"/>
        </w:rPr>
        <w:footnoteReference w:customMarkFollows="1" w:id="16"/>
        <w:t>16</w:t>
      </w:r>
    </w:p>
    <w:p w14:paraId="408F84B1" w14:textId="77777777" w:rsidR="007C1B5C" w:rsidRDefault="007C1B5C" w:rsidP="007C1B5C">
      <w:pPr>
        <w:ind w:firstLine="709"/>
        <w:jc w:val="both"/>
        <w:rPr>
          <w:color w:val="000000"/>
          <w:lang w:eastAsia="hu-HU"/>
        </w:rPr>
      </w:pPr>
      <w:r>
        <w:rPr>
          <w:color w:val="000000"/>
          <w:lang w:eastAsia="hu-HU"/>
        </w:rPr>
        <w:t xml:space="preserve">Az utóbbi idézet jelenthette azt, hogy a kihaló faj számára az első három yugát követő kali yugát ugyanaz a három yuga követi fordított sorrendben, és ez a teljes arányként a 4:3:2:1:2:3:4-et adja ki, összesen </w:t>
      </w:r>
      <w:r w:rsidRPr="000720F7">
        <w:rPr>
          <w:color w:val="000000"/>
          <w:lang w:eastAsia="hu-HU"/>
        </w:rPr>
        <w:t>8,208,000</w:t>
      </w:r>
      <w:r>
        <w:rPr>
          <w:color w:val="000000"/>
          <w:lang w:eastAsia="hu-HU"/>
        </w:rPr>
        <w:t xml:space="preserve"> évet lefedve.</w:t>
      </w:r>
      <w:r>
        <w:rPr>
          <w:rStyle w:val="Lbjegyzet-hivatkozs"/>
          <w:color w:val="000000"/>
          <w:lang w:eastAsia="hu-HU"/>
        </w:rPr>
        <w:footnoteReference w:customMarkFollows="1" w:id="17"/>
        <w:t>17</w:t>
      </w:r>
    </w:p>
    <w:p w14:paraId="5CE25F3A" w14:textId="77777777" w:rsidR="0086517A" w:rsidRDefault="00756417" w:rsidP="00756417">
      <w:pPr>
        <w:ind w:firstLine="709"/>
        <w:jc w:val="both"/>
        <w:rPr>
          <w:color w:val="000000"/>
          <w:lang w:eastAsia="hu-HU"/>
        </w:rPr>
      </w:pPr>
      <w:r>
        <w:rPr>
          <w:color w:val="000000"/>
          <w:lang w:eastAsia="hu-HU"/>
        </w:rPr>
        <w:t xml:space="preserve">Az általános szabály, hogy egy gyökérfaj összesen két maha-yugáig tart, főleg az ötödik gyökérfajra vonatkozik. Atlantisz középső időszakában történő születése óta 4 vagy 5 millió év telt el, bár legkorábbi kezdetei 7 vagy 8 millió évre mennek vissza. Különálló fajjá a satya yuga kezdetén, 3.89 </w:t>
      </w:r>
      <w:r w:rsidR="00922FF7">
        <w:rPr>
          <w:color w:val="000000"/>
          <w:lang w:eastAsia="hu-HU"/>
        </w:rPr>
        <w:t>millió</w:t>
      </w:r>
      <w:r>
        <w:rPr>
          <w:color w:val="000000"/>
          <w:lang w:eastAsia="hu-HU"/>
        </w:rPr>
        <w:t xml:space="preserve"> éve kezdett válni, és határozottan önálló fajjá kb. 1 millió éve vált Közép-Ázsiában.</w:t>
      </w:r>
      <w:r>
        <w:rPr>
          <w:rStyle w:val="Lbjegyzet-hivatkozs"/>
          <w:color w:val="000000"/>
          <w:lang w:eastAsia="hu-HU"/>
        </w:rPr>
        <w:footnoteReference w:customMarkFollows="1" w:id="18"/>
        <w:t>18</w:t>
      </w:r>
    </w:p>
    <w:p w14:paraId="736C279B" w14:textId="77777777" w:rsidR="00BF5A22" w:rsidRDefault="00BF5A22" w:rsidP="00BF5A22">
      <w:pPr>
        <w:ind w:firstLine="709"/>
        <w:jc w:val="both"/>
        <w:rPr>
          <w:color w:val="000000"/>
          <w:lang w:eastAsia="hu-HU"/>
        </w:rPr>
      </w:pPr>
      <w:r>
        <w:rPr>
          <w:color w:val="000000"/>
          <w:lang w:eastAsia="hu-HU"/>
        </w:rPr>
        <w:t>A negyedik (atlantiszi) gyökérfaj két maha-yugánál tovább tartott. Legkorábbi kezdetei mintegy 18 millió évvel ezelőttre tehető, a harmadik gyökérfaj közepére, bár GdeP azt is mondja, hogy a késő krétában (10 – 12 millió éve) kezdődött. Csúcspontját a harmadkor eocénjében érte el, és nagyrészt a miocénben pusztult el.</w:t>
      </w:r>
      <w:r>
        <w:rPr>
          <w:rStyle w:val="Lbjegyzet-hivatkozs"/>
          <w:color w:val="000000"/>
          <w:lang w:eastAsia="hu-HU"/>
        </w:rPr>
        <w:footnoteReference w:customMarkFollows="1" w:id="19"/>
        <w:t>19</w:t>
      </w:r>
    </w:p>
    <w:p w14:paraId="173868F6" w14:textId="77777777" w:rsidR="00B85FF3" w:rsidRPr="000720F7" w:rsidRDefault="00F730CA" w:rsidP="00F0627C">
      <w:pPr>
        <w:ind w:firstLine="709"/>
        <w:jc w:val="both"/>
        <w:rPr>
          <w:color w:val="000000"/>
          <w:lang w:eastAsia="hu-HU"/>
        </w:rPr>
      </w:pPr>
      <w:r>
        <w:rPr>
          <w:color w:val="000000"/>
          <w:lang w:eastAsia="hu-HU"/>
        </w:rPr>
        <w:t>A negyedik gyökérfaj közepéről néha azt mondják, hogy 8-9 millió évvel ezelőtt volt.</w:t>
      </w:r>
      <w:r>
        <w:rPr>
          <w:rStyle w:val="Lbjegyzet-hivatkozs"/>
          <w:color w:val="000000"/>
          <w:lang w:eastAsia="hu-HU"/>
        </w:rPr>
        <w:footnoteReference w:customMarkFollows="1" w:id="20"/>
        <w:t>20</w:t>
      </w:r>
      <w:r>
        <w:rPr>
          <w:color w:val="000000"/>
          <w:lang w:eastAsia="hu-HU"/>
        </w:rPr>
        <w:t xml:space="preserve"> Ez azért van, mert a 9 millió év annak a nagyjából 18 millió évnek a fele, ami a harmadik gyökérfaj fele és a negyedik gyökérfaj legkorábbi kezdete óta eltelt. A teozófiai kronológiában ez visszavisz bennünket a kréta legvégére. A negyedik gyökérfaj katasztrófája azonban a negyedik alfajának a közepén, mintegy 4.5 millió éve,</w:t>
      </w:r>
      <w:r>
        <w:rPr>
          <w:rStyle w:val="Lbjegyzet-hivatkozs"/>
          <w:color w:val="000000"/>
          <w:lang w:eastAsia="hu-HU"/>
        </w:rPr>
        <w:footnoteReference w:customMarkFollows="1" w:id="21"/>
        <w:t>21</w:t>
      </w:r>
      <w:r>
        <w:rPr>
          <w:color w:val="000000"/>
          <w:lang w:eastAsia="hu-HU"/>
        </w:rPr>
        <w:t xml:space="preserve"> az oligocén/miocénben,</w:t>
      </w:r>
      <w:r>
        <w:rPr>
          <w:rStyle w:val="Lbjegyzet-hivatkozs"/>
          <w:color w:val="000000"/>
          <w:lang w:eastAsia="hu-HU"/>
        </w:rPr>
        <w:footnoteReference w:customMarkFollows="1" w:id="22"/>
        <w:t>22</w:t>
      </w:r>
      <w:r>
        <w:rPr>
          <w:color w:val="000000"/>
          <w:lang w:eastAsia="hu-HU"/>
        </w:rPr>
        <w:t xml:space="preserve"> amikor az a gyökérfaj </w:t>
      </w:r>
      <w:r w:rsidR="00F0627C">
        <w:rPr>
          <w:color w:val="000000"/>
          <w:lang w:eastAsia="hu-HU"/>
        </w:rPr>
        <w:t>és általában a föld elérte a legalsóbb, leganyagibb pontját fejlődési ciklusában.</w:t>
      </w:r>
    </w:p>
    <w:p w14:paraId="6A1F5E63" w14:textId="77777777" w:rsidR="002C34A1" w:rsidRDefault="002C34A1" w:rsidP="00500B3D">
      <w:pPr>
        <w:ind w:firstLine="709"/>
        <w:jc w:val="both"/>
        <w:rPr>
          <w:color w:val="000000"/>
          <w:lang w:eastAsia="hu-HU"/>
        </w:rPr>
      </w:pPr>
      <w:r>
        <w:rPr>
          <w:color w:val="000000"/>
          <w:lang w:eastAsia="hu-HU"/>
        </w:rPr>
        <w:t>Az első három gyökérfaj jelentősen tovább tartott, mint két-két maha-yuga, ezek összesen 150 millió évet öleltek fel.</w:t>
      </w:r>
      <w:r>
        <w:rPr>
          <w:rStyle w:val="Lbjegyzet-hivatkozs"/>
          <w:color w:val="000000"/>
          <w:lang w:eastAsia="hu-HU"/>
        </w:rPr>
        <w:footnoteReference w:customMarkFollows="1" w:id="23"/>
        <w:t>23</w:t>
      </w:r>
      <w:r w:rsidR="00500B3D">
        <w:rPr>
          <w:color w:val="000000"/>
          <w:lang w:eastAsia="hu-HU"/>
        </w:rPr>
        <w:t xml:space="preserve"> Annak egyik oka, hogy az első két és fél faj olyan sokáig tartott az, hogy azok gyakorlatilag </w:t>
      </w:r>
      <w:r w:rsidR="00922FF7">
        <w:rPr>
          <w:color w:val="000000"/>
          <w:lang w:eastAsia="hu-HU"/>
        </w:rPr>
        <w:t>asztrálisak</w:t>
      </w:r>
      <w:r w:rsidR="00500B3D">
        <w:rPr>
          <w:color w:val="000000"/>
          <w:lang w:eastAsia="hu-HU"/>
        </w:rPr>
        <w:t xml:space="preserve"> voltak, értelmileg aludtak, és „korszakokon keresztül kis gyermekekhez hasonlóan álmodva, értelmileg felébresztetlen állapotban haladtak át”.</w:t>
      </w:r>
      <w:r w:rsidR="00500B3D">
        <w:rPr>
          <w:rStyle w:val="Lbjegyzet-hivatkozs"/>
          <w:color w:val="000000"/>
          <w:lang w:eastAsia="hu-HU"/>
        </w:rPr>
        <w:footnoteReference w:customMarkFollows="1" w:id="24"/>
        <w:t>24</w:t>
      </w:r>
      <w:r w:rsidR="00500B3D">
        <w:rPr>
          <w:color w:val="000000"/>
          <w:lang w:eastAsia="hu-HU"/>
        </w:rPr>
        <w:t xml:space="preserve"> Másrészt a 6. és a 7. gyökérfaj két maha-yugánál kevesebb ideig fog </w:t>
      </w:r>
      <w:r w:rsidR="00500B3D">
        <w:rPr>
          <w:color w:val="000000"/>
          <w:lang w:eastAsia="hu-HU"/>
        </w:rPr>
        <w:lastRenderedPageBreak/>
        <w:t>tartani. A 6. gyökérfaj nagyjából másfél maha-yugáig fog, vagyis mintegy 6 millió évig fog tartani, a 7. pedig még ennél is rövidebb lesz.</w:t>
      </w:r>
      <w:r w:rsidR="00500B3D">
        <w:rPr>
          <w:rStyle w:val="Lbjegyzet-hivatkozs"/>
          <w:color w:val="000000"/>
          <w:lang w:eastAsia="hu-HU"/>
        </w:rPr>
        <w:footnoteReference w:customMarkFollows="1" w:id="25"/>
        <w:t>25</w:t>
      </w:r>
    </w:p>
    <w:p w14:paraId="5074DE92" w14:textId="77777777" w:rsidR="00C76323" w:rsidRPr="000720F7" w:rsidRDefault="00C76323" w:rsidP="00500B3D">
      <w:pPr>
        <w:ind w:firstLine="709"/>
        <w:rPr>
          <w:color w:val="000000"/>
          <w:lang w:eastAsia="hu-HU"/>
        </w:rPr>
      </w:pPr>
      <w:r w:rsidRPr="000720F7">
        <w:rPr>
          <w:color w:val="000000"/>
          <w:lang w:eastAsia="hu-HU"/>
        </w:rPr>
        <w:t xml:space="preserve">HPB </w:t>
      </w:r>
      <w:r w:rsidR="00500B3D">
        <w:rPr>
          <w:color w:val="000000"/>
          <w:lang w:eastAsia="hu-HU"/>
        </w:rPr>
        <w:t>ezt írja</w:t>
      </w:r>
      <w:r w:rsidRPr="000720F7">
        <w:rPr>
          <w:color w:val="000000"/>
          <w:lang w:eastAsia="hu-HU"/>
        </w:rPr>
        <w:t>:</w:t>
      </w:r>
    </w:p>
    <w:p w14:paraId="2E8B6261" w14:textId="77777777" w:rsidR="00500B3D" w:rsidRDefault="00B752E9" w:rsidP="00B752E9">
      <w:pPr>
        <w:ind w:firstLine="709"/>
        <w:jc w:val="both"/>
        <w:rPr>
          <w:color w:val="000000"/>
          <w:lang w:eastAsia="hu-HU"/>
        </w:rPr>
      </w:pPr>
      <w:r>
        <w:rPr>
          <w:color w:val="000000"/>
          <w:lang w:eastAsia="hu-HU"/>
        </w:rPr>
        <w:t>Az ötödik át fogja fedni a hatodik gyökérfajt sok százezer évig, amelynek során lassabban változik, mint az új követője, még mindig változva termetében, általános fizikai és mentális jellemzőiben ugyanúgy, ahogyan a negyedik gyökérfaj átfedte árja fajunkat, a harmadik pedig az atlantiszit.</w:t>
      </w:r>
      <w:r>
        <w:rPr>
          <w:rStyle w:val="Lbjegyzet-hivatkozs"/>
          <w:color w:val="000000"/>
          <w:lang w:eastAsia="hu-HU"/>
        </w:rPr>
        <w:footnoteReference w:customMarkFollows="1" w:id="26"/>
        <w:t>26</w:t>
      </w:r>
    </w:p>
    <w:p w14:paraId="3449E6D3" w14:textId="77777777" w:rsidR="00F16AB8" w:rsidRDefault="00F16AB8" w:rsidP="00F16AB8">
      <w:pPr>
        <w:ind w:firstLine="709"/>
        <w:jc w:val="both"/>
        <w:rPr>
          <w:color w:val="000000"/>
          <w:lang w:eastAsia="hu-HU"/>
        </w:rPr>
      </w:pPr>
      <w:r>
        <w:rPr>
          <w:color w:val="000000"/>
          <w:lang w:eastAsia="hu-HU"/>
        </w:rPr>
        <w:t>A gyökérfajok átfedése az, ami miatt a teozófiai irodalom néha a lemuro-atlantisziakról és az árja-atlantisziakról beszél. Nem csak a gyökérfajok azok, amit átfedik egymást, hanem a fajok kisebb ágai is.</w:t>
      </w:r>
      <w:r>
        <w:rPr>
          <w:rStyle w:val="Lbjegyzet-hivatkozs"/>
          <w:color w:val="000000"/>
          <w:lang w:eastAsia="hu-HU"/>
        </w:rPr>
        <w:footnoteReference w:customMarkFollows="1" w:id="27"/>
        <w:t>27</w:t>
      </w:r>
      <w:r>
        <w:rPr>
          <w:color w:val="000000"/>
          <w:lang w:eastAsia="hu-HU"/>
        </w:rPr>
        <w:t xml:space="preserve"> HPB ezt mondja:</w:t>
      </w:r>
    </w:p>
    <w:p w14:paraId="1229005A" w14:textId="77777777" w:rsidR="00AE2A16" w:rsidRDefault="00AE2A16" w:rsidP="00AE2A16">
      <w:pPr>
        <w:ind w:firstLine="709"/>
        <w:jc w:val="both"/>
        <w:rPr>
          <w:color w:val="000000"/>
          <w:lang w:eastAsia="hu-HU"/>
        </w:rPr>
      </w:pPr>
      <w:r>
        <w:rPr>
          <w:color w:val="000000"/>
          <w:lang w:eastAsia="hu-HU"/>
        </w:rPr>
        <w:t xml:space="preserve">Reménytelen zűrzavarhoz vezetne, ha bárhogyan is megpróbálnánk pontos dátumokat megadni a faji </w:t>
      </w:r>
      <w:r w:rsidR="00922FF7">
        <w:rPr>
          <w:color w:val="000000"/>
          <w:lang w:eastAsia="hu-HU"/>
        </w:rPr>
        <w:t>osztályokra</w:t>
      </w:r>
      <w:r>
        <w:rPr>
          <w:color w:val="000000"/>
          <w:lang w:eastAsia="hu-HU"/>
        </w:rPr>
        <w:t>, a fajokra, az alfajokra, stb., le egészen a legkisebb leágazásig, amelyek annyira átfedik és átszínezik egymást, hogy szinte lehetetlen szétválasztani azokat.</w:t>
      </w:r>
      <w:r>
        <w:rPr>
          <w:rStyle w:val="Lbjegyzet-hivatkozs"/>
          <w:color w:val="000000"/>
          <w:lang w:eastAsia="hu-HU"/>
        </w:rPr>
        <w:footnoteReference w:customMarkFollows="1" w:id="28"/>
        <w:t>28</w:t>
      </w:r>
    </w:p>
    <w:p w14:paraId="49FF2C0D" w14:textId="77777777" w:rsidR="00AE2A16" w:rsidRDefault="003642AC" w:rsidP="00AE2A16">
      <w:pPr>
        <w:ind w:firstLine="709"/>
        <w:jc w:val="both"/>
        <w:rPr>
          <w:color w:val="000000"/>
          <w:lang w:eastAsia="hu-HU"/>
        </w:rPr>
      </w:pPr>
      <w:r>
        <w:rPr>
          <w:color w:val="000000"/>
          <w:lang w:eastAsia="hu-HU"/>
        </w:rPr>
        <w:t>A lemuriai és az atlantiszi hatások még ma is megfigyelhetők, noha egyik megközelítésben valamennyi jelenlegi faj az ötödik gyökérfaj része, mivel az ötödik faj idejében és körülményei között élnek.</w:t>
      </w:r>
      <w:r>
        <w:rPr>
          <w:rStyle w:val="Lbjegyzet-hivatkozs"/>
          <w:color w:val="000000"/>
          <w:lang w:eastAsia="hu-HU"/>
        </w:rPr>
        <w:footnoteReference w:customMarkFollows="1" w:id="29"/>
        <w:t>29</w:t>
      </w:r>
    </w:p>
    <w:p w14:paraId="5D49C0C5" w14:textId="77777777" w:rsidR="003642AC" w:rsidRDefault="003642AC" w:rsidP="003642AC">
      <w:pPr>
        <w:ind w:firstLine="709"/>
        <w:jc w:val="both"/>
        <w:rPr>
          <w:color w:val="000000"/>
          <w:lang w:eastAsia="hu-HU"/>
        </w:rPr>
      </w:pPr>
      <w:r>
        <w:rPr>
          <w:color w:val="000000"/>
          <w:lang w:eastAsia="hu-HU"/>
        </w:rPr>
        <w:t>A Csendes- és az Atlanti-óceán sok törzse az atlanto-lemuriaiakhoz tartozik. Viszont valamennyien kihalóban vannak, és ez a kihalás gyorsan lezajlik.</w:t>
      </w:r>
    </w:p>
    <w:p w14:paraId="71751B6E" w14:textId="77777777" w:rsidR="003642AC" w:rsidRDefault="003642AC" w:rsidP="003642AC">
      <w:pPr>
        <w:ind w:firstLine="709"/>
        <w:jc w:val="both"/>
        <w:rPr>
          <w:color w:val="000000"/>
          <w:lang w:eastAsia="hu-HU"/>
        </w:rPr>
      </w:pPr>
      <w:r>
        <w:rPr>
          <w:color w:val="000000"/>
          <w:lang w:eastAsia="hu-HU"/>
        </w:rPr>
        <w:t xml:space="preserve">A kínaiak eredetileg a 4. gyökérfaj 7. alfajának 7. és utolsó al-alfaja voltak. Mostanra </w:t>
      </w:r>
      <w:r w:rsidR="00922FF7">
        <w:rPr>
          <w:color w:val="000000"/>
          <w:lang w:eastAsia="hu-HU"/>
        </w:rPr>
        <w:t>viszont</w:t>
      </w:r>
      <w:r>
        <w:rPr>
          <w:color w:val="000000"/>
          <w:lang w:eastAsia="hu-HU"/>
        </w:rPr>
        <w:t xml:space="preserve"> olyan teljesen összeolvadtak az 5. gyökérfajunkkal, hogy ténylegesen hozzánk tartoznak.</w:t>
      </w:r>
      <w:r>
        <w:rPr>
          <w:rStyle w:val="Lbjegyzet-hivatkozs"/>
          <w:color w:val="000000"/>
          <w:lang w:eastAsia="hu-HU"/>
        </w:rPr>
        <w:footnoteReference w:customMarkFollows="1" w:id="30"/>
        <w:t>30</w:t>
      </w:r>
    </w:p>
    <w:p w14:paraId="34AA514F" w14:textId="77777777" w:rsidR="00C76323" w:rsidRPr="000720F7" w:rsidRDefault="00922FF7" w:rsidP="00922FF7">
      <w:pPr>
        <w:ind w:firstLine="709"/>
        <w:jc w:val="both"/>
        <w:rPr>
          <w:color w:val="000000"/>
          <w:lang w:eastAsia="hu-HU"/>
        </w:rPr>
      </w:pPr>
      <w:r>
        <w:rPr>
          <w:color w:val="000000"/>
          <w:lang w:eastAsia="hu-HU"/>
        </w:rPr>
        <w:t xml:space="preserve">HPB azt mondja, hogy bár az atlantiszi gyökérfaj sok millió éve kezdődött, „megtaláljuk az utolsó atlantisziakat árja elemekkel összekeveredve még 11,000 évvel ezelőtt is” –, ami utalás az atlantiszi sziget, Poseidonis </w:t>
      </w:r>
      <w:r w:rsidRPr="000720F7">
        <w:rPr>
          <w:color w:val="000000"/>
          <w:lang w:eastAsia="hu-HU"/>
        </w:rPr>
        <w:t>11½</w:t>
      </w:r>
      <w:r>
        <w:rPr>
          <w:color w:val="000000"/>
          <w:lang w:eastAsia="hu-HU"/>
        </w:rPr>
        <w:t xml:space="preserve"> ezer éve történt elsüllyedésére. Így folytatja: „Ez is mutatja az egyik faj óriási mértékű átfedését a rá következő fajon, bár jellegében és külső típusában az idősebb elveszíti jellegzetességeit, és az újabb faj jellemzőit veszi fel”.</w:t>
      </w:r>
      <w:r>
        <w:rPr>
          <w:rStyle w:val="Lbjegyzet-hivatkozs"/>
          <w:color w:val="000000"/>
          <w:lang w:eastAsia="hu-HU"/>
        </w:rPr>
        <w:footnoteReference w:customMarkFollows="1" w:id="31"/>
        <w:t>31</w:t>
      </w:r>
    </w:p>
    <w:p w14:paraId="04FE1167" w14:textId="77777777" w:rsidR="00C76323" w:rsidRDefault="00C76323" w:rsidP="00DA7F5C">
      <w:pPr>
        <w:pStyle w:val="Cmsor1"/>
        <w:spacing w:before="240" w:after="240"/>
        <w:rPr>
          <w:sz w:val="32"/>
          <w:szCs w:val="32"/>
          <w:lang w:eastAsia="hu-HU"/>
        </w:rPr>
      </w:pPr>
      <w:bookmarkStart w:id="3" w:name="s2"/>
      <w:bookmarkStart w:id="4" w:name="_Toc328033088"/>
      <w:bookmarkEnd w:id="3"/>
      <w:r w:rsidRPr="00DA7F5C">
        <w:rPr>
          <w:sz w:val="32"/>
          <w:szCs w:val="32"/>
          <w:lang w:eastAsia="hu-HU"/>
        </w:rPr>
        <w:t xml:space="preserve">2. </w:t>
      </w:r>
      <w:r w:rsidR="00DA7F5C">
        <w:rPr>
          <w:sz w:val="32"/>
          <w:szCs w:val="32"/>
          <w:lang w:eastAsia="hu-HU"/>
        </w:rPr>
        <w:t>A gyökérfajok felosztása</w:t>
      </w:r>
      <w:bookmarkEnd w:id="4"/>
    </w:p>
    <w:p w14:paraId="21EE5DC2" w14:textId="77777777" w:rsidR="00B647A1" w:rsidRPr="00B647A1" w:rsidRDefault="00B647A1" w:rsidP="00377C4F">
      <w:pPr>
        <w:ind w:firstLine="709"/>
        <w:jc w:val="both"/>
        <w:rPr>
          <w:color w:val="000000"/>
          <w:lang w:eastAsia="hu-HU"/>
        </w:rPr>
      </w:pPr>
      <w:r w:rsidRPr="00B647A1">
        <w:rPr>
          <w:color w:val="000000"/>
          <w:lang w:eastAsia="hu-HU"/>
        </w:rPr>
        <w:t>Egy gy</w:t>
      </w:r>
      <w:r>
        <w:rPr>
          <w:color w:val="000000"/>
          <w:lang w:eastAsia="hu-HU"/>
        </w:rPr>
        <w:t>ökérfaj felosztását és a csoportok körülbelüli hosszát a következő táblázat mutatja:</w:t>
      </w:r>
      <w:r>
        <w:rPr>
          <w:rStyle w:val="Lbjegyzet-hivatkozs"/>
          <w:color w:val="000000"/>
          <w:lang w:eastAsia="hu-HU"/>
        </w:rPr>
        <w:footnoteReference w:customMarkFollows="1" w:id="32"/>
        <w:t>1</w:t>
      </w:r>
      <w:r>
        <w:rPr>
          <w:color w:val="000000"/>
          <w:lang w:eastAsia="hu-HU"/>
        </w:rPr>
        <w:t xml:space="preserve"> </w:t>
      </w:r>
    </w:p>
    <w:tbl>
      <w:tblPr>
        <w:tblW w:w="0" w:type="auto"/>
        <w:tblCellSpacing w:w="15" w:type="dxa"/>
        <w:tblInd w:w="162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96"/>
        <w:gridCol w:w="3410"/>
      </w:tblGrid>
      <w:tr w:rsidR="00C76323" w:rsidRPr="000720F7" w14:paraId="2624A896" w14:textId="77777777" w:rsidTr="00B647A1">
        <w:trPr>
          <w:tblCellSpacing w:w="15" w:type="dxa"/>
        </w:trPr>
        <w:tc>
          <w:tcPr>
            <w:tcW w:w="0" w:type="auto"/>
            <w:vAlign w:val="center"/>
          </w:tcPr>
          <w:p w14:paraId="508F9DF0" w14:textId="77777777" w:rsidR="00C76323" w:rsidRPr="000720F7" w:rsidRDefault="00377C4F" w:rsidP="00377C4F">
            <w:pPr>
              <w:rPr>
                <w:color w:val="000000"/>
                <w:lang w:eastAsia="hu-HU"/>
              </w:rPr>
            </w:pPr>
            <w:r>
              <w:rPr>
                <w:color w:val="000000"/>
                <w:lang w:eastAsia="hu-HU"/>
              </w:rPr>
              <w:t>Gyökérfaj</w:t>
            </w:r>
            <w:r w:rsidR="00C76323" w:rsidRPr="000720F7">
              <w:rPr>
                <w:color w:val="000000"/>
                <w:lang w:eastAsia="hu-HU"/>
              </w:rPr>
              <w:br/>
            </w:r>
            <w:r>
              <w:rPr>
                <w:color w:val="000000"/>
                <w:lang w:eastAsia="hu-HU"/>
              </w:rPr>
              <w:t>Alfaj</w:t>
            </w:r>
            <w:r w:rsidR="00C76323" w:rsidRPr="000720F7">
              <w:rPr>
                <w:color w:val="000000"/>
                <w:lang w:eastAsia="hu-HU"/>
              </w:rPr>
              <w:br/>
            </w:r>
            <w:r>
              <w:rPr>
                <w:color w:val="000000"/>
                <w:lang w:eastAsia="hu-HU"/>
              </w:rPr>
              <w:t>Családi faj</w:t>
            </w:r>
            <w:r w:rsidR="00C76323" w:rsidRPr="000720F7">
              <w:rPr>
                <w:color w:val="000000"/>
                <w:lang w:eastAsia="hu-HU"/>
              </w:rPr>
              <w:t xml:space="preserve"> </w:t>
            </w:r>
            <w:r w:rsidR="00C76323" w:rsidRPr="000720F7">
              <w:rPr>
                <w:color w:val="000000"/>
                <w:lang w:eastAsia="hu-HU"/>
              </w:rPr>
              <w:br/>
            </w:r>
            <w:r>
              <w:rPr>
                <w:color w:val="000000"/>
                <w:lang w:eastAsia="hu-HU"/>
              </w:rPr>
              <w:t>Nemzeti faj</w:t>
            </w:r>
            <w:r w:rsidR="00C76323" w:rsidRPr="000720F7">
              <w:rPr>
                <w:color w:val="000000"/>
                <w:lang w:eastAsia="hu-HU"/>
              </w:rPr>
              <w:br/>
              <w:t>T</w:t>
            </w:r>
            <w:r>
              <w:rPr>
                <w:color w:val="000000"/>
                <w:lang w:eastAsia="hu-HU"/>
              </w:rPr>
              <w:t>örzsi faj</w:t>
            </w:r>
            <w:r w:rsidR="00C76323" w:rsidRPr="000720F7">
              <w:rPr>
                <w:color w:val="000000"/>
                <w:lang w:eastAsia="hu-HU"/>
              </w:rPr>
              <w:br/>
              <w:t>T</w:t>
            </w:r>
            <w:r>
              <w:rPr>
                <w:color w:val="000000"/>
                <w:lang w:eastAsia="hu-HU"/>
              </w:rPr>
              <w:t>örzsi</w:t>
            </w:r>
            <w:r w:rsidR="00C76323" w:rsidRPr="000720F7">
              <w:rPr>
                <w:color w:val="000000"/>
                <w:lang w:eastAsia="hu-HU"/>
              </w:rPr>
              <w:t xml:space="preserve"> gener</w:t>
            </w:r>
            <w:r>
              <w:rPr>
                <w:color w:val="000000"/>
                <w:lang w:eastAsia="hu-HU"/>
              </w:rPr>
              <w:t>áció</w:t>
            </w:r>
            <w:r w:rsidR="00C76323" w:rsidRPr="000720F7">
              <w:rPr>
                <w:color w:val="000000"/>
                <w:lang w:eastAsia="hu-HU"/>
              </w:rPr>
              <w:t>   </w:t>
            </w:r>
            <w:r w:rsidR="00C76323" w:rsidRPr="000720F7">
              <w:rPr>
                <w:color w:val="000000"/>
                <w:lang w:eastAsia="hu-HU"/>
              </w:rPr>
              <w:br/>
            </w:r>
            <w:r>
              <w:rPr>
                <w:color w:val="000000"/>
                <w:lang w:eastAsia="hu-HU"/>
              </w:rPr>
              <w:t>Egyén</w:t>
            </w:r>
          </w:p>
        </w:tc>
        <w:tc>
          <w:tcPr>
            <w:tcW w:w="0" w:type="auto"/>
            <w:vAlign w:val="center"/>
          </w:tcPr>
          <w:p w14:paraId="30AADE73" w14:textId="77777777" w:rsidR="00C76323" w:rsidRPr="000720F7" w:rsidRDefault="00C76323" w:rsidP="00377C4F">
            <w:pPr>
              <w:rPr>
                <w:color w:val="000000"/>
                <w:lang w:eastAsia="hu-HU"/>
              </w:rPr>
            </w:pPr>
            <w:r w:rsidRPr="000720F7">
              <w:rPr>
                <w:color w:val="000000"/>
                <w:lang w:eastAsia="hu-HU"/>
              </w:rPr>
              <w:t xml:space="preserve">8,640,000 </w:t>
            </w:r>
            <w:r w:rsidR="00377C4F">
              <w:rPr>
                <w:color w:val="000000"/>
                <w:lang w:eastAsia="hu-HU"/>
              </w:rPr>
              <w:t>év</w:t>
            </w:r>
            <w:r w:rsidRPr="000720F7">
              <w:rPr>
                <w:color w:val="000000"/>
                <w:lang w:eastAsia="hu-HU"/>
              </w:rPr>
              <w:t xml:space="preserve"> (2 maha-yuga)</w:t>
            </w:r>
            <w:r w:rsidRPr="000720F7">
              <w:rPr>
                <w:color w:val="000000"/>
                <w:lang w:eastAsia="hu-HU"/>
              </w:rPr>
              <w:br/>
              <w:t>1¼ milli</w:t>
            </w:r>
            <w:r w:rsidR="00377C4F">
              <w:rPr>
                <w:color w:val="000000"/>
                <w:lang w:eastAsia="hu-HU"/>
              </w:rPr>
              <w:t>ó év</w:t>
            </w:r>
            <w:r w:rsidRPr="000720F7">
              <w:rPr>
                <w:color w:val="000000"/>
                <w:lang w:eastAsia="hu-HU"/>
              </w:rPr>
              <w:br/>
              <w:t xml:space="preserve">180,000 </w:t>
            </w:r>
            <w:r w:rsidR="00377C4F">
              <w:rPr>
                <w:color w:val="000000"/>
                <w:lang w:eastAsia="hu-HU"/>
              </w:rPr>
              <w:t>év</w:t>
            </w:r>
            <w:r w:rsidRPr="000720F7">
              <w:rPr>
                <w:color w:val="000000"/>
                <w:lang w:eastAsia="hu-HU"/>
              </w:rPr>
              <w:br/>
              <w:t xml:space="preserve">25,920 </w:t>
            </w:r>
            <w:r w:rsidR="00377C4F">
              <w:rPr>
                <w:color w:val="000000"/>
                <w:lang w:eastAsia="hu-HU"/>
              </w:rPr>
              <w:t>év</w:t>
            </w:r>
            <w:r w:rsidRPr="000720F7">
              <w:rPr>
                <w:color w:val="000000"/>
                <w:lang w:eastAsia="hu-HU"/>
              </w:rPr>
              <w:t xml:space="preserve"> (</w:t>
            </w:r>
            <w:r w:rsidR="00377C4F">
              <w:rPr>
                <w:color w:val="000000"/>
                <w:lang w:eastAsia="hu-HU"/>
              </w:rPr>
              <w:t>egy</w:t>
            </w:r>
            <w:r w:rsidRPr="000720F7">
              <w:rPr>
                <w:color w:val="000000"/>
                <w:lang w:eastAsia="hu-HU"/>
              </w:rPr>
              <w:t xml:space="preserve"> </w:t>
            </w:r>
            <w:r w:rsidR="00812A7B" w:rsidRPr="000720F7">
              <w:rPr>
                <w:color w:val="000000"/>
                <w:lang w:eastAsia="hu-HU"/>
              </w:rPr>
              <w:t>precessz</w:t>
            </w:r>
            <w:r w:rsidR="00812A7B">
              <w:rPr>
                <w:color w:val="000000"/>
                <w:lang w:eastAsia="hu-HU"/>
              </w:rPr>
              <w:t>iós</w:t>
            </w:r>
            <w:r w:rsidRPr="000720F7">
              <w:rPr>
                <w:color w:val="000000"/>
                <w:lang w:eastAsia="hu-HU"/>
              </w:rPr>
              <w:t xml:space="preserve"> c</w:t>
            </w:r>
            <w:r w:rsidR="00377C4F">
              <w:rPr>
                <w:color w:val="000000"/>
                <w:lang w:eastAsia="hu-HU"/>
              </w:rPr>
              <w:t>iklus</w:t>
            </w:r>
            <w:r w:rsidRPr="000720F7">
              <w:rPr>
                <w:color w:val="000000"/>
                <w:lang w:eastAsia="hu-HU"/>
              </w:rPr>
              <w:t>)</w:t>
            </w:r>
            <w:r w:rsidRPr="000720F7">
              <w:rPr>
                <w:color w:val="000000"/>
                <w:lang w:eastAsia="hu-HU"/>
              </w:rPr>
              <w:br/>
              <w:t xml:space="preserve">3600 </w:t>
            </w:r>
            <w:r w:rsidR="00377C4F">
              <w:rPr>
                <w:color w:val="000000"/>
                <w:lang w:eastAsia="hu-HU"/>
              </w:rPr>
              <w:t>év</w:t>
            </w:r>
            <w:r w:rsidRPr="000720F7">
              <w:rPr>
                <w:color w:val="000000"/>
                <w:lang w:eastAsia="hu-HU"/>
              </w:rPr>
              <w:br/>
              <w:t xml:space="preserve">500 </w:t>
            </w:r>
            <w:r w:rsidR="00377C4F">
              <w:rPr>
                <w:color w:val="000000"/>
                <w:lang w:eastAsia="hu-HU"/>
              </w:rPr>
              <w:t>év</w:t>
            </w:r>
            <w:r w:rsidRPr="000720F7">
              <w:rPr>
                <w:color w:val="000000"/>
                <w:lang w:eastAsia="hu-HU"/>
              </w:rPr>
              <w:br/>
              <w:t xml:space="preserve">72 </w:t>
            </w:r>
            <w:r w:rsidR="00377C4F">
              <w:rPr>
                <w:color w:val="000000"/>
                <w:lang w:eastAsia="hu-HU"/>
              </w:rPr>
              <w:t>év</w:t>
            </w:r>
          </w:p>
        </w:tc>
      </w:tr>
    </w:tbl>
    <w:p w14:paraId="67644EEB" w14:textId="77777777" w:rsidR="00243E1F" w:rsidRPr="000720F7" w:rsidRDefault="00243E1F" w:rsidP="00243E1F">
      <w:pPr>
        <w:ind w:firstLine="709"/>
        <w:jc w:val="both"/>
        <w:rPr>
          <w:color w:val="000000"/>
          <w:lang w:eastAsia="hu-HU"/>
        </w:rPr>
      </w:pPr>
      <w:r>
        <w:rPr>
          <w:color w:val="000000"/>
          <w:lang w:eastAsia="hu-HU"/>
        </w:rPr>
        <w:lastRenderedPageBreak/>
        <w:t>Kiindulva egy emberi egyén „ideális” élethosszából – 72 évből –, minden következő szám körülbelül hétszerese a megelőzőnek.</w:t>
      </w:r>
    </w:p>
    <w:p w14:paraId="0E3471B4" w14:textId="77777777" w:rsidR="00243E1F" w:rsidRDefault="00C76323" w:rsidP="00243E1F">
      <w:pPr>
        <w:ind w:firstLine="709"/>
        <w:rPr>
          <w:color w:val="000000"/>
          <w:lang w:eastAsia="hu-HU"/>
        </w:rPr>
      </w:pPr>
      <w:r w:rsidRPr="000720F7">
        <w:rPr>
          <w:color w:val="000000"/>
          <w:lang w:eastAsia="hu-HU"/>
        </w:rPr>
        <w:t xml:space="preserve">GdeP </w:t>
      </w:r>
      <w:r w:rsidR="00243E1F">
        <w:rPr>
          <w:color w:val="000000"/>
          <w:lang w:eastAsia="hu-HU"/>
        </w:rPr>
        <w:t>a következő példákat ismerteti néhány ilyen osztályra</w:t>
      </w:r>
      <w:r w:rsidRPr="000720F7">
        <w:rPr>
          <w:color w:val="000000"/>
          <w:lang w:eastAsia="hu-HU"/>
        </w:rPr>
        <w:t>:</w:t>
      </w:r>
    </w:p>
    <w:p w14:paraId="0CFAC230" w14:textId="77777777" w:rsidR="00243E1F" w:rsidRDefault="00C76323" w:rsidP="00B41FD6">
      <w:pPr>
        <w:ind w:firstLine="709"/>
        <w:jc w:val="both"/>
        <w:rPr>
          <w:color w:val="000000"/>
          <w:lang w:eastAsia="hu-HU"/>
        </w:rPr>
      </w:pPr>
      <w:r w:rsidRPr="000720F7">
        <w:rPr>
          <w:color w:val="000000"/>
          <w:lang w:eastAsia="hu-HU"/>
        </w:rPr>
        <w:t xml:space="preserve">• </w:t>
      </w:r>
      <w:r w:rsidR="00243E1F">
        <w:rPr>
          <w:color w:val="000000"/>
          <w:lang w:eastAsia="hu-HU"/>
        </w:rPr>
        <w:t>Törzsi generáció</w:t>
      </w:r>
      <w:r w:rsidRPr="000720F7">
        <w:rPr>
          <w:color w:val="000000"/>
          <w:lang w:eastAsia="hu-HU"/>
        </w:rPr>
        <w:t xml:space="preserve">: </w:t>
      </w:r>
      <w:r w:rsidR="00243E1F">
        <w:rPr>
          <w:color w:val="000000"/>
          <w:lang w:eastAsia="hu-HU"/>
        </w:rPr>
        <w:t>olaszok,</w:t>
      </w:r>
      <w:r w:rsidRPr="000720F7">
        <w:rPr>
          <w:color w:val="000000"/>
          <w:lang w:eastAsia="hu-HU"/>
        </w:rPr>
        <w:t xml:space="preserve"> </w:t>
      </w:r>
      <w:r w:rsidR="00243E1F">
        <w:rPr>
          <w:color w:val="000000"/>
          <w:lang w:eastAsia="hu-HU"/>
        </w:rPr>
        <w:t>s</w:t>
      </w:r>
      <w:r w:rsidRPr="000720F7">
        <w:rPr>
          <w:color w:val="000000"/>
          <w:lang w:eastAsia="hu-HU"/>
        </w:rPr>
        <w:t>pan</w:t>
      </w:r>
      <w:r w:rsidR="00243E1F">
        <w:rPr>
          <w:color w:val="000000"/>
          <w:lang w:eastAsia="hu-HU"/>
        </w:rPr>
        <w:t>yolok,</w:t>
      </w:r>
      <w:r w:rsidRPr="000720F7">
        <w:rPr>
          <w:color w:val="000000"/>
          <w:lang w:eastAsia="hu-HU"/>
        </w:rPr>
        <w:t xml:space="preserve"> </w:t>
      </w:r>
      <w:r w:rsidR="00243E1F">
        <w:rPr>
          <w:color w:val="000000"/>
          <w:lang w:eastAsia="hu-HU"/>
        </w:rPr>
        <w:t>franciák,</w:t>
      </w:r>
      <w:r w:rsidRPr="000720F7">
        <w:rPr>
          <w:color w:val="000000"/>
          <w:lang w:eastAsia="hu-HU"/>
        </w:rPr>
        <w:t xml:space="preserve"> </w:t>
      </w:r>
      <w:r w:rsidR="00243E1F">
        <w:rPr>
          <w:color w:val="000000"/>
          <w:lang w:eastAsia="hu-HU"/>
        </w:rPr>
        <w:t>angolok,</w:t>
      </w:r>
      <w:r w:rsidRPr="000720F7">
        <w:rPr>
          <w:color w:val="000000"/>
          <w:lang w:eastAsia="hu-HU"/>
        </w:rPr>
        <w:t xml:space="preserve"> </w:t>
      </w:r>
      <w:r w:rsidR="00243E1F">
        <w:rPr>
          <w:color w:val="000000"/>
          <w:lang w:eastAsia="hu-HU"/>
        </w:rPr>
        <w:t>oroszok</w:t>
      </w:r>
      <w:r w:rsidRPr="000720F7">
        <w:rPr>
          <w:color w:val="000000"/>
          <w:lang w:eastAsia="hu-HU"/>
        </w:rPr>
        <w:t xml:space="preserve">, </w:t>
      </w:r>
      <w:r w:rsidR="00243E1F">
        <w:rPr>
          <w:color w:val="000000"/>
          <w:lang w:eastAsia="hu-HU"/>
        </w:rPr>
        <w:t>s</w:t>
      </w:r>
      <w:r w:rsidRPr="000720F7">
        <w:rPr>
          <w:color w:val="000000"/>
          <w:lang w:eastAsia="hu-HU"/>
        </w:rPr>
        <w:t>t</w:t>
      </w:r>
      <w:r w:rsidR="00243E1F">
        <w:rPr>
          <w:color w:val="000000"/>
          <w:lang w:eastAsia="hu-HU"/>
        </w:rPr>
        <w:t>b</w:t>
      </w:r>
      <w:r w:rsidRPr="000720F7">
        <w:rPr>
          <w:color w:val="000000"/>
          <w:lang w:eastAsia="hu-HU"/>
        </w:rPr>
        <w:t>.</w:t>
      </w:r>
    </w:p>
    <w:p w14:paraId="0AF85CF8" w14:textId="77777777" w:rsidR="00243E1F" w:rsidRDefault="00C76323" w:rsidP="00B41FD6">
      <w:pPr>
        <w:ind w:firstLine="709"/>
        <w:jc w:val="both"/>
        <w:rPr>
          <w:color w:val="000000"/>
          <w:lang w:eastAsia="hu-HU"/>
        </w:rPr>
      </w:pPr>
      <w:r w:rsidRPr="000720F7">
        <w:rPr>
          <w:color w:val="000000"/>
          <w:lang w:eastAsia="hu-HU"/>
        </w:rPr>
        <w:t>• T</w:t>
      </w:r>
      <w:r w:rsidR="00243E1F">
        <w:rPr>
          <w:color w:val="000000"/>
          <w:lang w:eastAsia="hu-HU"/>
        </w:rPr>
        <w:t>örzsi faj</w:t>
      </w:r>
      <w:r w:rsidRPr="000720F7">
        <w:rPr>
          <w:color w:val="000000"/>
          <w:lang w:eastAsia="hu-HU"/>
        </w:rPr>
        <w:t xml:space="preserve">: </w:t>
      </w:r>
      <w:r w:rsidR="00243E1F">
        <w:rPr>
          <w:color w:val="000000"/>
          <w:lang w:eastAsia="hu-HU"/>
        </w:rPr>
        <w:t>szlávok</w:t>
      </w:r>
      <w:r w:rsidRPr="000720F7">
        <w:rPr>
          <w:color w:val="000000"/>
          <w:lang w:eastAsia="hu-HU"/>
        </w:rPr>
        <w:t xml:space="preserve"> (</w:t>
      </w:r>
      <w:r w:rsidR="00243E1F">
        <w:rPr>
          <w:color w:val="000000"/>
          <w:lang w:eastAsia="hu-HU"/>
        </w:rPr>
        <w:t>oroszok</w:t>
      </w:r>
      <w:r w:rsidRPr="000720F7">
        <w:rPr>
          <w:color w:val="000000"/>
          <w:lang w:eastAsia="hu-HU"/>
        </w:rPr>
        <w:t xml:space="preserve">, </w:t>
      </w:r>
      <w:r w:rsidR="00243E1F">
        <w:rPr>
          <w:color w:val="000000"/>
          <w:lang w:eastAsia="hu-HU"/>
        </w:rPr>
        <w:t>lengyelek</w:t>
      </w:r>
      <w:r w:rsidRPr="000720F7">
        <w:rPr>
          <w:color w:val="000000"/>
          <w:lang w:eastAsia="hu-HU"/>
        </w:rPr>
        <w:t xml:space="preserve">, </w:t>
      </w:r>
      <w:r w:rsidR="00243E1F">
        <w:rPr>
          <w:color w:val="000000"/>
          <w:lang w:eastAsia="hu-HU"/>
        </w:rPr>
        <w:t>csehek</w:t>
      </w:r>
      <w:r w:rsidRPr="000720F7">
        <w:rPr>
          <w:color w:val="000000"/>
          <w:lang w:eastAsia="hu-HU"/>
        </w:rPr>
        <w:t xml:space="preserve">, </w:t>
      </w:r>
      <w:r w:rsidR="00243E1F">
        <w:rPr>
          <w:color w:val="000000"/>
          <w:lang w:eastAsia="hu-HU"/>
        </w:rPr>
        <w:t>bo</w:t>
      </w:r>
      <w:r w:rsidRPr="000720F7">
        <w:rPr>
          <w:color w:val="000000"/>
          <w:lang w:eastAsia="hu-HU"/>
        </w:rPr>
        <w:t>lg</w:t>
      </w:r>
      <w:r w:rsidR="00243E1F">
        <w:rPr>
          <w:color w:val="000000"/>
          <w:lang w:eastAsia="hu-HU"/>
        </w:rPr>
        <w:t>árok</w:t>
      </w:r>
      <w:r w:rsidRPr="000720F7">
        <w:rPr>
          <w:color w:val="000000"/>
          <w:lang w:eastAsia="hu-HU"/>
        </w:rPr>
        <w:t xml:space="preserve">, </w:t>
      </w:r>
      <w:r w:rsidR="00243E1F">
        <w:rPr>
          <w:color w:val="000000"/>
          <w:lang w:eastAsia="hu-HU"/>
        </w:rPr>
        <w:t>s</w:t>
      </w:r>
      <w:r w:rsidRPr="000720F7">
        <w:rPr>
          <w:color w:val="000000"/>
          <w:lang w:eastAsia="hu-HU"/>
        </w:rPr>
        <w:t>t</w:t>
      </w:r>
      <w:r w:rsidR="00243E1F">
        <w:rPr>
          <w:color w:val="000000"/>
          <w:lang w:eastAsia="hu-HU"/>
        </w:rPr>
        <w:t>b</w:t>
      </w:r>
      <w:r w:rsidRPr="000720F7">
        <w:rPr>
          <w:color w:val="000000"/>
          <w:lang w:eastAsia="hu-HU"/>
        </w:rPr>
        <w:t xml:space="preserve">.); </w:t>
      </w:r>
      <w:r w:rsidR="00243E1F">
        <w:rPr>
          <w:color w:val="000000"/>
          <w:lang w:eastAsia="hu-HU"/>
        </w:rPr>
        <w:t>t</w:t>
      </w:r>
      <w:r w:rsidRPr="000720F7">
        <w:rPr>
          <w:color w:val="000000"/>
          <w:lang w:eastAsia="hu-HU"/>
        </w:rPr>
        <w:t>euton</w:t>
      </w:r>
      <w:r w:rsidR="00243E1F">
        <w:rPr>
          <w:color w:val="000000"/>
          <w:lang w:eastAsia="hu-HU"/>
        </w:rPr>
        <w:t>ok</w:t>
      </w:r>
      <w:r w:rsidRPr="000720F7">
        <w:rPr>
          <w:color w:val="000000"/>
          <w:lang w:eastAsia="hu-HU"/>
        </w:rPr>
        <w:t xml:space="preserve"> (</w:t>
      </w:r>
      <w:r w:rsidR="00243E1F">
        <w:rPr>
          <w:color w:val="000000"/>
          <w:lang w:eastAsia="hu-HU"/>
        </w:rPr>
        <w:t>németek</w:t>
      </w:r>
      <w:r w:rsidRPr="000720F7">
        <w:rPr>
          <w:color w:val="000000"/>
          <w:lang w:eastAsia="hu-HU"/>
        </w:rPr>
        <w:t xml:space="preserve">, </w:t>
      </w:r>
      <w:r w:rsidR="00243E1F">
        <w:rPr>
          <w:color w:val="000000"/>
          <w:lang w:eastAsia="hu-HU"/>
        </w:rPr>
        <w:t>sk</w:t>
      </w:r>
      <w:r w:rsidRPr="000720F7">
        <w:rPr>
          <w:color w:val="000000"/>
          <w:lang w:eastAsia="hu-HU"/>
        </w:rPr>
        <w:t>andin</w:t>
      </w:r>
      <w:r w:rsidR="00243E1F">
        <w:rPr>
          <w:color w:val="000000"/>
          <w:lang w:eastAsia="hu-HU"/>
        </w:rPr>
        <w:t>ávok</w:t>
      </w:r>
      <w:r w:rsidRPr="000720F7">
        <w:rPr>
          <w:color w:val="000000"/>
          <w:lang w:eastAsia="hu-HU"/>
        </w:rPr>
        <w:t xml:space="preserve">, </w:t>
      </w:r>
      <w:r w:rsidR="00243E1F">
        <w:rPr>
          <w:color w:val="000000"/>
          <w:lang w:eastAsia="hu-HU"/>
        </w:rPr>
        <w:t>angolok</w:t>
      </w:r>
      <w:r w:rsidRPr="000720F7">
        <w:rPr>
          <w:color w:val="000000"/>
          <w:lang w:eastAsia="hu-HU"/>
        </w:rPr>
        <w:t xml:space="preserve">, </w:t>
      </w:r>
      <w:r w:rsidR="00243E1F">
        <w:rPr>
          <w:color w:val="000000"/>
          <w:lang w:eastAsia="hu-HU"/>
        </w:rPr>
        <w:t>s</w:t>
      </w:r>
      <w:r w:rsidRPr="000720F7">
        <w:rPr>
          <w:color w:val="000000"/>
          <w:lang w:eastAsia="hu-HU"/>
        </w:rPr>
        <w:t>t</w:t>
      </w:r>
      <w:r w:rsidR="00243E1F">
        <w:rPr>
          <w:color w:val="000000"/>
          <w:lang w:eastAsia="hu-HU"/>
        </w:rPr>
        <w:t>b</w:t>
      </w:r>
      <w:r w:rsidRPr="000720F7">
        <w:rPr>
          <w:color w:val="000000"/>
          <w:lang w:eastAsia="hu-HU"/>
        </w:rPr>
        <w:t xml:space="preserve">.); </w:t>
      </w:r>
      <w:r w:rsidR="00243E1F">
        <w:rPr>
          <w:color w:val="000000"/>
          <w:lang w:eastAsia="hu-HU"/>
        </w:rPr>
        <w:t>kelták</w:t>
      </w:r>
      <w:r w:rsidRPr="000720F7">
        <w:rPr>
          <w:color w:val="000000"/>
          <w:lang w:eastAsia="hu-HU"/>
        </w:rPr>
        <w:t xml:space="preserve"> (</w:t>
      </w:r>
      <w:r w:rsidR="00243E1F">
        <w:rPr>
          <w:color w:val="000000"/>
          <w:lang w:eastAsia="hu-HU"/>
        </w:rPr>
        <w:t>írek</w:t>
      </w:r>
      <w:r w:rsidRPr="000720F7">
        <w:rPr>
          <w:color w:val="000000"/>
          <w:lang w:eastAsia="hu-HU"/>
        </w:rPr>
        <w:t xml:space="preserve">, </w:t>
      </w:r>
      <w:r w:rsidR="00812A7B">
        <w:rPr>
          <w:color w:val="000000"/>
          <w:lang w:eastAsia="hu-HU"/>
        </w:rPr>
        <w:t>wales-iek</w:t>
      </w:r>
      <w:r w:rsidRPr="000720F7">
        <w:rPr>
          <w:color w:val="000000"/>
          <w:lang w:eastAsia="hu-HU"/>
        </w:rPr>
        <w:t xml:space="preserve">, </w:t>
      </w:r>
      <w:r w:rsidR="00243E1F">
        <w:rPr>
          <w:color w:val="000000"/>
          <w:lang w:eastAsia="hu-HU"/>
        </w:rPr>
        <w:t>skótok</w:t>
      </w:r>
      <w:r w:rsidRPr="000720F7">
        <w:rPr>
          <w:color w:val="000000"/>
          <w:lang w:eastAsia="hu-HU"/>
        </w:rPr>
        <w:t xml:space="preserve">, </w:t>
      </w:r>
      <w:r w:rsidR="00812A7B">
        <w:rPr>
          <w:color w:val="000000"/>
          <w:lang w:eastAsia="hu-HU"/>
        </w:rPr>
        <w:t>Brit</w:t>
      </w:r>
      <w:r w:rsidR="00812A7B" w:rsidRPr="000720F7">
        <w:rPr>
          <w:color w:val="000000"/>
          <w:lang w:eastAsia="hu-HU"/>
        </w:rPr>
        <w:t>an</w:t>
      </w:r>
      <w:r w:rsidR="00812A7B">
        <w:rPr>
          <w:color w:val="000000"/>
          <w:lang w:eastAsia="hu-HU"/>
        </w:rPr>
        <w:t>ia</w:t>
      </w:r>
      <w:r w:rsidR="00243E1F">
        <w:rPr>
          <w:color w:val="000000"/>
          <w:lang w:eastAsia="hu-HU"/>
        </w:rPr>
        <w:t xml:space="preserve"> népei</w:t>
      </w:r>
      <w:r w:rsidRPr="000720F7">
        <w:rPr>
          <w:color w:val="000000"/>
          <w:lang w:eastAsia="hu-HU"/>
        </w:rPr>
        <w:t>)</w:t>
      </w:r>
    </w:p>
    <w:p w14:paraId="75134C0A" w14:textId="77777777" w:rsidR="00243E1F" w:rsidRDefault="00C76323" w:rsidP="00B41FD6">
      <w:pPr>
        <w:ind w:firstLine="709"/>
        <w:jc w:val="both"/>
        <w:rPr>
          <w:color w:val="000000"/>
          <w:lang w:eastAsia="hu-HU"/>
        </w:rPr>
      </w:pPr>
      <w:r w:rsidRPr="000720F7">
        <w:rPr>
          <w:color w:val="000000"/>
          <w:lang w:eastAsia="hu-HU"/>
        </w:rPr>
        <w:t>• N</w:t>
      </w:r>
      <w:r w:rsidR="00243E1F">
        <w:rPr>
          <w:color w:val="000000"/>
          <w:lang w:eastAsia="hu-HU"/>
        </w:rPr>
        <w:t>emzeti faj</w:t>
      </w:r>
      <w:r w:rsidRPr="000720F7">
        <w:rPr>
          <w:color w:val="000000"/>
          <w:lang w:eastAsia="hu-HU"/>
        </w:rPr>
        <w:t xml:space="preserve">: </w:t>
      </w:r>
      <w:r w:rsidR="00243E1F">
        <w:rPr>
          <w:color w:val="000000"/>
          <w:lang w:eastAsia="hu-HU"/>
        </w:rPr>
        <w:t>európaiak,</w:t>
      </w:r>
      <w:r w:rsidRPr="000720F7">
        <w:rPr>
          <w:color w:val="000000"/>
          <w:lang w:eastAsia="hu-HU"/>
        </w:rPr>
        <w:t xml:space="preserve"> </w:t>
      </w:r>
      <w:r w:rsidR="00243E1F">
        <w:rPr>
          <w:color w:val="000000"/>
          <w:lang w:eastAsia="hu-HU"/>
        </w:rPr>
        <w:t>az Új Világ népei</w:t>
      </w:r>
      <w:r w:rsidRPr="000720F7">
        <w:rPr>
          <w:color w:val="000000"/>
          <w:lang w:eastAsia="hu-HU"/>
        </w:rPr>
        <w:t xml:space="preserve"> (</w:t>
      </w:r>
      <w:r w:rsidR="00243E1F">
        <w:rPr>
          <w:color w:val="000000"/>
          <w:lang w:eastAsia="hu-HU"/>
        </w:rPr>
        <w:t>bennszülött</w:t>
      </w:r>
      <w:r w:rsidRPr="000720F7">
        <w:rPr>
          <w:color w:val="000000"/>
          <w:lang w:eastAsia="hu-HU"/>
        </w:rPr>
        <w:t xml:space="preserve"> </w:t>
      </w:r>
      <w:r w:rsidR="00243E1F">
        <w:rPr>
          <w:color w:val="000000"/>
          <w:lang w:eastAsia="hu-HU"/>
        </w:rPr>
        <w:t>a</w:t>
      </w:r>
      <w:r w:rsidRPr="000720F7">
        <w:rPr>
          <w:color w:val="000000"/>
          <w:lang w:eastAsia="hu-HU"/>
        </w:rPr>
        <w:t>meri</w:t>
      </w:r>
      <w:r w:rsidR="00243E1F">
        <w:rPr>
          <w:color w:val="000000"/>
          <w:lang w:eastAsia="hu-HU"/>
        </w:rPr>
        <w:t>k</w:t>
      </w:r>
      <w:r w:rsidRPr="000720F7">
        <w:rPr>
          <w:color w:val="000000"/>
          <w:lang w:eastAsia="hu-HU"/>
        </w:rPr>
        <w:t>a</w:t>
      </w:r>
      <w:r w:rsidR="00243E1F">
        <w:rPr>
          <w:color w:val="000000"/>
          <w:lang w:eastAsia="hu-HU"/>
        </w:rPr>
        <w:t>iak</w:t>
      </w:r>
      <w:r w:rsidRPr="000720F7">
        <w:rPr>
          <w:color w:val="000000"/>
          <w:lang w:eastAsia="hu-HU"/>
        </w:rPr>
        <w:t xml:space="preserve">: </w:t>
      </w:r>
      <w:r w:rsidR="005240E0">
        <w:rPr>
          <w:color w:val="000000"/>
          <w:lang w:eastAsia="hu-HU"/>
        </w:rPr>
        <w:t>vörös bőrűek</w:t>
      </w:r>
      <w:r w:rsidRPr="000720F7">
        <w:rPr>
          <w:color w:val="000000"/>
          <w:lang w:eastAsia="hu-HU"/>
        </w:rPr>
        <w:t xml:space="preserve">, </w:t>
      </w:r>
      <w:r w:rsidR="00243E1F">
        <w:rPr>
          <w:color w:val="000000"/>
          <w:lang w:eastAsia="hu-HU"/>
        </w:rPr>
        <w:t>a</w:t>
      </w:r>
      <w:r w:rsidRPr="000720F7">
        <w:rPr>
          <w:color w:val="000000"/>
          <w:lang w:eastAsia="hu-HU"/>
        </w:rPr>
        <w:t>zt</w:t>
      </w:r>
      <w:r w:rsidR="00243E1F">
        <w:rPr>
          <w:color w:val="000000"/>
          <w:lang w:eastAsia="hu-HU"/>
        </w:rPr>
        <w:t>ékok</w:t>
      </w:r>
      <w:r w:rsidRPr="000720F7">
        <w:rPr>
          <w:color w:val="000000"/>
          <w:lang w:eastAsia="hu-HU"/>
        </w:rPr>
        <w:t xml:space="preserve">, </w:t>
      </w:r>
      <w:r w:rsidR="00243E1F">
        <w:rPr>
          <w:color w:val="000000"/>
          <w:lang w:eastAsia="hu-HU"/>
        </w:rPr>
        <w:t>i</w:t>
      </w:r>
      <w:r w:rsidRPr="000720F7">
        <w:rPr>
          <w:color w:val="000000"/>
          <w:lang w:eastAsia="hu-HU"/>
        </w:rPr>
        <w:t>n</w:t>
      </w:r>
      <w:r w:rsidR="00243E1F">
        <w:rPr>
          <w:color w:val="000000"/>
          <w:lang w:eastAsia="hu-HU"/>
        </w:rPr>
        <w:t>kák</w:t>
      </w:r>
      <w:r w:rsidRPr="000720F7">
        <w:rPr>
          <w:color w:val="000000"/>
          <w:lang w:eastAsia="hu-HU"/>
        </w:rPr>
        <w:t xml:space="preserve">, </w:t>
      </w:r>
      <w:r w:rsidR="00243E1F">
        <w:rPr>
          <w:color w:val="000000"/>
          <w:lang w:eastAsia="hu-HU"/>
        </w:rPr>
        <w:t>s</w:t>
      </w:r>
      <w:r w:rsidRPr="000720F7">
        <w:rPr>
          <w:color w:val="000000"/>
          <w:lang w:eastAsia="hu-HU"/>
        </w:rPr>
        <w:t>t</w:t>
      </w:r>
      <w:r w:rsidR="00243E1F">
        <w:rPr>
          <w:color w:val="000000"/>
          <w:lang w:eastAsia="hu-HU"/>
        </w:rPr>
        <w:t>b</w:t>
      </w:r>
      <w:r w:rsidRPr="000720F7">
        <w:rPr>
          <w:color w:val="000000"/>
          <w:lang w:eastAsia="hu-HU"/>
        </w:rPr>
        <w:t xml:space="preserve">.); </w:t>
      </w:r>
      <w:r w:rsidR="00243E1F">
        <w:rPr>
          <w:color w:val="000000"/>
          <w:lang w:eastAsia="hu-HU"/>
        </w:rPr>
        <w:t>m</w:t>
      </w:r>
      <w:r w:rsidRPr="000720F7">
        <w:rPr>
          <w:color w:val="000000"/>
          <w:lang w:eastAsia="hu-HU"/>
        </w:rPr>
        <w:t>ongol</w:t>
      </w:r>
      <w:r w:rsidR="00243E1F">
        <w:rPr>
          <w:color w:val="000000"/>
          <w:lang w:eastAsia="hu-HU"/>
        </w:rPr>
        <w:t>ok</w:t>
      </w:r>
    </w:p>
    <w:p w14:paraId="00591373" w14:textId="77777777" w:rsidR="00C76323" w:rsidRPr="000720F7" w:rsidRDefault="00C76323" w:rsidP="00B41FD6">
      <w:pPr>
        <w:ind w:firstLine="709"/>
        <w:jc w:val="both"/>
        <w:rPr>
          <w:color w:val="000000"/>
          <w:lang w:eastAsia="hu-HU"/>
        </w:rPr>
      </w:pPr>
      <w:r w:rsidRPr="000720F7">
        <w:rPr>
          <w:color w:val="000000"/>
          <w:lang w:eastAsia="hu-HU"/>
        </w:rPr>
        <w:t xml:space="preserve">• </w:t>
      </w:r>
      <w:r w:rsidR="00243E1F">
        <w:rPr>
          <w:color w:val="000000"/>
          <w:lang w:eastAsia="hu-HU"/>
        </w:rPr>
        <w:t>Családi faj</w:t>
      </w:r>
      <w:r w:rsidRPr="000720F7">
        <w:rPr>
          <w:color w:val="000000"/>
          <w:lang w:eastAsia="hu-HU"/>
        </w:rPr>
        <w:t xml:space="preserve">: </w:t>
      </w:r>
      <w:r w:rsidR="00243E1F">
        <w:rPr>
          <w:color w:val="000000"/>
          <w:lang w:eastAsia="hu-HU"/>
        </w:rPr>
        <w:t>kaukázusiak</w:t>
      </w:r>
      <w:r w:rsidRPr="000720F7">
        <w:rPr>
          <w:color w:val="000000"/>
          <w:lang w:eastAsia="hu-HU"/>
        </w:rPr>
        <w:t xml:space="preserve"> (</w:t>
      </w:r>
      <w:r w:rsidR="00243E1F">
        <w:rPr>
          <w:color w:val="000000"/>
          <w:lang w:eastAsia="hu-HU"/>
        </w:rPr>
        <w:t>e</w:t>
      </w:r>
      <w:r w:rsidRPr="000720F7">
        <w:rPr>
          <w:color w:val="000000"/>
          <w:lang w:eastAsia="hu-HU"/>
        </w:rPr>
        <w:t>ur</w:t>
      </w:r>
      <w:r w:rsidR="00243E1F">
        <w:rPr>
          <w:color w:val="000000"/>
          <w:lang w:eastAsia="hu-HU"/>
        </w:rPr>
        <w:t>ópaiak</w:t>
      </w:r>
      <w:r w:rsidRPr="000720F7">
        <w:rPr>
          <w:color w:val="000000"/>
          <w:lang w:eastAsia="hu-HU"/>
        </w:rPr>
        <w:t xml:space="preserve">, </w:t>
      </w:r>
      <w:r w:rsidR="00243E1F">
        <w:rPr>
          <w:color w:val="000000"/>
          <w:lang w:eastAsia="hu-HU"/>
        </w:rPr>
        <w:t>h</w:t>
      </w:r>
      <w:r w:rsidRPr="000720F7">
        <w:rPr>
          <w:color w:val="000000"/>
          <w:lang w:eastAsia="hu-HU"/>
        </w:rPr>
        <w:t>indu</w:t>
      </w:r>
      <w:r w:rsidR="00243E1F">
        <w:rPr>
          <w:color w:val="000000"/>
          <w:lang w:eastAsia="hu-HU"/>
        </w:rPr>
        <w:t>k</w:t>
      </w:r>
      <w:r w:rsidRPr="000720F7">
        <w:rPr>
          <w:color w:val="000000"/>
          <w:lang w:eastAsia="hu-HU"/>
        </w:rPr>
        <w:t xml:space="preserve">); </w:t>
      </w:r>
      <w:r w:rsidR="00243E1F">
        <w:rPr>
          <w:color w:val="000000"/>
          <w:lang w:eastAsia="hu-HU"/>
        </w:rPr>
        <w:t>m</w:t>
      </w:r>
      <w:r w:rsidRPr="000720F7">
        <w:rPr>
          <w:color w:val="000000"/>
          <w:lang w:eastAsia="hu-HU"/>
        </w:rPr>
        <w:t>ongol</w:t>
      </w:r>
      <w:r w:rsidR="00243E1F">
        <w:rPr>
          <w:color w:val="000000"/>
          <w:lang w:eastAsia="hu-HU"/>
        </w:rPr>
        <w:t>ok nagyobb léptékben</w:t>
      </w:r>
      <w:r w:rsidRPr="000720F7">
        <w:rPr>
          <w:color w:val="000000"/>
          <w:lang w:eastAsia="hu-HU"/>
        </w:rPr>
        <w:t xml:space="preserve"> (</w:t>
      </w:r>
      <w:r w:rsidR="00243E1F">
        <w:rPr>
          <w:color w:val="000000"/>
          <w:lang w:eastAsia="hu-HU"/>
        </w:rPr>
        <w:t>beleértve: kínaiak</w:t>
      </w:r>
      <w:r w:rsidRPr="000720F7">
        <w:rPr>
          <w:color w:val="000000"/>
          <w:lang w:eastAsia="hu-HU"/>
        </w:rPr>
        <w:t xml:space="preserve">, </w:t>
      </w:r>
      <w:r w:rsidR="00243E1F">
        <w:rPr>
          <w:color w:val="000000"/>
          <w:lang w:eastAsia="hu-HU"/>
        </w:rPr>
        <w:t>m</w:t>
      </w:r>
      <w:r w:rsidRPr="000720F7">
        <w:rPr>
          <w:color w:val="000000"/>
          <w:lang w:eastAsia="hu-HU"/>
        </w:rPr>
        <w:t>an</w:t>
      </w:r>
      <w:r w:rsidR="00B41FD6">
        <w:rPr>
          <w:color w:val="000000"/>
          <w:lang w:eastAsia="hu-HU"/>
        </w:rPr>
        <w:t>dzsuk</w:t>
      </w:r>
      <w:r w:rsidRPr="000720F7">
        <w:rPr>
          <w:color w:val="000000"/>
          <w:lang w:eastAsia="hu-HU"/>
        </w:rPr>
        <w:t xml:space="preserve">, </w:t>
      </w:r>
      <w:r w:rsidR="00B41FD6">
        <w:rPr>
          <w:color w:val="000000"/>
          <w:lang w:eastAsia="hu-HU"/>
        </w:rPr>
        <w:t>j</w:t>
      </w:r>
      <w:r w:rsidRPr="000720F7">
        <w:rPr>
          <w:color w:val="000000"/>
          <w:lang w:eastAsia="hu-HU"/>
        </w:rPr>
        <w:t>ap</w:t>
      </w:r>
      <w:r w:rsidR="00B41FD6">
        <w:rPr>
          <w:color w:val="000000"/>
          <w:lang w:eastAsia="hu-HU"/>
        </w:rPr>
        <w:t>ánok</w:t>
      </w:r>
      <w:r w:rsidRPr="000720F7">
        <w:rPr>
          <w:color w:val="000000"/>
          <w:lang w:eastAsia="hu-HU"/>
        </w:rPr>
        <w:t xml:space="preserve">, </w:t>
      </w:r>
      <w:r w:rsidR="00B41FD6">
        <w:rPr>
          <w:color w:val="000000"/>
          <w:lang w:eastAsia="hu-HU"/>
        </w:rPr>
        <w:t>t</w:t>
      </w:r>
      <w:r w:rsidRPr="000720F7">
        <w:rPr>
          <w:color w:val="000000"/>
          <w:lang w:eastAsia="hu-HU"/>
        </w:rPr>
        <w:t>ibet</w:t>
      </w:r>
      <w:r w:rsidR="00B41FD6">
        <w:rPr>
          <w:color w:val="000000"/>
          <w:lang w:eastAsia="hu-HU"/>
        </w:rPr>
        <w:t>iek</w:t>
      </w:r>
      <w:r w:rsidRPr="000720F7">
        <w:rPr>
          <w:color w:val="000000"/>
          <w:lang w:eastAsia="hu-HU"/>
        </w:rPr>
        <w:t xml:space="preserve">, </w:t>
      </w:r>
      <w:r w:rsidR="00B41FD6">
        <w:rPr>
          <w:color w:val="000000"/>
          <w:lang w:eastAsia="hu-HU"/>
        </w:rPr>
        <w:t>b</w:t>
      </w:r>
      <w:r w:rsidRPr="000720F7">
        <w:rPr>
          <w:color w:val="000000"/>
          <w:lang w:eastAsia="hu-HU"/>
        </w:rPr>
        <w:t>urm</w:t>
      </w:r>
      <w:r w:rsidR="00B41FD6">
        <w:rPr>
          <w:color w:val="000000"/>
          <w:lang w:eastAsia="hu-HU"/>
        </w:rPr>
        <w:t>aiak</w:t>
      </w:r>
      <w:r w:rsidRPr="000720F7">
        <w:rPr>
          <w:color w:val="000000"/>
          <w:lang w:eastAsia="hu-HU"/>
        </w:rPr>
        <w:t xml:space="preserve">, </w:t>
      </w:r>
      <w:r w:rsidR="00B41FD6">
        <w:rPr>
          <w:color w:val="000000"/>
          <w:lang w:eastAsia="hu-HU"/>
        </w:rPr>
        <w:t>t</w:t>
      </w:r>
      <w:r w:rsidRPr="000720F7">
        <w:rPr>
          <w:color w:val="000000"/>
          <w:lang w:eastAsia="hu-HU"/>
        </w:rPr>
        <w:t>hai</w:t>
      </w:r>
      <w:r w:rsidR="00B41FD6">
        <w:rPr>
          <w:color w:val="000000"/>
          <w:lang w:eastAsia="hu-HU"/>
        </w:rPr>
        <w:t>k</w:t>
      </w:r>
      <w:r w:rsidRPr="000720F7">
        <w:rPr>
          <w:color w:val="000000"/>
          <w:lang w:eastAsia="hu-HU"/>
        </w:rPr>
        <w:t xml:space="preserve">, </w:t>
      </w:r>
      <w:r w:rsidR="00B41FD6">
        <w:rPr>
          <w:color w:val="000000"/>
          <w:lang w:eastAsia="hu-HU"/>
        </w:rPr>
        <w:t>m</w:t>
      </w:r>
      <w:r w:rsidRPr="000720F7">
        <w:rPr>
          <w:color w:val="000000"/>
          <w:lang w:eastAsia="hu-HU"/>
        </w:rPr>
        <w:t>al</w:t>
      </w:r>
      <w:r w:rsidR="00B41FD6">
        <w:rPr>
          <w:color w:val="000000"/>
          <w:lang w:eastAsia="hu-HU"/>
        </w:rPr>
        <w:t>ájok</w:t>
      </w:r>
      <w:r w:rsidRPr="000720F7">
        <w:rPr>
          <w:color w:val="000000"/>
          <w:lang w:eastAsia="hu-HU"/>
        </w:rPr>
        <w:t xml:space="preserve">); </w:t>
      </w:r>
      <w:r w:rsidR="00B41FD6">
        <w:rPr>
          <w:color w:val="000000"/>
          <w:lang w:eastAsia="hu-HU"/>
        </w:rPr>
        <w:t>fekete afrikaiak</w:t>
      </w:r>
      <w:r w:rsidRPr="000720F7">
        <w:rPr>
          <w:color w:val="000000"/>
          <w:lang w:eastAsia="hu-HU"/>
        </w:rPr>
        <w:t xml:space="preserve">; </w:t>
      </w:r>
      <w:r w:rsidR="00B41FD6">
        <w:rPr>
          <w:color w:val="000000"/>
          <w:lang w:eastAsia="hu-HU"/>
        </w:rPr>
        <w:t>az Új Világ lakói nagyobb léptékben</w:t>
      </w:r>
    </w:p>
    <w:p w14:paraId="744BC0F8" w14:textId="77777777" w:rsidR="00B41FD6" w:rsidRPr="000720F7" w:rsidRDefault="00B41FD6" w:rsidP="00F3618E">
      <w:pPr>
        <w:ind w:firstLine="709"/>
        <w:jc w:val="both"/>
        <w:rPr>
          <w:color w:val="000000"/>
          <w:lang w:eastAsia="hu-HU"/>
        </w:rPr>
      </w:pPr>
      <w:r>
        <w:rPr>
          <w:color w:val="000000"/>
          <w:lang w:eastAsia="hu-HU"/>
        </w:rPr>
        <w:t>Az „alfaj” fogalom tágabb értelemben utalhat egy gyökérfaj bármilyen osztályára, ezért gyakran szükséges az értelmezése.</w:t>
      </w:r>
      <w:r>
        <w:rPr>
          <w:rStyle w:val="Lbjegyzet-hivatkozs"/>
          <w:color w:val="000000"/>
          <w:lang w:eastAsia="hu-HU"/>
        </w:rPr>
        <w:footnoteReference w:customMarkFollows="1" w:id="33"/>
        <w:t>2</w:t>
      </w:r>
      <w:r>
        <w:rPr>
          <w:color w:val="000000"/>
          <w:lang w:eastAsia="hu-HU"/>
        </w:rPr>
        <w:t xml:space="preserve"> </w:t>
      </w:r>
      <w:r w:rsidR="005F33A1">
        <w:rPr>
          <w:color w:val="000000"/>
          <w:lang w:eastAsia="hu-HU"/>
        </w:rPr>
        <w:t>Bár HPB – GdeP-hez hasonlóan – hajlamos a „családi fajt” egy alfaj hét alosztályának egyikeként definiálni (az alfaj egy gyökérfaj hét fő osztályának egyike),</w:t>
      </w:r>
      <w:r w:rsidR="005F33A1">
        <w:rPr>
          <w:rStyle w:val="Lbjegyzet-hivatkozs"/>
          <w:color w:val="000000"/>
          <w:lang w:eastAsia="hu-HU"/>
        </w:rPr>
        <w:footnoteReference w:customMarkFollows="1" w:id="34"/>
        <w:t>3</w:t>
      </w:r>
      <w:r w:rsidR="00F3618E">
        <w:rPr>
          <w:color w:val="000000"/>
          <w:lang w:eastAsia="hu-HU"/>
        </w:rPr>
        <w:t xml:space="preserve"> gyakran használja a fogalmat arra, amit GdeP általában (de nem mindig</w:t>
      </w:r>
      <w:r w:rsidR="00F3618E">
        <w:rPr>
          <w:rStyle w:val="Lbjegyzet-hivatkozs"/>
          <w:color w:val="000000"/>
          <w:lang w:eastAsia="hu-HU"/>
        </w:rPr>
        <w:footnoteReference w:customMarkFollows="1" w:id="35"/>
        <w:t>4</w:t>
      </w:r>
      <w:r w:rsidR="00F3618E">
        <w:rPr>
          <w:color w:val="000000"/>
          <w:lang w:eastAsia="hu-HU"/>
        </w:rPr>
        <w:t>) „nemzeti fajnak” nevez.</w:t>
      </w:r>
    </w:p>
    <w:p w14:paraId="1936F205" w14:textId="77777777" w:rsidR="00EB4045" w:rsidRPr="000720F7" w:rsidRDefault="00EB4045" w:rsidP="00EB4045">
      <w:pPr>
        <w:ind w:firstLine="709"/>
        <w:jc w:val="both"/>
        <w:rPr>
          <w:color w:val="000000"/>
          <w:lang w:eastAsia="hu-HU"/>
        </w:rPr>
      </w:pPr>
      <w:r>
        <w:rPr>
          <w:color w:val="000000"/>
          <w:lang w:eastAsia="hu-HU"/>
        </w:rPr>
        <w:t xml:space="preserve">GdeP azt mondja, hogy mi az ötödik gyökérfaj </w:t>
      </w:r>
      <w:r w:rsidRPr="00EB4045">
        <w:rPr>
          <w:i/>
          <w:color w:val="000000"/>
          <w:lang w:eastAsia="hu-HU"/>
        </w:rPr>
        <w:t>negyedik</w:t>
      </w:r>
      <w:r>
        <w:rPr>
          <w:color w:val="000000"/>
          <w:lang w:eastAsia="hu-HU"/>
        </w:rPr>
        <w:t xml:space="preserve"> fő alfajában vagyunk.</w:t>
      </w:r>
      <w:r>
        <w:rPr>
          <w:rStyle w:val="Lbjegyzet-hivatkozs"/>
          <w:color w:val="000000"/>
          <w:lang w:eastAsia="hu-HU"/>
        </w:rPr>
        <w:footnoteReference w:customMarkFollows="1" w:id="36"/>
        <w:t>5</w:t>
      </w:r>
      <w:r>
        <w:rPr>
          <w:color w:val="000000"/>
          <w:lang w:eastAsia="hu-HU"/>
        </w:rPr>
        <w:t xml:space="preserve"> Azt nem adja meg, melyik családi fajban járunk, de azt mondja, hogy az európaiak családi fajunk </w:t>
      </w:r>
      <w:r w:rsidRPr="00EB4045">
        <w:rPr>
          <w:i/>
          <w:color w:val="000000"/>
          <w:lang w:eastAsia="hu-HU"/>
        </w:rPr>
        <w:t>negyedik</w:t>
      </w:r>
      <w:r>
        <w:rPr>
          <w:color w:val="000000"/>
          <w:lang w:eastAsia="hu-HU"/>
        </w:rPr>
        <w:t xml:space="preserve"> nemzeti fajához tartoznak,</w:t>
      </w:r>
      <w:r>
        <w:rPr>
          <w:rStyle w:val="Lbjegyzet-hivatkozs"/>
          <w:color w:val="000000"/>
          <w:lang w:eastAsia="hu-HU"/>
        </w:rPr>
        <w:footnoteReference w:customMarkFollows="1" w:id="37"/>
        <w:t>6</w:t>
      </w:r>
      <w:r>
        <w:rPr>
          <w:color w:val="000000"/>
          <w:lang w:eastAsia="hu-HU"/>
        </w:rPr>
        <w:t xml:space="preserve"> és erre utal akkor is, amikor ezt írja: „az ötödik gyökérfajban </w:t>
      </w:r>
      <w:r w:rsidRPr="00EB4045">
        <w:rPr>
          <w:i/>
          <w:color w:val="000000"/>
          <w:lang w:eastAsia="hu-HU"/>
        </w:rPr>
        <w:t>alfajunk</w:t>
      </w:r>
      <w:r>
        <w:rPr>
          <w:color w:val="000000"/>
          <w:lang w:eastAsia="hu-HU"/>
        </w:rPr>
        <w:t xml:space="preserve"> középső pontjánál vagyunk, ami mindegyikben az anyagiság tetőpontja”.</w:t>
      </w:r>
      <w:r>
        <w:rPr>
          <w:rStyle w:val="Lbjegyzet-hivatkozs"/>
          <w:color w:val="000000"/>
          <w:lang w:eastAsia="hu-HU"/>
        </w:rPr>
        <w:footnoteReference w:customMarkFollows="1" w:id="38"/>
        <w:t>7</w:t>
      </w:r>
      <w:r>
        <w:rPr>
          <w:color w:val="000000"/>
          <w:lang w:eastAsia="hu-HU"/>
        </w:rPr>
        <w:t xml:space="preserve"> GdeP megjegyzi:</w:t>
      </w:r>
    </w:p>
    <w:p w14:paraId="6BEF5858" w14:textId="77777777" w:rsidR="00C36F9E" w:rsidRDefault="00C36F9E" w:rsidP="00C36F9E">
      <w:pPr>
        <w:ind w:firstLine="709"/>
        <w:jc w:val="both"/>
        <w:rPr>
          <w:color w:val="000000"/>
          <w:lang w:eastAsia="hu-HU"/>
        </w:rPr>
      </w:pPr>
      <w:r>
        <w:rPr>
          <w:color w:val="000000"/>
          <w:lang w:eastAsia="hu-HU"/>
        </w:rPr>
        <w:t xml:space="preserve">A „mindegyikben az anyagiság tetőpontja” csak egyetlen dolgot jelent: </w:t>
      </w:r>
      <w:r w:rsidRPr="0076112C">
        <w:rPr>
          <w:i/>
          <w:color w:val="000000"/>
          <w:lang w:eastAsia="hu-HU"/>
        </w:rPr>
        <w:t>bármilyen ciklikus sorozat negyedikének középső pontját</w:t>
      </w:r>
      <w:r>
        <w:rPr>
          <w:color w:val="000000"/>
          <w:lang w:eastAsia="hu-HU"/>
        </w:rPr>
        <w:t xml:space="preserve">, például a </w:t>
      </w:r>
      <w:r w:rsidRPr="0076112C">
        <w:rPr>
          <w:i/>
          <w:color w:val="000000"/>
          <w:lang w:eastAsia="hu-HU"/>
        </w:rPr>
        <w:t>negyedik elsődleges alfajt</w:t>
      </w:r>
      <w:r>
        <w:rPr>
          <w:color w:val="000000"/>
          <w:lang w:eastAsia="hu-HU"/>
        </w:rPr>
        <w:t xml:space="preserve">, az ötödik gyökérfaj negyedik elsődleges alfajának </w:t>
      </w:r>
      <w:r w:rsidRPr="0076112C">
        <w:rPr>
          <w:i/>
          <w:color w:val="000000"/>
          <w:lang w:eastAsia="hu-HU"/>
        </w:rPr>
        <w:t>negyedik alfaját</w:t>
      </w:r>
      <w:r>
        <w:rPr>
          <w:color w:val="000000"/>
          <w:lang w:eastAsia="hu-HU"/>
        </w:rPr>
        <w:t>, és így tovább.</w:t>
      </w:r>
      <w:r>
        <w:rPr>
          <w:rStyle w:val="Lbjegyzet-hivatkozs"/>
          <w:color w:val="000000"/>
          <w:lang w:eastAsia="hu-HU"/>
        </w:rPr>
        <w:footnoteReference w:customMarkFollows="1" w:id="39"/>
        <w:t>8</w:t>
      </w:r>
    </w:p>
    <w:p w14:paraId="581D2074" w14:textId="77777777" w:rsidR="002B5B15" w:rsidRPr="000720F7" w:rsidRDefault="002B5B15" w:rsidP="008F10F4">
      <w:pPr>
        <w:ind w:firstLine="709"/>
        <w:jc w:val="both"/>
        <w:rPr>
          <w:color w:val="000000"/>
          <w:lang w:eastAsia="hu-HU"/>
        </w:rPr>
      </w:pPr>
      <w:r>
        <w:rPr>
          <w:color w:val="000000"/>
          <w:lang w:eastAsia="hu-HU"/>
        </w:rPr>
        <w:t>HPB gyakran azt mondja, hogy az ötödik alfajban vagyunk,</w:t>
      </w:r>
      <w:r>
        <w:rPr>
          <w:rStyle w:val="Lbjegyzet-hivatkozs"/>
          <w:color w:val="000000"/>
          <w:lang w:eastAsia="hu-HU"/>
        </w:rPr>
        <w:footnoteReference w:customMarkFollows="1" w:id="40"/>
        <w:t>9</w:t>
      </w:r>
      <w:r w:rsidR="008F10F4">
        <w:rPr>
          <w:color w:val="000000"/>
          <w:lang w:eastAsia="hu-HU"/>
        </w:rPr>
        <w:t xml:space="preserve"> de vajon milyen fajtájú „alfajra” utal? Vizsgáljuk meg a következő bekezdést:</w:t>
      </w:r>
    </w:p>
    <w:p w14:paraId="7072DEF9" w14:textId="77777777" w:rsidR="008F10F4" w:rsidRDefault="00357A1A" w:rsidP="00756618">
      <w:pPr>
        <w:ind w:firstLine="709"/>
        <w:jc w:val="both"/>
        <w:rPr>
          <w:color w:val="000000"/>
          <w:lang w:eastAsia="hu-HU"/>
        </w:rPr>
      </w:pPr>
      <w:r>
        <w:rPr>
          <w:color w:val="000000"/>
          <w:lang w:eastAsia="hu-HU"/>
        </w:rPr>
        <w:t xml:space="preserve">Ötödik gyökérfajunk most már körülbelül egymillió éve létezik önálló és a szülő törzsétől teljesen független fajként, ezért arra kell következtetnünk, hogy mind a négy megelőző alfaj nagyjából </w:t>
      </w:r>
      <w:r w:rsidR="00990DD0">
        <w:rPr>
          <w:color w:val="000000"/>
          <w:lang w:eastAsia="hu-HU"/>
        </w:rPr>
        <w:t xml:space="preserve">210 ezer évig élt, így minden családi faj létezése kb. 30 ezer évig tart. Így az európai „családi fajnak” még </w:t>
      </w:r>
      <w:r w:rsidR="005240E0">
        <w:rPr>
          <w:color w:val="000000"/>
          <w:lang w:eastAsia="hu-HU"/>
        </w:rPr>
        <w:t>jó néhány</w:t>
      </w:r>
      <w:r w:rsidR="00990DD0">
        <w:rPr>
          <w:color w:val="000000"/>
          <w:lang w:eastAsia="hu-HU"/>
        </w:rPr>
        <w:t xml:space="preserve"> ezer éves kifutása van, bár nemzetei vagy számtalan kinövése változik minden következő, 3 vagy 4 ezer éves „évszakkal”. Elég érdekes </w:t>
      </w:r>
      <w:r w:rsidR="00990DD0">
        <w:rPr>
          <w:color w:val="000000"/>
          <w:lang w:eastAsia="hu-HU"/>
        </w:rPr>
        <w:lastRenderedPageBreak/>
        <w:t>összehasonlító elemzést végezni egy „családi faj” élete és egy „sziderikus év” időtartama között.</w:t>
      </w:r>
      <w:r w:rsidR="00756618">
        <w:rPr>
          <w:rStyle w:val="Lbjegyzet-hivatkozs"/>
          <w:color w:val="000000"/>
          <w:lang w:eastAsia="hu-HU"/>
        </w:rPr>
        <w:footnoteReference w:customMarkFollows="1" w:id="41"/>
        <w:t>10</w:t>
      </w:r>
    </w:p>
    <w:p w14:paraId="01E0F8B0" w14:textId="77777777" w:rsidR="00986AA1" w:rsidRPr="000720F7" w:rsidRDefault="003D5E93" w:rsidP="00166F47">
      <w:pPr>
        <w:ind w:firstLine="709"/>
        <w:jc w:val="both"/>
        <w:rPr>
          <w:color w:val="000000"/>
          <w:lang w:eastAsia="hu-HU"/>
        </w:rPr>
      </w:pPr>
      <w:r>
        <w:rPr>
          <w:color w:val="000000"/>
          <w:lang w:eastAsia="hu-HU"/>
        </w:rPr>
        <w:t xml:space="preserve">Az a tény, hogy az ötödik gyökérfajunk már kb. 1 millió éve létezett konkrét, elkülönült </w:t>
      </w:r>
      <w:r w:rsidR="005240E0">
        <w:rPr>
          <w:color w:val="000000"/>
          <w:lang w:eastAsia="hu-HU"/>
        </w:rPr>
        <w:t>fajként</w:t>
      </w:r>
      <w:r>
        <w:rPr>
          <w:color w:val="000000"/>
          <w:lang w:eastAsia="hu-HU"/>
        </w:rPr>
        <w:t>, sokszor megismétlődik,</w:t>
      </w:r>
      <w:r>
        <w:rPr>
          <w:rStyle w:val="Lbjegyzet-hivatkozs"/>
          <w:color w:val="000000"/>
          <w:lang w:eastAsia="hu-HU"/>
        </w:rPr>
        <w:footnoteReference w:customMarkFollows="1" w:id="42"/>
        <w:t>11</w:t>
      </w:r>
      <w:r w:rsidR="002F475B">
        <w:rPr>
          <w:color w:val="000000"/>
          <w:lang w:eastAsia="hu-HU"/>
        </w:rPr>
        <w:t xml:space="preserve"> bár néha kisebb szám, 900,000 és 700,000 év közötti is megjelenik.</w:t>
      </w:r>
      <w:r w:rsidR="002F475B">
        <w:rPr>
          <w:rStyle w:val="Lbjegyzet-hivatkozs"/>
          <w:color w:val="000000"/>
          <w:lang w:eastAsia="hu-HU"/>
        </w:rPr>
        <w:footnoteReference w:customMarkFollows="1" w:id="43"/>
        <w:t>12</w:t>
      </w:r>
      <w:r w:rsidR="002F475B">
        <w:rPr>
          <w:color w:val="000000"/>
          <w:lang w:eastAsia="hu-HU"/>
        </w:rPr>
        <w:t xml:space="preserve"> </w:t>
      </w:r>
      <w:r w:rsidR="005024A4">
        <w:rPr>
          <w:color w:val="000000"/>
          <w:lang w:eastAsia="hu-HU"/>
        </w:rPr>
        <w:t xml:space="preserve">A fenti idézetben HPB „feltételezi”, hogy a négy előző „alfaj” mindegyike kb. 210,000 évet élt, amiből az következik, hogy mi most az </w:t>
      </w:r>
      <w:r w:rsidR="005024A4" w:rsidRPr="005024A4">
        <w:rPr>
          <w:i/>
          <w:color w:val="000000"/>
          <w:lang w:eastAsia="hu-HU"/>
        </w:rPr>
        <w:t>ötödik</w:t>
      </w:r>
      <w:r w:rsidR="005024A4">
        <w:rPr>
          <w:color w:val="000000"/>
          <w:lang w:eastAsia="hu-HU"/>
        </w:rPr>
        <w:t xml:space="preserve"> alfajban vagyunk.</w:t>
      </w:r>
      <w:r w:rsidR="00166F47">
        <w:rPr>
          <w:color w:val="000000"/>
          <w:lang w:eastAsia="hu-HU"/>
        </w:rPr>
        <w:t xml:space="preserve"> </w:t>
      </w:r>
      <w:r w:rsidR="00986AA1">
        <w:rPr>
          <w:color w:val="000000"/>
          <w:lang w:eastAsia="hu-HU"/>
        </w:rPr>
        <w:t>A 210,000 évnyi érték világosan jelzi, hogy egy fő alfaj hét alosztályára céloz, tehát egy „családi fajra” (amelynek hosszát GdeP 180,000 évre teszi). Majd azt mondja, hogy minden „családi faj” (vagy amit GdeP általában „nemzeti fajnak” nevez) átlagos létezési ideje mintegy 30,000 év (= a 210,000 1/7-e), azután pedig megjegyzi, hogy egy „családi faj” körülbelül annyi ideig tart, mint egy „sziderikus év”, vagyis egy precessziós ciklus.</w:t>
      </w:r>
      <w:r w:rsidR="00986AA1">
        <w:rPr>
          <w:rStyle w:val="Lbjegyzet-hivatkozs"/>
          <w:color w:val="000000"/>
          <w:lang w:eastAsia="hu-HU"/>
        </w:rPr>
        <w:footnoteReference w:customMarkFollows="1" w:id="44"/>
        <w:t>13</w:t>
      </w:r>
      <w:r w:rsidR="00466BC2">
        <w:rPr>
          <w:color w:val="000000"/>
          <w:lang w:eastAsia="hu-HU"/>
        </w:rPr>
        <w:t xml:space="preserve"> HPB általában egy precessziós ciklus hosszát 25,868 évben adja meg, de azt is mondja, hogy 25,920 év „a mennyei keringés pontos időszaka”</w:t>
      </w:r>
      <w:r w:rsidR="00466BC2">
        <w:rPr>
          <w:rStyle w:val="Lbjegyzet-hivatkozs"/>
          <w:color w:val="000000"/>
          <w:lang w:eastAsia="hu-HU"/>
        </w:rPr>
        <w:footnoteReference w:customMarkFollows="1" w:id="45"/>
        <w:t>14</w:t>
      </w:r>
      <w:r w:rsidR="00466BC2">
        <w:rPr>
          <w:color w:val="000000"/>
          <w:lang w:eastAsia="hu-HU"/>
        </w:rPr>
        <w:t>, és ez</w:t>
      </w:r>
      <w:r w:rsidR="00166F47">
        <w:rPr>
          <w:color w:val="000000"/>
          <w:lang w:eastAsia="hu-HU"/>
        </w:rPr>
        <w:t>t az időtartamot nevezi meg GdeP mind egy precessziós ciklus, mind egy nemzeti faj hosszának. HPB azt mondja, hogy „a nemzetek vagy a számtalan hajtás” 3 vagy 4 ezer évig tartanak – ami megfelel annak a 3600 évnek, amennyire GdeP egy „törzsi fajt” tesz.</w:t>
      </w:r>
    </w:p>
    <w:p w14:paraId="2EB11FBA" w14:textId="77777777" w:rsidR="00166F47" w:rsidRPr="000720F7" w:rsidRDefault="00166F47" w:rsidP="00166F47">
      <w:pPr>
        <w:ind w:firstLine="709"/>
        <w:jc w:val="both"/>
        <w:rPr>
          <w:color w:val="000000"/>
          <w:lang w:eastAsia="hu-HU"/>
        </w:rPr>
      </w:pPr>
      <w:r>
        <w:rPr>
          <w:color w:val="000000"/>
          <w:lang w:eastAsia="hu-HU"/>
        </w:rPr>
        <w:t>Következzen egy másik részlet HPB-től, szögletes zárójelek közötti megjegyzésekkel:</w:t>
      </w:r>
    </w:p>
    <w:p w14:paraId="5C1AE75B" w14:textId="77777777" w:rsidR="008A43DA" w:rsidRDefault="00F42B8C" w:rsidP="00226BEB">
      <w:pPr>
        <w:ind w:firstLine="709"/>
        <w:jc w:val="both"/>
        <w:rPr>
          <w:color w:val="000000"/>
          <w:lang w:eastAsia="hu-HU"/>
        </w:rPr>
      </w:pPr>
      <w:r>
        <w:rPr>
          <w:color w:val="000000"/>
          <w:lang w:eastAsia="hu-HU"/>
        </w:rPr>
        <w:t>…a három állatöv három különböző korszakhoz tartozik, nevezetesen az ötödik gyökérfaj negyedik alfajának utolsó három családi fajához, amelyek mindegyikének nagyjából 25 – 30,000 évig kellett élnie [</w:t>
      </w:r>
      <w:r w:rsidRPr="00F42B8C">
        <w:rPr>
          <w:i/>
          <w:color w:val="000000"/>
          <w:lang w:eastAsia="hu-HU"/>
        </w:rPr>
        <w:t>félrevezetés! Ha a „családi faj” egy alfaj hét osztályára utal, akkor a hossza 210,000 év (HPB) vagy 180,000 év (GdeP)</w:t>
      </w:r>
      <w:r>
        <w:rPr>
          <w:i/>
          <w:color w:val="000000"/>
          <w:lang w:eastAsia="hu-HU"/>
        </w:rPr>
        <w:t>.</w:t>
      </w:r>
      <w:r>
        <w:rPr>
          <w:color w:val="000000"/>
          <w:lang w:eastAsia="hu-HU"/>
        </w:rPr>
        <w:t>] Közülük az első (az „árja-ázsiai) [</w:t>
      </w:r>
      <w:r w:rsidRPr="00F42B8C">
        <w:rPr>
          <w:i/>
          <w:color w:val="000000"/>
          <w:lang w:eastAsia="hu-HU"/>
        </w:rPr>
        <w:t>tehát az a „családi faj”, amely 1 millió éve jelent meg</w:t>
      </w:r>
      <w:r>
        <w:rPr>
          <w:color w:val="000000"/>
          <w:lang w:eastAsia="hu-HU"/>
        </w:rPr>
        <w:t>] tanúja volt az „óriás atlantiszi” népesség szomorú végzetének, akik mintegy 850,000 évvel ezelőtt tűntek el (a Ruta és a Daitya sziget-kontinensekkel) a miocén kor vége felé [</w:t>
      </w:r>
      <w:r w:rsidRPr="00226BEB">
        <w:rPr>
          <w:i/>
          <w:color w:val="000000"/>
          <w:lang w:eastAsia="hu-HU"/>
        </w:rPr>
        <w:t>félrevezetés! A „miocént” pliocénnek kell olvasnunk.</w:t>
      </w:r>
      <w:r>
        <w:rPr>
          <w:rStyle w:val="Lbjegyzet-hivatkozs"/>
          <w:color w:val="000000"/>
          <w:lang w:eastAsia="hu-HU"/>
        </w:rPr>
        <w:footnoteReference w:customMarkFollows="1" w:id="46"/>
        <w:t>15</w:t>
      </w:r>
      <w:r w:rsidR="00226BEB">
        <w:rPr>
          <w:color w:val="000000"/>
          <w:lang w:eastAsia="hu-HU"/>
        </w:rPr>
        <w:t xml:space="preserve">] A negyedik alfaj tanúja volt az </w:t>
      </w:r>
      <w:r w:rsidR="005240E0">
        <w:rPr>
          <w:color w:val="000000"/>
          <w:lang w:eastAsia="hu-HU"/>
        </w:rPr>
        <w:t>atlantiszi</w:t>
      </w:r>
      <w:r w:rsidR="00226BEB">
        <w:rPr>
          <w:color w:val="000000"/>
          <w:lang w:eastAsia="hu-HU"/>
        </w:rPr>
        <w:t xml:space="preserve"> utolsó maradványok elpusztulásának, az Atlantisz utolsó szigetén lakó árja-atlantisziakénak mintegy 11,000 éve. [</w:t>
      </w:r>
      <w:r w:rsidR="00226BEB" w:rsidRPr="00226BEB">
        <w:rPr>
          <w:i/>
          <w:color w:val="000000"/>
          <w:lang w:eastAsia="hu-HU"/>
        </w:rPr>
        <w:t xml:space="preserve">A „4. alfaj” itt utalhat a 4. fő alfajra, ugyanakkor utalhat a 4. családi fajra is (a 210,000 évvel ezelőttire), ha a számolást 1 millió helyett 850,000 évvel </w:t>
      </w:r>
      <w:r w:rsidR="005240E0" w:rsidRPr="00226BEB">
        <w:rPr>
          <w:i/>
          <w:color w:val="000000"/>
          <w:lang w:eastAsia="hu-HU"/>
        </w:rPr>
        <w:t>ez előttről</w:t>
      </w:r>
      <w:r w:rsidR="00226BEB" w:rsidRPr="00226BEB">
        <w:rPr>
          <w:i/>
          <w:color w:val="000000"/>
          <w:lang w:eastAsia="hu-HU"/>
        </w:rPr>
        <w:t xml:space="preserve"> indítjuk.</w:t>
      </w:r>
      <w:r w:rsidR="00226BEB">
        <w:rPr>
          <w:color w:val="000000"/>
          <w:lang w:eastAsia="hu-HU"/>
        </w:rPr>
        <w:t>]</w:t>
      </w:r>
      <w:r w:rsidR="00226BEB">
        <w:rPr>
          <w:rStyle w:val="Lbjegyzet-hivatkozs"/>
          <w:color w:val="000000"/>
          <w:lang w:eastAsia="hu-HU"/>
        </w:rPr>
        <w:footnoteReference w:customMarkFollows="1" w:id="47"/>
        <w:t>16</w:t>
      </w:r>
    </w:p>
    <w:p w14:paraId="0F2A752A" w14:textId="77777777" w:rsidR="00226BEB" w:rsidRPr="000720F7" w:rsidRDefault="00226BEB" w:rsidP="00226BEB">
      <w:pPr>
        <w:ind w:firstLine="709"/>
        <w:rPr>
          <w:color w:val="000000"/>
          <w:lang w:eastAsia="hu-HU"/>
        </w:rPr>
      </w:pPr>
      <w:r>
        <w:rPr>
          <w:color w:val="000000"/>
          <w:lang w:eastAsia="hu-HU"/>
        </w:rPr>
        <w:t>Egy másik idézet szerint:</w:t>
      </w:r>
    </w:p>
    <w:p w14:paraId="6ADD7D55" w14:textId="77777777" w:rsidR="00072FCC" w:rsidRDefault="00072FCC" w:rsidP="00072FCC">
      <w:pPr>
        <w:ind w:firstLine="709"/>
        <w:jc w:val="both"/>
        <w:rPr>
          <w:color w:val="000000"/>
          <w:lang w:eastAsia="hu-HU"/>
        </w:rPr>
      </w:pPr>
      <w:r>
        <w:rPr>
          <w:color w:val="000000"/>
          <w:lang w:eastAsia="hu-HU"/>
        </w:rPr>
        <w:t xml:space="preserve">Az ősi feljegyzések bemutatják, hogy az árja család második alfajának beavatottjai egyik </w:t>
      </w:r>
      <w:r w:rsidR="00A504FE">
        <w:rPr>
          <w:color w:val="000000"/>
          <w:lang w:eastAsia="hu-HU"/>
        </w:rPr>
        <w:t>kontinensről</w:t>
      </w:r>
      <w:r>
        <w:rPr>
          <w:color w:val="000000"/>
          <w:lang w:eastAsia="hu-HU"/>
        </w:rPr>
        <w:t xml:space="preserve"> a másikra költöztek abból a célból, hogy felügyeljék a menhirek vagy </w:t>
      </w:r>
      <w:r>
        <w:rPr>
          <w:color w:val="000000"/>
          <w:lang w:eastAsia="hu-HU"/>
        </w:rPr>
        <w:lastRenderedPageBreak/>
        <w:t>dolmenek, a kőből létrehozott zodiákusok építését és a temetkezési helyeket, amelyek gyűjtőhelyként szolgálnak az eljövendő generációk hamvai számára.</w:t>
      </w:r>
      <w:r>
        <w:rPr>
          <w:rStyle w:val="Lbjegyzet-hivatkozs"/>
          <w:color w:val="000000"/>
          <w:lang w:eastAsia="hu-HU"/>
        </w:rPr>
        <w:footnoteReference w:customMarkFollows="1" w:id="48"/>
        <w:t>17</w:t>
      </w:r>
    </w:p>
    <w:p w14:paraId="4E1E251B" w14:textId="77777777" w:rsidR="00A504FE" w:rsidRDefault="00A504FE" w:rsidP="00512D95">
      <w:pPr>
        <w:ind w:firstLine="709"/>
        <w:jc w:val="both"/>
        <w:rPr>
          <w:color w:val="000000"/>
          <w:lang w:eastAsia="hu-HU"/>
        </w:rPr>
      </w:pPr>
      <w:r>
        <w:rPr>
          <w:color w:val="000000"/>
          <w:lang w:eastAsia="hu-HU"/>
        </w:rPr>
        <w:t xml:space="preserve">Fred Dick amellett érvel, hogy „az árja család második alfaja” ötödik gyökérfajunk </w:t>
      </w:r>
      <w:r w:rsidRPr="00A504FE">
        <w:rPr>
          <w:i/>
          <w:color w:val="000000"/>
          <w:lang w:eastAsia="hu-HU"/>
        </w:rPr>
        <w:t>harmadik</w:t>
      </w:r>
      <w:r>
        <w:rPr>
          <w:color w:val="000000"/>
          <w:lang w:eastAsia="hu-HU"/>
        </w:rPr>
        <w:t xml:space="preserve"> alfaját jelenti (a fentebb elmagyarázott értelemben), mivel gyökérfajunk első alfaja az </w:t>
      </w:r>
      <w:r w:rsidR="005240E0">
        <w:rPr>
          <w:color w:val="000000"/>
          <w:lang w:eastAsia="hu-HU"/>
        </w:rPr>
        <w:t>atlanti-árja</w:t>
      </w:r>
      <w:r>
        <w:rPr>
          <w:color w:val="000000"/>
          <w:lang w:eastAsia="hu-HU"/>
        </w:rPr>
        <w:t xml:space="preserve"> </w:t>
      </w:r>
      <w:r w:rsidR="005240E0">
        <w:rPr>
          <w:color w:val="000000"/>
          <w:lang w:eastAsia="hu-HU"/>
        </w:rPr>
        <w:t>volt</w:t>
      </w:r>
      <w:r>
        <w:rPr>
          <w:color w:val="000000"/>
          <w:lang w:eastAsia="hu-HU"/>
        </w:rPr>
        <w:t>, és befejezte pályafutását, amikor a 870 ezer – 1 millió évvel ezelőtt kataklizma befejeződött, és a tulajdonképpeni árja faj felemelkedett.</w:t>
      </w:r>
      <w:r>
        <w:rPr>
          <w:rStyle w:val="Lbjegyzet-hivatkozs"/>
          <w:color w:val="000000"/>
          <w:lang w:eastAsia="hu-HU"/>
        </w:rPr>
        <w:footnoteReference w:customMarkFollows="1" w:id="49"/>
        <w:t>18</w:t>
      </w:r>
      <w:r>
        <w:rPr>
          <w:color w:val="000000"/>
          <w:lang w:eastAsia="hu-HU"/>
        </w:rPr>
        <w:t xml:space="preserve"> Ez a másik kontinensre való költözést kb. 400 ezer évvel ezelőttre tenné, arra az időszakra, amikor Egyiptomot először </w:t>
      </w:r>
      <w:r w:rsidR="00512D95">
        <w:rPr>
          <w:color w:val="000000"/>
          <w:lang w:eastAsia="hu-HU"/>
        </w:rPr>
        <w:t>benépesítették.</w:t>
      </w:r>
      <w:r w:rsidR="00512D95">
        <w:rPr>
          <w:rStyle w:val="Lbjegyzet-hivatkozs"/>
          <w:color w:val="000000"/>
          <w:lang w:eastAsia="hu-HU"/>
        </w:rPr>
        <w:footnoteReference w:customMarkFollows="1" w:id="50"/>
        <w:t>19</w:t>
      </w:r>
    </w:p>
    <w:p w14:paraId="75826721" w14:textId="77777777" w:rsidR="00C76323" w:rsidRDefault="00C76323" w:rsidP="00512D95">
      <w:pPr>
        <w:ind w:firstLine="709"/>
        <w:rPr>
          <w:color w:val="000000"/>
          <w:lang w:eastAsia="hu-HU"/>
        </w:rPr>
      </w:pPr>
      <w:r w:rsidRPr="000720F7">
        <w:rPr>
          <w:color w:val="000000"/>
          <w:lang w:eastAsia="hu-HU"/>
        </w:rPr>
        <w:t xml:space="preserve">HPB </w:t>
      </w:r>
      <w:r w:rsidR="00512D95">
        <w:rPr>
          <w:color w:val="000000"/>
          <w:lang w:eastAsia="hu-HU"/>
        </w:rPr>
        <w:t>ezt is írja</w:t>
      </w:r>
      <w:r w:rsidRPr="000720F7">
        <w:rPr>
          <w:color w:val="000000"/>
          <w:lang w:eastAsia="hu-HU"/>
        </w:rPr>
        <w:t>:</w:t>
      </w:r>
    </w:p>
    <w:p w14:paraId="26BB5387" w14:textId="77777777" w:rsidR="00AC3521" w:rsidRDefault="008D6F97" w:rsidP="008D6F97">
      <w:pPr>
        <w:ind w:firstLine="709"/>
        <w:jc w:val="both"/>
        <w:rPr>
          <w:color w:val="000000"/>
          <w:lang w:eastAsia="hu-HU"/>
        </w:rPr>
      </w:pPr>
      <w:r>
        <w:rPr>
          <w:i/>
          <w:color w:val="000000"/>
          <w:lang w:eastAsia="hu-HU"/>
        </w:rPr>
        <w:t>A</w:t>
      </w:r>
      <w:r w:rsidR="00AC3521" w:rsidRPr="00AC3521">
        <w:rPr>
          <w:i/>
          <w:color w:val="000000"/>
          <w:lang w:eastAsia="hu-HU"/>
        </w:rPr>
        <w:t xml:space="preserve"> hamvasztás általános volt</w:t>
      </w:r>
      <w:r w:rsidR="00AC3521">
        <w:rPr>
          <w:color w:val="000000"/>
          <w:lang w:eastAsia="hu-HU"/>
        </w:rPr>
        <w:t xml:space="preserve"> egészen nagyjából a jelenlegi korszakig, mintegy 80 – 100 ezer évvel </w:t>
      </w:r>
      <w:r w:rsidR="005240E0">
        <w:rPr>
          <w:color w:val="000000"/>
          <w:lang w:eastAsia="hu-HU"/>
        </w:rPr>
        <w:t>ezelőttig</w:t>
      </w:r>
      <w:r w:rsidR="00AC3521">
        <w:rPr>
          <w:color w:val="000000"/>
          <w:lang w:eastAsia="hu-HU"/>
        </w:rPr>
        <w:t xml:space="preserve">. Ráadásul a valódi óriások szinte valamennyien elsüllyedtek Atlantisszal… Az emberek mérete az 5 m-ről lecsökkent </w:t>
      </w:r>
      <w:r>
        <w:rPr>
          <w:color w:val="000000"/>
          <w:lang w:eastAsia="hu-HU"/>
        </w:rPr>
        <w:t>3-4 m-re attól kezdve, hogy az árja törzs harmadik alfaja – amely Európában és Kisázsiában született és fejlődött új éghajlatok és körülmények között – európaivá vált. Azóta – ahogyan említettük – folyamatosan kisebbedik.</w:t>
      </w:r>
      <w:r>
        <w:rPr>
          <w:rStyle w:val="Lbjegyzet-hivatkozs"/>
          <w:color w:val="000000"/>
          <w:lang w:eastAsia="hu-HU"/>
        </w:rPr>
        <w:footnoteReference w:customMarkFollows="1" w:id="51"/>
        <w:t>20</w:t>
      </w:r>
    </w:p>
    <w:p w14:paraId="7B80234D" w14:textId="77777777" w:rsidR="00E21DEB" w:rsidRDefault="00E21DEB" w:rsidP="00E21DEB">
      <w:pPr>
        <w:ind w:firstLine="709"/>
        <w:jc w:val="both"/>
        <w:rPr>
          <w:color w:val="000000"/>
          <w:lang w:eastAsia="hu-HU"/>
        </w:rPr>
      </w:pPr>
      <w:r>
        <w:rPr>
          <w:color w:val="000000"/>
          <w:lang w:eastAsia="hu-HU"/>
        </w:rPr>
        <w:t xml:space="preserve">Itt a „harmadik alfaj” ismét a harmadik (210,000 éves) családi fajra utalhat (amely 580,000 éve kezdődött), ha a számolást 1 millió évvel </w:t>
      </w:r>
      <w:r w:rsidR="005240E0">
        <w:rPr>
          <w:color w:val="000000"/>
          <w:lang w:eastAsia="hu-HU"/>
        </w:rPr>
        <w:t>ez előttről</w:t>
      </w:r>
      <w:r>
        <w:rPr>
          <w:color w:val="000000"/>
          <w:lang w:eastAsia="hu-HU"/>
        </w:rPr>
        <w:t xml:space="preserve"> indítjuk, vagy pedig az ezt követő „alfajra”, ha Dick-et követve kizárjuk az elsőt, mert az még erősen atlantiszi volt.</w:t>
      </w:r>
      <w:r>
        <w:rPr>
          <w:rStyle w:val="Lbjegyzet-hivatkozs"/>
          <w:color w:val="000000"/>
          <w:lang w:eastAsia="hu-HU"/>
        </w:rPr>
        <w:footnoteReference w:customMarkFollows="1" w:id="52"/>
        <w:t>21</w:t>
      </w:r>
    </w:p>
    <w:p w14:paraId="7DD74930" w14:textId="77777777" w:rsidR="00E93C68" w:rsidRDefault="00E93C68" w:rsidP="008802F9">
      <w:pPr>
        <w:ind w:firstLine="709"/>
        <w:jc w:val="both"/>
        <w:rPr>
          <w:color w:val="000000"/>
          <w:lang w:eastAsia="hu-HU"/>
        </w:rPr>
      </w:pPr>
      <w:r>
        <w:rPr>
          <w:color w:val="000000"/>
          <w:lang w:eastAsia="hu-HU"/>
        </w:rPr>
        <w:t>Amit HPB mond, néha úgy hangzik, hogy már túlhaladtunk ötödik gyökérfajunk középpontján. Például ezt mondja: „túlléptünk az ötödik faj középpontján”,</w:t>
      </w:r>
      <w:r>
        <w:rPr>
          <w:rStyle w:val="Lbjegyzet-hivatkozs"/>
          <w:color w:val="000000"/>
          <w:lang w:eastAsia="hu-HU"/>
        </w:rPr>
        <w:footnoteReference w:customMarkFollows="1" w:id="53"/>
        <w:t>22</w:t>
      </w:r>
      <w:r>
        <w:rPr>
          <w:color w:val="000000"/>
          <w:lang w:eastAsia="hu-HU"/>
        </w:rPr>
        <w:t xml:space="preserve"> és „az ötödik fajban vagyunk, és már túlhaladtunk ’alfaj-ciklusunk’ forduló- vagy </w:t>
      </w:r>
      <w:r w:rsidRPr="00E93C68">
        <w:rPr>
          <w:i/>
          <w:color w:val="000000"/>
          <w:lang w:eastAsia="hu-HU"/>
        </w:rPr>
        <w:t>tengely</w:t>
      </w:r>
      <w:r>
        <w:rPr>
          <w:color w:val="000000"/>
          <w:lang w:eastAsia="hu-HU"/>
        </w:rPr>
        <w:t xml:space="preserve"> pontján”</w:t>
      </w:r>
      <w:r>
        <w:rPr>
          <w:rStyle w:val="Lbjegyzet-hivatkozs"/>
          <w:color w:val="000000"/>
          <w:lang w:eastAsia="hu-HU"/>
        </w:rPr>
        <w:footnoteReference w:customMarkFollows="1" w:id="54"/>
        <w:t>23</w:t>
      </w:r>
      <w:r>
        <w:rPr>
          <w:color w:val="000000"/>
          <w:lang w:eastAsia="hu-HU"/>
        </w:rPr>
        <w:t>. Itt a „fajt” az ötödik „alfajként” (vagyis „családi fajként”) kell értelmezni a fentiekbe megmagyarázott értelemben, tehát</w:t>
      </w:r>
      <w:r w:rsidR="008802F9">
        <w:rPr>
          <w:color w:val="000000"/>
          <w:lang w:eastAsia="hu-HU"/>
        </w:rPr>
        <w:t xml:space="preserve"> az ötödik gyökérfaj ötödik „alfaja” azóta egy különálló fajjá vált. Amikor pedig azt mondja, hogy „az ötödik gyökérfaj kétharmadánál vagyunk”</w:t>
      </w:r>
      <w:r w:rsidR="008802F9">
        <w:rPr>
          <w:rStyle w:val="Lbjegyzet-hivatkozs"/>
          <w:color w:val="000000"/>
          <w:lang w:eastAsia="hu-HU"/>
        </w:rPr>
        <w:footnoteReference w:customMarkFollows="1" w:id="55"/>
        <w:t>24</w:t>
      </w:r>
      <w:r w:rsidR="008802F9">
        <w:rPr>
          <w:color w:val="000000"/>
          <w:lang w:eastAsia="hu-HU"/>
        </w:rPr>
        <w:t>, akkor ezt is úgy kell nézni, mint egy utalást az ötödik „alfajra”, amely 1 millió éve kezdve a számolást, 160,000 éve kezdődött, és 50,000 év múlva ér véget, vagyis élettartamának harmada van hátra.</w:t>
      </w:r>
    </w:p>
    <w:p w14:paraId="471FBF55" w14:textId="77777777" w:rsidR="00C76323" w:rsidRPr="000720F7" w:rsidRDefault="00812A7B" w:rsidP="00812A7B">
      <w:pPr>
        <w:ind w:firstLine="709"/>
        <w:jc w:val="both"/>
        <w:rPr>
          <w:color w:val="000000"/>
          <w:lang w:eastAsia="hu-HU"/>
        </w:rPr>
      </w:pPr>
      <w:r>
        <w:rPr>
          <w:color w:val="000000"/>
          <w:lang w:eastAsia="hu-HU"/>
        </w:rPr>
        <w:t>Így a fenti HPB idézetek által bemutatott rendszerben azt az időpontot, amikor az ötödik gyökérfaj különálló fajjá változott, szemmel láthatóan egy új fő alfaj kezdetének veszik, és annak alapján annak ötödik családi fajában lennénk. Látni fogjuk a későbbiekben, hogy nyilvánvalóan nem ez az ötödik gyökérfaj felosztásának ezoterikus módja. Ne feledjük, hogy azt mondják, az ötödik gyökérfaj középpontja felé közeledünk, ami a negyedik alfaj, negyedik családi faja negyedik nemzeti fajának közepére esik. Így ha a negyedik alfajban járunk, akkor nem lehetünk az ötödik családi fajban.</w:t>
      </w:r>
    </w:p>
    <w:p w14:paraId="27FBF453" w14:textId="77777777" w:rsidR="00C76323" w:rsidRPr="005240E0" w:rsidRDefault="00C76323" w:rsidP="00F449F9">
      <w:pPr>
        <w:pStyle w:val="Cmsor1"/>
        <w:spacing w:before="240" w:after="240"/>
        <w:rPr>
          <w:sz w:val="32"/>
          <w:szCs w:val="32"/>
          <w:lang w:eastAsia="hu-HU"/>
        </w:rPr>
      </w:pPr>
      <w:bookmarkStart w:id="5" w:name="nb1"/>
      <w:bookmarkStart w:id="6" w:name="nb17"/>
      <w:bookmarkStart w:id="7" w:name="nb18"/>
      <w:bookmarkStart w:id="8" w:name="nb19"/>
      <w:bookmarkStart w:id="9" w:name="nb20"/>
      <w:bookmarkStart w:id="10" w:name="nb21"/>
      <w:bookmarkStart w:id="11" w:name="nb22"/>
      <w:bookmarkStart w:id="12" w:name="nb23"/>
      <w:bookmarkStart w:id="13" w:name="nb24"/>
      <w:bookmarkStart w:id="14" w:name="s3"/>
      <w:bookmarkStart w:id="15" w:name="_Toc328033089"/>
      <w:bookmarkEnd w:id="5"/>
      <w:bookmarkEnd w:id="6"/>
      <w:bookmarkEnd w:id="7"/>
      <w:bookmarkEnd w:id="8"/>
      <w:bookmarkEnd w:id="9"/>
      <w:bookmarkEnd w:id="10"/>
      <w:bookmarkEnd w:id="11"/>
      <w:bookmarkEnd w:id="12"/>
      <w:bookmarkEnd w:id="13"/>
      <w:bookmarkEnd w:id="14"/>
      <w:r w:rsidRPr="005240E0">
        <w:rPr>
          <w:sz w:val="32"/>
          <w:szCs w:val="32"/>
          <w:lang w:eastAsia="hu-HU"/>
        </w:rPr>
        <w:t>3. Precess</w:t>
      </w:r>
      <w:r w:rsidR="005240E0" w:rsidRPr="005240E0">
        <w:rPr>
          <w:sz w:val="32"/>
          <w:szCs w:val="32"/>
          <w:lang w:eastAsia="hu-HU"/>
        </w:rPr>
        <w:t>ziós</w:t>
      </w:r>
      <w:r w:rsidRPr="005240E0">
        <w:rPr>
          <w:sz w:val="32"/>
          <w:szCs w:val="32"/>
          <w:lang w:eastAsia="hu-HU"/>
        </w:rPr>
        <w:t xml:space="preserve"> c</w:t>
      </w:r>
      <w:r w:rsidR="005240E0" w:rsidRPr="005240E0">
        <w:rPr>
          <w:sz w:val="32"/>
          <w:szCs w:val="32"/>
          <w:lang w:eastAsia="hu-HU"/>
        </w:rPr>
        <w:t>iklus</w:t>
      </w:r>
      <w:bookmarkEnd w:id="15"/>
    </w:p>
    <w:p w14:paraId="07D8E2D5" w14:textId="77777777" w:rsidR="00C76323" w:rsidRPr="000720F7" w:rsidRDefault="00C76323" w:rsidP="004F1D49">
      <w:pPr>
        <w:ind w:firstLine="709"/>
        <w:rPr>
          <w:color w:val="000000"/>
          <w:lang w:eastAsia="hu-HU"/>
        </w:rPr>
      </w:pPr>
      <w:r w:rsidRPr="000720F7">
        <w:rPr>
          <w:color w:val="000000"/>
          <w:lang w:eastAsia="hu-HU"/>
        </w:rPr>
        <w:t xml:space="preserve">HPB </w:t>
      </w:r>
      <w:r w:rsidR="00050037">
        <w:rPr>
          <w:color w:val="000000"/>
          <w:lang w:eastAsia="hu-HU"/>
        </w:rPr>
        <w:t>a következőt írja</w:t>
      </w:r>
      <w:r w:rsidRPr="000720F7">
        <w:rPr>
          <w:color w:val="000000"/>
          <w:lang w:eastAsia="hu-HU"/>
        </w:rPr>
        <w:t>:</w:t>
      </w:r>
    </w:p>
    <w:p w14:paraId="2682AE37" w14:textId="77777777" w:rsidR="00050037" w:rsidRDefault="004F1D49" w:rsidP="004F1D49">
      <w:pPr>
        <w:ind w:firstLine="709"/>
        <w:jc w:val="both"/>
        <w:rPr>
          <w:color w:val="000000"/>
          <w:lang w:eastAsia="hu-HU"/>
        </w:rPr>
      </w:pPr>
      <w:r>
        <w:rPr>
          <w:color w:val="000000"/>
          <w:lang w:eastAsia="hu-HU"/>
        </w:rPr>
        <w:t xml:space="preserve"> </w:t>
      </w:r>
      <w:r w:rsidR="00050037">
        <w:rPr>
          <w:color w:val="000000"/>
          <w:lang w:eastAsia="hu-HU"/>
        </w:rPr>
        <w:t xml:space="preserve">„A NAGYOK végzik nagyszerű munkájukat, és örökéletű emlékműveket hagynak maguk mögött, hogy emlékeztessenek látogatásukra, mindenkor keresztülhatolnak mayavikus fátylunkon (atmoszféránkon)” – mondja a Kommentár. Így azt tanuljuk, hogy a nagy piramisokat közvetlen </w:t>
      </w:r>
      <w:r w:rsidR="0042798D">
        <w:rPr>
          <w:color w:val="000000"/>
          <w:lang w:eastAsia="hu-HU"/>
        </w:rPr>
        <w:t>felügyeletük</w:t>
      </w:r>
      <w:r w:rsidR="00050037">
        <w:rPr>
          <w:color w:val="000000"/>
          <w:lang w:eastAsia="hu-HU"/>
        </w:rPr>
        <w:t xml:space="preserve"> mellett építették, „amikor </w:t>
      </w:r>
      <w:r w:rsidR="00050037" w:rsidRPr="00050037">
        <w:rPr>
          <w:i/>
          <w:color w:val="000000"/>
          <w:lang w:eastAsia="hu-HU"/>
        </w:rPr>
        <w:t>Dhruva</w:t>
      </w:r>
      <w:r w:rsidR="00050037">
        <w:rPr>
          <w:color w:val="000000"/>
          <w:lang w:eastAsia="hu-HU"/>
        </w:rPr>
        <w:t xml:space="preserve"> (az akkori Sarkcsillag) </w:t>
      </w:r>
      <w:r w:rsidR="00050037">
        <w:rPr>
          <w:color w:val="000000"/>
          <w:lang w:eastAsia="hu-HU"/>
        </w:rPr>
        <w:lastRenderedPageBreak/>
        <w:t>a legalsó delelőpontján volt, és a Krittika (Pleiádok)</w:t>
      </w:r>
      <w:r>
        <w:rPr>
          <w:color w:val="000000"/>
          <w:lang w:eastAsia="hu-HU"/>
        </w:rPr>
        <w:t xml:space="preserve"> átnézett a feje fölött (ugyanazon a meridiánon volt, de fölötte), hogy figyelje az óriások munkáját”.</w:t>
      </w:r>
      <w:r>
        <w:rPr>
          <w:rStyle w:val="Lbjegyzet-hivatkozs"/>
          <w:color w:val="000000"/>
          <w:lang w:eastAsia="hu-HU"/>
        </w:rPr>
        <w:footnoteReference w:customMarkFollows="1" w:id="56"/>
        <w:t>1</w:t>
      </w:r>
    </w:p>
    <w:p w14:paraId="7E624D97" w14:textId="77777777" w:rsidR="004F1D49" w:rsidRPr="000720F7" w:rsidRDefault="004F1D49" w:rsidP="004F1D49">
      <w:pPr>
        <w:ind w:firstLine="709"/>
        <w:jc w:val="both"/>
        <w:rPr>
          <w:color w:val="000000"/>
          <w:lang w:eastAsia="hu-HU"/>
        </w:rPr>
      </w:pPr>
      <w:r>
        <w:rPr>
          <w:color w:val="000000"/>
          <w:lang w:eastAsia="hu-HU"/>
        </w:rPr>
        <w:t xml:space="preserve">Hozzáteszi, hogy az első piramisokat egy precessziós ciklus </w:t>
      </w:r>
      <w:r w:rsidR="0042798D">
        <w:rPr>
          <w:color w:val="000000"/>
          <w:lang w:eastAsia="hu-HU"/>
        </w:rPr>
        <w:t>kezdetekor</w:t>
      </w:r>
      <w:r>
        <w:rPr>
          <w:color w:val="000000"/>
          <w:lang w:eastAsia="hu-HU"/>
        </w:rPr>
        <w:t xml:space="preserve"> építették, és hogy a kérdéses sarkcsillag az Alfa Polaris (jelenlegi sarkcsillagunk).</w:t>
      </w:r>
    </w:p>
    <w:p w14:paraId="1C47A35A" w14:textId="77777777" w:rsidR="00F7315B" w:rsidRDefault="00F7315B" w:rsidP="009D259C">
      <w:pPr>
        <w:ind w:firstLine="709"/>
        <w:jc w:val="both"/>
        <w:rPr>
          <w:color w:val="000000"/>
          <w:lang w:eastAsia="hu-HU"/>
        </w:rPr>
      </w:pPr>
      <w:r>
        <w:rPr>
          <w:color w:val="000000"/>
          <w:lang w:eastAsia="hu-HU"/>
        </w:rPr>
        <w:t>Fred Dick úgy értelmezte ezt a homályos részletet, hogy azt jelenti, az első piramisok akkor épültek, amikor a Polaris, a sarkcsillag abban az időben, amikor a Kommentárokat írták, a legtávolabb volt a piramisok építése idejének pólusától, és ugyanazon a meridiánon volt mind az utóbbival, mind az Alcyone-val (a Pleiadok fő csillagával), ez utóbbi pedig magasabban volt, mint a pólus. Úgy számította, legutoljára ilyen esemény 2000-t megelőzően 86,960 évvel volt,</w:t>
      </w:r>
      <w:r>
        <w:rPr>
          <w:rStyle w:val="Lbjegyzet-hivatkozs"/>
          <w:color w:val="000000"/>
          <w:lang w:eastAsia="hu-HU"/>
        </w:rPr>
        <w:footnoteReference w:customMarkFollows="1" w:id="57"/>
        <w:t>2</w:t>
      </w:r>
      <w:r w:rsidR="00C02449">
        <w:rPr>
          <w:color w:val="000000"/>
          <w:lang w:eastAsia="hu-HU"/>
        </w:rPr>
        <w:t xml:space="preserve"> a Rák korában.</w:t>
      </w:r>
      <w:r w:rsidR="00C02449">
        <w:rPr>
          <w:rStyle w:val="Lbjegyzet-hivatkozs"/>
          <w:color w:val="000000"/>
          <w:lang w:eastAsia="hu-HU"/>
        </w:rPr>
        <w:footnoteReference w:customMarkFollows="1" w:id="58"/>
        <w:t>3</w:t>
      </w:r>
      <w:r w:rsidR="00C02449">
        <w:rPr>
          <w:color w:val="000000"/>
          <w:lang w:eastAsia="hu-HU"/>
        </w:rPr>
        <w:t xml:space="preserve"> Dick számításait </w:t>
      </w:r>
      <w:r w:rsidR="00D120DA">
        <w:rPr>
          <w:color w:val="000000"/>
          <w:lang w:eastAsia="hu-HU"/>
        </w:rPr>
        <w:t>hitelesített</w:t>
      </w:r>
      <w:r w:rsidR="00C02449">
        <w:rPr>
          <w:color w:val="000000"/>
          <w:lang w:eastAsia="hu-HU"/>
        </w:rPr>
        <w:t>ék,</w:t>
      </w:r>
      <w:r w:rsidR="00D120DA">
        <w:rPr>
          <w:rStyle w:val="Lbjegyzet-hivatkozs"/>
          <w:color w:val="000000"/>
          <w:lang w:eastAsia="hu-HU"/>
        </w:rPr>
        <w:footnoteReference w:customMarkFollows="1" w:id="59"/>
        <w:t>4</w:t>
      </w:r>
      <w:r w:rsidR="004D3D08">
        <w:rPr>
          <w:color w:val="000000"/>
          <w:lang w:eastAsia="hu-HU"/>
        </w:rPr>
        <w:t xml:space="preserve"> és azok </w:t>
      </w:r>
      <w:r w:rsidR="0042798D">
        <w:rPr>
          <w:color w:val="000000"/>
          <w:lang w:eastAsia="hu-HU"/>
        </w:rPr>
        <w:t>megegyeznek</w:t>
      </w:r>
      <w:r w:rsidR="004D3D08">
        <w:rPr>
          <w:color w:val="000000"/>
          <w:lang w:eastAsia="hu-HU"/>
        </w:rPr>
        <w:t xml:space="preserve"> HPB kijelentésével, </w:t>
      </w:r>
      <w:r w:rsidR="00B11072">
        <w:rPr>
          <w:color w:val="000000"/>
          <w:lang w:eastAsia="hu-HU"/>
        </w:rPr>
        <w:t>hogy „az egyiptomiaknak megcáfolhatatlan</w:t>
      </w:r>
      <w:r w:rsidR="009D259C">
        <w:rPr>
          <w:color w:val="000000"/>
          <w:lang w:eastAsia="hu-HU"/>
        </w:rPr>
        <w:t xml:space="preserve"> bizonyíték-feljegyzéseik voltak a zodiákusaikon, hogy történelmük több mint három és fél sziderikus évet [precessziós ciklust] vagy kb. 87,000 évet ölel fel.</w:t>
      </w:r>
      <w:r w:rsidR="009D259C">
        <w:rPr>
          <w:rStyle w:val="Lbjegyzet-hivatkozs"/>
          <w:color w:val="000000"/>
          <w:lang w:eastAsia="hu-HU"/>
        </w:rPr>
        <w:footnoteReference w:customMarkFollows="1" w:id="60"/>
        <w:t>5</w:t>
      </w:r>
    </w:p>
    <w:p w14:paraId="0352732A" w14:textId="77777777" w:rsidR="00450948" w:rsidRDefault="00450948" w:rsidP="006E62E5">
      <w:pPr>
        <w:ind w:firstLine="709"/>
        <w:jc w:val="both"/>
        <w:rPr>
          <w:color w:val="000000"/>
          <w:lang w:eastAsia="hu-HU"/>
        </w:rPr>
      </w:pPr>
      <w:r>
        <w:rPr>
          <w:color w:val="000000"/>
          <w:lang w:eastAsia="hu-HU"/>
        </w:rPr>
        <w:t xml:space="preserve">86,960 évvel ezelőtt a ravaszi napéjegyenlőség </w:t>
      </w:r>
      <w:r w:rsidRPr="000720F7">
        <w:rPr>
          <w:color w:val="000000"/>
          <w:lang w:eastAsia="hu-HU"/>
        </w:rPr>
        <w:t>6.4°</w:t>
      </w:r>
      <w:r>
        <w:rPr>
          <w:color w:val="000000"/>
          <w:lang w:eastAsia="hu-HU"/>
        </w:rPr>
        <w:t>-ra</w:t>
      </w:r>
      <w:r w:rsidRPr="000720F7">
        <w:rPr>
          <w:color w:val="000000"/>
          <w:lang w:eastAsia="hu-HU"/>
        </w:rPr>
        <w:t xml:space="preserve"> </w:t>
      </w:r>
      <w:r>
        <w:rPr>
          <w:color w:val="000000"/>
          <w:lang w:eastAsia="hu-HU"/>
        </w:rPr>
        <w:t>a Rákban volt, a nyári napforduló pedig 6.4°-ra a Mérlegben.</w:t>
      </w:r>
      <w:r>
        <w:rPr>
          <w:rStyle w:val="Lbjegyzet-hivatkozs"/>
          <w:color w:val="000000"/>
          <w:lang w:eastAsia="hu-HU"/>
        </w:rPr>
        <w:footnoteReference w:customMarkFollows="1" w:id="61"/>
        <w:t>6</w:t>
      </w:r>
      <w:r>
        <w:rPr>
          <w:color w:val="000000"/>
          <w:lang w:eastAsia="hu-HU"/>
        </w:rPr>
        <w:t xml:space="preserve"> </w:t>
      </w:r>
      <w:r w:rsidR="00C1312F">
        <w:rPr>
          <w:color w:val="000000"/>
          <w:lang w:eastAsia="hu-HU"/>
        </w:rPr>
        <w:t xml:space="preserve">Ebben az összefüggésben érdekes végig gondolni a következőt. I. e. 3102-ben, a kali yuga kezdetén a hindu zodiákus első pontja </w:t>
      </w:r>
      <w:r w:rsidR="00C1312F" w:rsidRPr="000720F7">
        <w:rPr>
          <w:color w:val="000000"/>
          <w:lang w:eastAsia="hu-HU"/>
        </w:rPr>
        <w:t>54°</w:t>
      </w:r>
      <w:r w:rsidR="00C1312F">
        <w:rPr>
          <w:color w:val="000000"/>
          <w:lang w:eastAsia="hu-HU"/>
        </w:rPr>
        <w:t xml:space="preserve">-ra volt nyugatra a napéjegyenlőségtől, </w:t>
      </w:r>
      <w:r w:rsidR="006E62E5">
        <w:rPr>
          <w:color w:val="000000"/>
          <w:lang w:eastAsia="hu-HU"/>
        </w:rPr>
        <w:t xml:space="preserve">ami nagyjából egybeesett az </w:t>
      </w:r>
      <w:r w:rsidR="0042798D">
        <w:rPr>
          <w:color w:val="000000"/>
          <w:lang w:eastAsia="hu-HU"/>
        </w:rPr>
        <w:t>Aldebaran-nal,</w:t>
      </w:r>
      <w:r w:rsidR="006E62E5">
        <w:rPr>
          <w:color w:val="000000"/>
          <w:lang w:eastAsia="hu-HU"/>
        </w:rPr>
        <w:t xml:space="preserve"> a Bika szemével.</w:t>
      </w:r>
      <w:r w:rsidR="006E62E5">
        <w:rPr>
          <w:rStyle w:val="Lbjegyzet-hivatkozs"/>
          <w:color w:val="000000"/>
          <w:lang w:eastAsia="hu-HU"/>
        </w:rPr>
        <w:footnoteReference w:customMarkFollows="1" w:id="62"/>
        <w:t>7</w:t>
      </w:r>
      <w:r w:rsidR="006E62E5">
        <w:rPr>
          <w:color w:val="000000"/>
          <w:lang w:eastAsia="hu-HU"/>
        </w:rPr>
        <w:t xml:space="preserve"> Ez azt jelenti, hogy a hindu zodiákus első pontja a Vízöntő (jegy) 6. fokán fekszik.</w:t>
      </w:r>
      <w:r w:rsidR="006E62E5">
        <w:rPr>
          <w:rStyle w:val="Lbjegyzet-hivatkozs"/>
          <w:color w:val="000000"/>
          <w:lang w:eastAsia="hu-HU"/>
        </w:rPr>
        <w:footnoteReference w:customMarkFollows="1" w:id="63"/>
        <w:t>8</w:t>
      </w:r>
      <w:r w:rsidR="006E62E5">
        <w:rPr>
          <w:color w:val="000000"/>
          <w:lang w:eastAsia="hu-HU"/>
        </w:rPr>
        <w:t xml:space="preserve"> </w:t>
      </w:r>
      <w:r w:rsidR="006E62E5" w:rsidRPr="000720F7">
        <w:rPr>
          <w:color w:val="000000"/>
          <w:lang w:eastAsia="hu-HU"/>
        </w:rPr>
        <w:t>J.-S. Bailly</w:t>
      </w:r>
      <w:r w:rsidR="006E62E5">
        <w:rPr>
          <w:color w:val="000000"/>
          <w:lang w:eastAsia="hu-HU"/>
        </w:rPr>
        <w:t xml:space="preserve">-t idézve HPB kétszer ír „Mérleget” „Vízöntő” helyett, ami talán utalás arra a tényre, </w:t>
      </w:r>
      <w:r w:rsidR="006E62E5">
        <w:rPr>
          <w:color w:val="000000"/>
          <w:lang w:eastAsia="hu-HU"/>
        </w:rPr>
        <w:lastRenderedPageBreak/>
        <w:t xml:space="preserve">hogy a jelenlegi (faji) precessziós ciklusok akkor kezdődtek és végződtek, amikor a nyári napforduló </w:t>
      </w:r>
      <w:r w:rsidR="006E62E5" w:rsidRPr="000720F7">
        <w:rPr>
          <w:color w:val="000000"/>
          <w:lang w:eastAsia="hu-HU"/>
        </w:rPr>
        <w:t>6.4°</w:t>
      </w:r>
      <w:r w:rsidR="006E62E5">
        <w:rPr>
          <w:color w:val="000000"/>
          <w:lang w:eastAsia="hu-HU"/>
        </w:rPr>
        <w:t>-ra volt a Mérlegben.</w:t>
      </w:r>
    </w:p>
    <w:p w14:paraId="0D18BFF8" w14:textId="77777777" w:rsidR="00C64393" w:rsidRDefault="004A06D6" w:rsidP="00447B2E">
      <w:pPr>
        <w:ind w:firstLine="709"/>
        <w:jc w:val="both"/>
        <w:rPr>
          <w:color w:val="000000"/>
          <w:lang w:eastAsia="hu-HU"/>
        </w:rPr>
      </w:pPr>
      <w:r>
        <w:rPr>
          <w:color w:val="000000"/>
          <w:lang w:eastAsia="hu-HU"/>
        </w:rPr>
        <w:t xml:space="preserve">Ha egy precessziós ciklus kb. 86,960 éve kezdődött el, akkor a jelenlegi precessziós ciklus (azóta a negyedik) kb. 9200 éve kezdődött. Ez összhangban van GdeP kijelentésével, hogy a negyedik (európai) nemzeti faj </w:t>
      </w:r>
      <w:r w:rsidR="0042798D">
        <w:rPr>
          <w:color w:val="000000"/>
          <w:lang w:eastAsia="hu-HU"/>
        </w:rPr>
        <w:t>kb.</w:t>
      </w:r>
      <w:r>
        <w:rPr>
          <w:color w:val="000000"/>
          <w:lang w:eastAsia="hu-HU"/>
        </w:rPr>
        <w:t xml:space="preserve"> 9000 éve kezdődött (amely különbözik a megelőző nemzeti fajtól), és még 16,000 évig kell élnie, mielőtt egy kataklizma-sorozat Európa sok részének elsüllyedését eredményezi, és beharangozza a civilizáció </w:t>
      </w:r>
      <w:r w:rsidR="0042798D">
        <w:rPr>
          <w:color w:val="000000"/>
          <w:lang w:eastAsia="hu-HU"/>
        </w:rPr>
        <w:t>új</w:t>
      </w:r>
      <w:r>
        <w:rPr>
          <w:color w:val="000000"/>
          <w:lang w:eastAsia="hu-HU"/>
        </w:rPr>
        <w:t xml:space="preserve"> ciklusát.</w:t>
      </w:r>
      <w:r>
        <w:rPr>
          <w:rStyle w:val="Lbjegyzet-hivatkozs"/>
          <w:color w:val="000000"/>
          <w:lang w:eastAsia="hu-HU"/>
        </w:rPr>
        <w:footnoteReference w:customMarkFollows="1" w:id="64"/>
        <w:t>9</w:t>
      </w:r>
      <w:r w:rsidR="00447B2E">
        <w:rPr>
          <w:color w:val="000000"/>
          <w:lang w:eastAsia="hu-HU"/>
        </w:rPr>
        <w:t xml:space="preserve"> </w:t>
      </w:r>
      <w:r w:rsidR="00C64393">
        <w:rPr>
          <w:color w:val="000000"/>
          <w:lang w:eastAsia="hu-HU"/>
        </w:rPr>
        <w:t>HPB azt mondja, hogy „civilizált fajaink körülbelül 16,000 év haladékot kaptak” a következő nagyobb kataklizmáig.</w:t>
      </w:r>
      <w:r w:rsidR="00C64393">
        <w:rPr>
          <w:rStyle w:val="Lbjegyzet-hivatkozs"/>
          <w:color w:val="000000"/>
          <w:lang w:eastAsia="hu-HU"/>
        </w:rPr>
        <w:footnoteReference w:customMarkFollows="1" w:id="65"/>
        <w:t>10</w:t>
      </w:r>
      <w:r w:rsidR="00447B2E">
        <w:rPr>
          <w:color w:val="000000"/>
          <w:lang w:eastAsia="hu-HU"/>
        </w:rPr>
        <w:t xml:space="preserve"> Ez azt jelenti, hogy a jelenlegi kaukázusi családi fajunk 86,960 éve kezdődött, és ez a dátum jelzi annak a precessziós ciklusnak a kezdetét, amelyben a nagy piramisokat építették.</w:t>
      </w:r>
    </w:p>
    <w:p w14:paraId="098938EF" w14:textId="77777777" w:rsidR="009C676E" w:rsidRPr="000720F7" w:rsidRDefault="009C676E" w:rsidP="009C676E">
      <w:pPr>
        <w:ind w:firstLine="709"/>
        <w:rPr>
          <w:color w:val="000000"/>
          <w:lang w:eastAsia="hu-HU"/>
        </w:rPr>
      </w:pPr>
      <w:r>
        <w:rPr>
          <w:color w:val="000000"/>
          <w:lang w:eastAsia="hu-HU"/>
        </w:rPr>
        <w:t>GdeP az európai nemzeti faj jövőjét a következő módon írja le:</w:t>
      </w:r>
    </w:p>
    <w:p w14:paraId="7059D6E5" w14:textId="77777777" w:rsidR="00C76323" w:rsidRPr="000720F7" w:rsidRDefault="00324CDE" w:rsidP="00324CDE">
      <w:pPr>
        <w:ind w:firstLine="709"/>
        <w:jc w:val="both"/>
        <w:rPr>
          <w:color w:val="000000"/>
          <w:lang w:eastAsia="hu-HU"/>
        </w:rPr>
      </w:pPr>
      <w:r>
        <w:rPr>
          <w:color w:val="000000"/>
          <w:lang w:eastAsia="hu-HU"/>
        </w:rPr>
        <w:t xml:space="preserve">Állandóan emelkedik a Római Birodalom bukása óta, és ez a folyamat tovább fog tartani különböző kisebb megrázkódtatásokkal és bukásokkal, majd újabb felemelkedésekkel, mintegy hat vagy hét, esetleg nyolc vagy több ezer éven keresztül. Ezt egy gyors hanyatlás fogja követni, amíg a kali yugáját – egy kicsi kali yugát – el nem éri, amikor be fog következni a nagy európai természeti katasztrófa. Ez 16 – 18 ezer év múlva fog megtörténni. Ebben az időszakban fognak a </w:t>
      </w:r>
      <w:r w:rsidR="0042798D">
        <w:rPr>
          <w:color w:val="000000"/>
          <w:lang w:eastAsia="hu-HU"/>
        </w:rPr>
        <w:t>tengerben</w:t>
      </w:r>
      <w:r>
        <w:rPr>
          <w:color w:val="000000"/>
          <w:lang w:eastAsia="hu-HU"/>
        </w:rPr>
        <w:t xml:space="preserve"> elsüllyedni a brit szigetek. Franciaország nagyobb része is víz alá kerül, ahogyan Hollandia, Spanyolország egy része, Olaszország nagyobb része és más területek is. Természetesen ez nem egyetlen éjszaka alatt fog megtörténni, mert lesznek figyelmeztető jelek, mint a partok lassú lemerülése, nagy földrengések, stb.</w:t>
      </w:r>
      <w:r>
        <w:rPr>
          <w:rStyle w:val="Lbjegyzet-hivatkozs"/>
          <w:color w:val="000000"/>
          <w:lang w:eastAsia="hu-HU"/>
        </w:rPr>
        <w:footnoteReference w:customMarkFollows="1" w:id="66"/>
        <w:t>11</w:t>
      </w:r>
    </w:p>
    <w:p w14:paraId="4195F4F9" w14:textId="77777777" w:rsidR="00C76323" w:rsidRPr="00C97FCA" w:rsidRDefault="00C76323" w:rsidP="001C6017">
      <w:pPr>
        <w:pStyle w:val="Cmsor1"/>
        <w:spacing w:before="240" w:after="240"/>
        <w:rPr>
          <w:sz w:val="32"/>
          <w:szCs w:val="32"/>
          <w:lang w:eastAsia="hu-HU"/>
        </w:rPr>
      </w:pPr>
      <w:bookmarkStart w:id="16" w:name="s4"/>
      <w:bookmarkStart w:id="17" w:name="_Toc328033090"/>
      <w:bookmarkEnd w:id="16"/>
      <w:r w:rsidRPr="00C97FCA">
        <w:rPr>
          <w:sz w:val="32"/>
          <w:szCs w:val="32"/>
          <w:lang w:eastAsia="hu-HU"/>
        </w:rPr>
        <w:t xml:space="preserve">4. </w:t>
      </w:r>
      <w:r w:rsidR="00C97FCA" w:rsidRPr="00C97FCA">
        <w:rPr>
          <w:sz w:val="32"/>
          <w:szCs w:val="32"/>
          <w:lang w:eastAsia="hu-HU"/>
        </w:rPr>
        <w:t>Az ötödik gyökérfaj</w:t>
      </w:r>
      <w:bookmarkEnd w:id="17"/>
    </w:p>
    <w:p w14:paraId="30E3C90D" w14:textId="77777777" w:rsidR="001C6017" w:rsidRDefault="001C6017" w:rsidP="001C6017">
      <w:pPr>
        <w:ind w:firstLine="709"/>
        <w:jc w:val="both"/>
        <w:rPr>
          <w:color w:val="000000"/>
          <w:lang w:eastAsia="hu-HU"/>
        </w:rPr>
      </w:pPr>
      <w:r>
        <w:rPr>
          <w:color w:val="000000"/>
          <w:lang w:eastAsia="hu-HU"/>
        </w:rPr>
        <w:t>Ahogyan az előző két fejezetben elmagyaráztuk, az európai nemzetek az ötödik gyökérfaj negyedik fő alfaja kaukázusi családi fajának negyedik nemzeti fajához tartoznak. A negyedik nemzeti faj 9200 éve született. Hogyan tudjuk meghatározni, a hét családi faj közül melyikben vagyunk? Mivel még nem értük el az ötödik gyökérfaj középső pontját, és mivel a középső pontjának a kali yugába kell esnie,</w:t>
      </w:r>
      <w:r>
        <w:rPr>
          <w:rStyle w:val="Lbjegyzet-hivatkozs"/>
          <w:color w:val="000000"/>
          <w:lang w:eastAsia="hu-HU"/>
        </w:rPr>
        <w:footnoteReference w:customMarkFollows="1" w:id="67"/>
        <w:t>1</w:t>
      </w:r>
      <w:r>
        <w:rPr>
          <w:color w:val="000000"/>
          <w:lang w:eastAsia="hu-HU"/>
        </w:rPr>
        <w:t xml:space="preserve"> a lehetőségek korlátozottak. (A kali yuga i. e. 3102-ben kezdődött, középső pontját i. sz. 212,899-ben fogja elérni, és i. sz. 428,899-ben fog befejeződni.)</w:t>
      </w:r>
    </w:p>
    <w:p w14:paraId="2DA4D456" w14:textId="77777777" w:rsidR="001C6017" w:rsidRDefault="001C6017" w:rsidP="003D575C">
      <w:pPr>
        <w:ind w:firstLine="709"/>
        <w:jc w:val="both"/>
        <w:rPr>
          <w:color w:val="000000"/>
          <w:lang w:eastAsia="hu-HU"/>
        </w:rPr>
      </w:pPr>
      <w:r>
        <w:rPr>
          <w:color w:val="000000"/>
          <w:lang w:eastAsia="hu-HU"/>
        </w:rPr>
        <w:t xml:space="preserve">Ha a </w:t>
      </w:r>
      <w:r w:rsidRPr="003D575C">
        <w:rPr>
          <w:i/>
          <w:color w:val="000000"/>
          <w:lang w:eastAsia="hu-HU"/>
        </w:rPr>
        <w:t>negyedik</w:t>
      </w:r>
      <w:r>
        <w:rPr>
          <w:color w:val="000000"/>
          <w:lang w:eastAsia="hu-HU"/>
        </w:rPr>
        <w:t xml:space="preserve"> családi faj negyedik nemzeti fajában járnánk, akkor gyökérfajunk középső pontját 25920/2-9200=3760</w:t>
      </w:r>
      <w:r w:rsidR="003D575C">
        <w:rPr>
          <w:color w:val="000000"/>
          <w:lang w:eastAsia="hu-HU"/>
        </w:rPr>
        <w:t xml:space="preserve"> év múlva (2000-től számítva) érnénk el. Nem tűnik valószínűnek, hogy gyökérfajunk középső pontja ilyen korán lenne a kali yugában. </w:t>
      </w:r>
      <w:r w:rsidR="003D575C">
        <w:rPr>
          <w:color w:val="000000"/>
          <w:lang w:eastAsia="hu-HU"/>
        </w:rPr>
        <w:lastRenderedPageBreak/>
        <w:t>Nyilvánvalóan nem lehetünk a negyedik családi faj ötödik nemzeti fajában, mivel ez azt jelentené, hogy gyökérfajunk középső pontját már 22,160 éve elértük, vagyis a kali yuga kezdete előtt!</w:t>
      </w:r>
    </w:p>
    <w:p w14:paraId="2772AE33" w14:textId="77777777" w:rsidR="003D575C" w:rsidRDefault="003D575C" w:rsidP="00551BDA">
      <w:pPr>
        <w:jc w:val="both"/>
        <w:rPr>
          <w:color w:val="000000"/>
          <w:lang w:eastAsia="hu-HU"/>
        </w:rPr>
      </w:pPr>
      <w:r>
        <w:rPr>
          <w:color w:val="000000"/>
          <w:lang w:eastAsia="hu-HU"/>
        </w:rPr>
        <w:t xml:space="preserve">Ha a </w:t>
      </w:r>
      <w:r w:rsidRPr="00551BDA">
        <w:rPr>
          <w:i/>
          <w:color w:val="000000"/>
          <w:lang w:eastAsia="hu-HU"/>
        </w:rPr>
        <w:t>harmadik</w:t>
      </w:r>
      <w:r>
        <w:rPr>
          <w:color w:val="000000"/>
          <w:lang w:eastAsia="hu-HU"/>
        </w:rPr>
        <w:t xml:space="preserve"> családi faj negyedik nemzeti fajában vagyunk, akkor gyökérfajunk középső pontját </w:t>
      </w:r>
      <w:r w:rsidRPr="000720F7">
        <w:rPr>
          <w:color w:val="000000"/>
          <w:lang w:eastAsia="hu-HU"/>
        </w:rPr>
        <w:t>(25920 - 9200) + (3 x 25920) + (7/2 x 25920) = 185,200</w:t>
      </w:r>
      <w:r w:rsidR="00551BDA">
        <w:rPr>
          <w:color w:val="000000"/>
          <w:lang w:eastAsia="hu-HU"/>
        </w:rPr>
        <w:t xml:space="preserve"> év múlva, vagyis </w:t>
      </w:r>
      <w:r w:rsidR="00551BDA" w:rsidRPr="000720F7">
        <w:rPr>
          <w:color w:val="000000"/>
          <w:lang w:eastAsia="hu-HU"/>
        </w:rPr>
        <w:t>27,699</w:t>
      </w:r>
      <w:r w:rsidR="00551BDA">
        <w:rPr>
          <w:color w:val="000000"/>
          <w:lang w:eastAsia="hu-HU"/>
        </w:rPr>
        <w:t xml:space="preserve"> évvel a kali yuga közepe előtt fogjuk elérni.</w:t>
      </w:r>
    </w:p>
    <w:p w14:paraId="7591B4E3" w14:textId="77777777" w:rsidR="00B66E11" w:rsidRPr="00B66E11" w:rsidRDefault="00B66E11" w:rsidP="00B66E11">
      <w:pPr>
        <w:ind w:firstLine="709"/>
        <w:jc w:val="both"/>
        <w:rPr>
          <w:iCs/>
          <w:color w:val="000000"/>
          <w:lang w:eastAsia="hu-HU"/>
        </w:rPr>
      </w:pPr>
      <w:r>
        <w:rPr>
          <w:iCs/>
          <w:color w:val="000000"/>
          <w:lang w:eastAsia="hu-HU"/>
        </w:rPr>
        <w:t xml:space="preserve">Ha a </w:t>
      </w:r>
      <w:r w:rsidRPr="00B66E11">
        <w:rPr>
          <w:i/>
          <w:iCs/>
          <w:color w:val="000000"/>
          <w:lang w:eastAsia="hu-HU"/>
        </w:rPr>
        <w:t>második</w:t>
      </w:r>
      <w:r>
        <w:rPr>
          <w:iCs/>
          <w:color w:val="000000"/>
          <w:lang w:eastAsia="hu-HU"/>
        </w:rPr>
        <w:t xml:space="preserve"> családi faj negyedik nemzeti fajában lennénk, gyökérfajunk középső pontját </w:t>
      </w:r>
      <w:r w:rsidRPr="000720F7">
        <w:rPr>
          <w:color w:val="000000"/>
          <w:lang w:eastAsia="hu-HU"/>
        </w:rPr>
        <w:t>181,440</w:t>
      </w:r>
      <w:r>
        <w:rPr>
          <w:color w:val="000000"/>
          <w:lang w:eastAsia="hu-HU"/>
        </w:rPr>
        <w:t xml:space="preserve"> évvel későbben érnénk el, mint a fenti időpont (= 7 nemzeti faj, mindegyike 25,920 év), vagyis 366,640 év múlva. Az </w:t>
      </w:r>
      <w:r w:rsidRPr="00B66E11">
        <w:rPr>
          <w:i/>
          <w:color w:val="000000"/>
          <w:lang w:eastAsia="hu-HU"/>
        </w:rPr>
        <w:t>első</w:t>
      </w:r>
      <w:r>
        <w:rPr>
          <w:color w:val="000000"/>
          <w:lang w:eastAsia="hu-HU"/>
        </w:rPr>
        <w:t xml:space="preserve"> családi faj kiesik, mivel ebben az esetben gyökérfajunk középső pontja a kali yugán kívülre esne.</w:t>
      </w:r>
    </w:p>
    <w:p w14:paraId="71D56AEA" w14:textId="77777777" w:rsidR="00B66E11" w:rsidRDefault="00B66E11" w:rsidP="00075F38">
      <w:pPr>
        <w:ind w:firstLine="709"/>
        <w:jc w:val="both"/>
        <w:rPr>
          <w:color w:val="000000"/>
          <w:lang w:eastAsia="hu-HU"/>
        </w:rPr>
      </w:pPr>
      <w:r>
        <w:rPr>
          <w:color w:val="000000"/>
          <w:lang w:eastAsia="hu-HU"/>
        </w:rPr>
        <w:t xml:space="preserve">A </w:t>
      </w:r>
      <w:r w:rsidRPr="00B66E11">
        <w:rPr>
          <w:i/>
          <w:color w:val="000000"/>
          <w:lang w:eastAsia="hu-HU"/>
        </w:rPr>
        <w:t>Titkos Tanítás</w:t>
      </w:r>
      <w:r>
        <w:rPr>
          <w:color w:val="000000"/>
          <w:lang w:eastAsia="hu-HU"/>
        </w:rPr>
        <w:t xml:space="preserve"> nyújt némi információt, amit fel lehet használni annak meghatározásához, hogy melyik családi fajban vagyunk, és megerősíti, hogy inkább a </w:t>
      </w:r>
      <w:r w:rsidRPr="00075F38">
        <w:rPr>
          <w:i/>
          <w:color w:val="000000"/>
          <w:lang w:eastAsia="hu-HU"/>
        </w:rPr>
        <w:t>negyedik</w:t>
      </w:r>
      <w:r>
        <w:rPr>
          <w:color w:val="000000"/>
          <w:lang w:eastAsia="hu-HU"/>
        </w:rPr>
        <w:t xml:space="preserve"> nemzeti fajban vagyunk, mint az ötödikben – ahogyan GdeP mondja. HPB idéz egy magyarázatot azzal kapcsolatban, hogy Lemuria</w:t>
      </w:r>
      <w:r w:rsidR="00075F38">
        <w:rPr>
          <w:color w:val="000000"/>
          <w:lang w:eastAsia="hu-HU"/>
        </w:rPr>
        <w:t xml:space="preserve"> „</w:t>
      </w:r>
      <w:r w:rsidR="00075F38" w:rsidRPr="00075F38">
        <w:rPr>
          <w:i/>
          <w:color w:val="000000"/>
          <w:lang w:eastAsia="hu-HU"/>
        </w:rPr>
        <w:t>kétszer</w:t>
      </w:r>
      <w:r w:rsidR="00075F38">
        <w:rPr>
          <w:color w:val="000000"/>
          <w:lang w:eastAsia="hu-HU"/>
        </w:rPr>
        <w:t xml:space="preserve"> 82 ciklikus évvel ezelőtt” süllyedt el, és hozzáteszi: „egy </w:t>
      </w:r>
      <w:r w:rsidR="00075F38" w:rsidRPr="00075F38">
        <w:rPr>
          <w:i/>
          <w:color w:val="000000"/>
          <w:lang w:eastAsia="hu-HU"/>
        </w:rPr>
        <w:t>ciklikus</w:t>
      </w:r>
      <w:r w:rsidR="00075F38">
        <w:rPr>
          <w:color w:val="000000"/>
          <w:lang w:eastAsia="hu-HU"/>
        </w:rPr>
        <w:t xml:space="preserve"> év pedig az, amit mi </w:t>
      </w:r>
      <w:r w:rsidR="00075F38" w:rsidRPr="00075F38">
        <w:rPr>
          <w:i/>
          <w:color w:val="000000"/>
          <w:lang w:eastAsia="hu-HU"/>
        </w:rPr>
        <w:t>sziderikus</w:t>
      </w:r>
      <w:r w:rsidR="00075F38">
        <w:rPr>
          <w:color w:val="000000"/>
          <w:lang w:eastAsia="hu-HU"/>
        </w:rPr>
        <w:t xml:space="preserve"> évnek nevezünk, és úgy találjuk, hogy a napéjegyenlőségek precessziója egyformán 25,868 év, ez pedig egyenlő, ezért összesen </w:t>
      </w:r>
      <w:r w:rsidR="00075F38" w:rsidRPr="000720F7">
        <w:rPr>
          <w:color w:val="000000"/>
          <w:lang w:eastAsia="hu-HU"/>
        </w:rPr>
        <w:t>4,242,352</w:t>
      </w:r>
      <w:r w:rsidR="00075F38">
        <w:rPr>
          <w:color w:val="000000"/>
          <w:lang w:eastAsia="hu-HU"/>
        </w:rPr>
        <w:t xml:space="preserve"> évről beszélünk.</w:t>
      </w:r>
      <w:r w:rsidR="00075F38">
        <w:rPr>
          <w:rStyle w:val="Lbjegyzet-hivatkozs"/>
          <w:color w:val="000000"/>
          <w:lang w:eastAsia="hu-HU"/>
        </w:rPr>
        <w:footnoteReference w:customMarkFollows="1" w:id="68"/>
        <w:t>2</w:t>
      </w:r>
    </w:p>
    <w:p w14:paraId="237375FD" w14:textId="77777777" w:rsidR="004D7D4F" w:rsidRPr="000720F7" w:rsidRDefault="004D7D4F" w:rsidP="004D7D4F">
      <w:pPr>
        <w:ind w:firstLine="709"/>
        <w:jc w:val="both"/>
        <w:rPr>
          <w:color w:val="000000"/>
          <w:lang w:eastAsia="hu-HU"/>
        </w:rPr>
      </w:pPr>
      <w:r>
        <w:rPr>
          <w:color w:val="000000"/>
          <w:lang w:eastAsia="hu-HU"/>
        </w:rPr>
        <w:t xml:space="preserve">Ennek értelmezéséhez emlékeznünk kell arra, hogy a gyökérfajok – és a kontinensek – az időben átfedik egymást. Az egyes gyökérfajokhoz kapcsolódó „kontinens” a bolygó teljes szárazföldi területére utal a kérdéses időszak folyamán. Lemuria nagy része a késői krétában elsüllyest, több mint 8 millió éve. Atlantisz nagy része – amelybe beletartoztak azok a szárazföldi területek is, amik még az lemuriai időkben is léteztek – a miocén végén süllyedtek el. Az utóbbi kataklizmák jelezték a harmadik gyökérfaj legvégét és a negyedik gyökérfaj középső pontját, valamint az ötödik gyökérfajunk tényleges születését. </w:t>
      </w:r>
    </w:p>
    <w:p w14:paraId="1F8242CE" w14:textId="77777777" w:rsidR="004D7D4F" w:rsidRDefault="006E0618" w:rsidP="003A0434">
      <w:pPr>
        <w:ind w:firstLine="709"/>
        <w:jc w:val="both"/>
        <w:rPr>
          <w:color w:val="000000"/>
          <w:lang w:eastAsia="hu-HU"/>
        </w:rPr>
      </w:pPr>
      <w:r>
        <w:rPr>
          <w:color w:val="000000"/>
          <w:lang w:eastAsia="hu-HU"/>
        </w:rPr>
        <w:t xml:space="preserve">Más szavakkal: 164 precessziós ciklus telt el az ötödik gyökérfaj megszületése óta. </w:t>
      </w:r>
      <w:r w:rsidR="008B72F1">
        <w:rPr>
          <w:color w:val="000000"/>
          <w:lang w:eastAsia="hu-HU"/>
        </w:rPr>
        <w:t>Minden más egyszerű számtani kérdés, mivel egy precessziós ciklus egy nemzeti fajjal egyenlő, hét nemzeti faj egy családi fajjal egyenlő, és hét családi faj (49 precessziós ciklus) egy alfajjal egyenlő:</w:t>
      </w:r>
    </w:p>
    <w:p w14:paraId="63498EC8" w14:textId="77777777" w:rsidR="008B72F1" w:rsidRDefault="008B72F1" w:rsidP="003A0434">
      <w:pPr>
        <w:ind w:firstLine="709"/>
        <w:jc w:val="both"/>
        <w:rPr>
          <w:color w:val="000000"/>
          <w:lang w:eastAsia="hu-HU"/>
        </w:rPr>
      </w:pPr>
      <w:r w:rsidRPr="000720F7">
        <w:rPr>
          <w:color w:val="000000"/>
          <w:lang w:eastAsia="hu-HU"/>
        </w:rPr>
        <w:t>164 = 49 + 49 + 49 + 7 + 7 + 3.</w:t>
      </w:r>
    </w:p>
    <w:p w14:paraId="17F78678" w14:textId="77777777" w:rsidR="008B72F1" w:rsidRDefault="008B72F1" w:rsidP="003A0434">
      <w:pPr>
        <w:ind w:firstLine="709"/>
        <w:jc w:val="both"/>
        <w:rPr>
          <w:color w:val="000000"/>
          <w:lang w:eastAsia="hu-HU"/>
        </w:rPr>
      </w:pPr>
      <w:r>
        <w:rPr>
          <w:color w:val="000000"/>
          <w:lang w:eastAsia="hu-HU"/>
        </w:rPr>
        <w:t xml:space="preserve">Más szavakkal: </w:t>
      </w:r>
      <w:r w:rsidRPr="008B72F1">
        <w:rPr>
          <w:i/>
          <w:color w:val="000000"/>
          <w:lang w:eastAsia="hu-HU"/>
        </w:rPr>
        <w:t>az ötödik gyökérfaj negyedik alfaja harmadik családi fajának negyedik nemzeti fajában</w:t>
      </w:r>
      <w:r>
        <w:rPr>
          <w:color w:val="000000"/>
          <w:lang w:eastAsia="hu-HU"/>
        </w:rPr>
        <w:t xml:space="preserve"> vagyunk. Ez azt jelzi, hogy GdeP és HPB a tanításaikat ugyanabból a forrásból vették, még akkor is, ha előadásmódjuk bizonyos szempontokból különbözik is: mint sok más területen is, amit GdeP ismertet, azt általában kevesebb fátyol</w:t>
      </w:r>
      <w:r w:rsidR="003A0434">
        <w:rPr>
          <w:color w:val="000000"/>
          <w:lang w:eastAsia="hu-HU"/>
        </w:rPr>
        <w:t xml:space="preserve"> fedi</w:t>
      </w:r>
      <w:r>
        <w:rPr>
          <w:color w:val="000000"/>
          <w:lang w:eastAsia="hu-HU"/>
        </w:rPr>
        <w:t xml:space="preserve">, mint </w:t>
      </w:r>
      <w:r w:rsidR="003A0434">
        <w:rPr>
          <w:color w:val="000000"/>
          <w:lang w:eastAsia="hu-HU"/>
        </w:rPr>
        <w:t xml:space="preserve">a </w:t>
      </w:r>
      <w:r>
        <w:rPr>
          <w:color w:val="000000"/>
          <w:lang w:eastAsia="hu-HU"/>
        </w:rPr>
        <w:t>HPB</w:t>
      </w:r>
      <w:r w:rsidR="003A0434">
        <w:rPr>
          <w:color w:val="000000"/>
          <w:lang w:eastAsia="hu-HU"/>
        </w:rPr>
        <w:t xml:space="preserve"> által ismertetetteket.</w:t>
      </w:r>
      <w:r>
        <w:rPr>
          <w:color w:val="000000"/>
          <w:lang w:eastAsia="hu-HU"/>
        </w:rPr>
        <w:t xml:space="preserve"> </w:t>
      </w:r>
    </w:p>
    <w:p w14:paraId="0DEE6E15" w14:textId="77777777" w:rsidR="00BB383B" w:rsidRDefault="00BB383B" w:rsidP="00BB383B">
      <w:pPr>
        <w:ind w:firstLine="709"/>
        <w:jc w:val="both"/>
        <w:rPr>
          <w:color w:val="000000"/>
          <w:lang w:eastAsia="hu-HU"/>
        </w:rPr>
      </w:pPr>
      <w:r>
        <w:rPr>
          <w:color w:val="000000"/>
          <w:lang w:eastAsia="hu-HU"/>
        </w:rPr>
        <w:t>Ha 25,920 évet veszünk egy precessziós ciklus vagy nemzeti faj hosszának, akkor a következő időpont-táblázatot kapjuk az ötödik gyökérfaj felosztására az elmúlt 164 precessziós ciklus alatt a jelenlegi 165. precessziós ciklusvan a 2000-es évig a 4.25 millió évvel ezelőtti ötödik gyökérfaj kezdete / a negyedik gyökérfaj közepe / a harmadik gyökérfaj vége óta. A számok természetesen tisztán csak jelzés értékűek.</w:t>
      </w:r>
    </w:p>
    <w:p w14:paraId="0F01CFDB" w14:textId="77777777" w:rsidR="00F449F9" w:rsidRDefault="00F449F9" w:rsidP="00BB383B">
      <w:pPr>
        <w:ind w:firstLine="709"/>
        <w:jc w:val="both"/>
        <w:rPr>
          <w:color w:val="000000"/>
          <w:lang w:eastAsia="hu-HU"/>
        </w:rPr>
      </w:pPr>
    </w:p>
    <w:p w14:paraId="538FCF30" w14:textId="77777777" w:rsidR="00BD3F3F" w:rsidRDefault="00BD3F3F" w:rsidP="00BB383B">
      <w:pPr>
        <w:ind w:firstLine="709"/>
        <w:jc w:val="both"/>
        <w:rPr>
          <w:color w:val="000000"/>
          <w:lang w:eastAsia="hu-HU"/>
        </w:rPr>
      </w:pPr>
    </w:p>
    <w:p w14:paraId="4F0C3AFB" w14:textId="77777777" w:rsidR="00BD3F3F" w:rsidRDefault="00BD3F3F" w:rsidP="00BB383B">
      <w:pPr>
        <w:ind w:firstLine="709"/>
        <w:jc w:val="both"/>
        <w:rPr>
          <w:color w:val="000000"/>
          <w:lang w:eastAsia="hu-HU"/>
        </w:rPr>
      </w:pPr>
    </w:p>
    <w:p w14:paraId="233F8128" w14:textId="77777777" w:rsidR="00BD3F3F" w:rsidRDefault="00BD3F3F" w:rsidP="00BB383B">
      <w:pPr>
        <w:ind w:firstLine="709"/>
        <w:jc w:val="both"/>
        <w:rPr>
          <w:color w:val="000000"/>
          <w:lang w:eastAsia="hu-HU"/>
        </w:rPr>
      </w:pPr>
    </w:p>
    <w:p w14:paraId="564AAA6E" w14:textId="77777777" w:rsidR="00BD3F3F" w:rsidRDefault="00BD3F3F" w:rsidP="00BB383B">
      <w:pPr>
        <w:ind w:firstLine="709"/>
        <w:jc w:val="both"/>
        <w:rPr>
          <w:color w:val="000000"/>
          <w:lang w:eastAsia="hu-HU"/>
        </w:rPr>
      </w:pPr>
    </w:p>
    <w:p w14:paraId="09792212" w14:textId="77777777" w:rsidR="00BD3F3F" w:rsidRDefault="00BD3F3F" w:rsidP="00BB383B">
      <w:pPr>
        <w:ind w:firstLine="709"/>
        <w:jc w:val="both"/>
        <w:rPr>
          <w:color w:val="000000"/>
          <w:lang w:eastAsia="hu-HU"/>
        </w:rPr>
      </w:pPr>
    </w:p>
    <w:p w14:paraId="071CB36E" w14:textId="77777777" w:rsidR="00BD3F3F" w:rsidRDefault="00BD3F3F" w:rsidP="00BB383B">
      <w:pPr>
        <w:ind w:firstLine="709"/>
        <w:jc w:val="both"/>
        <w:rPr>
          <w:color w:val="000000"/>
          <w:lang w:eastAsia="hu-HU"/>
        </w:rPr>
      </w:pPr>
    </w:p>
    <w:p w14:paraId="731C40D9" w14:textId="77777777" w:rsidR="00BD3F3F" w:rsidRDefault="00BD3F3F" w:rsidP="00BB383B">
      <w:pPr>
        <w:ind w:firstLine="709"/>
        <w:jc w:val="both"/>
        <w:rPr>
          <w:color w:val="000000"/>
          <w:lang w:eastAsia="hu-HU"/>
        </w:rPr>
      </w:pPr>
    </w:p>
    <w:tbl>
      <w:tblPr>
        <w:tblW w:w="0" w:type="auto"/>
        <w:jc w:val="center"/>
        <w:tblCellSpacing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318"/>
        <w:gridCol w:w="2301"/>
        <w:gridCol w:w="292"/>
        <w:gridCol w:w="2297"/>
        <w:gridCol w:w="373"/>
        <w:gridCol w:w="2246"/>
      </w:tblGrid>
      <w:tr w:rsidR="00C76323" w:rsidRPr="000720F7" w14:paraId="01DF2A52" w14:textId="77777777" w:rsidTr="00BB383B">
        <w:trPr>
          <w:tblCellSpacing w:w="15" w:type="dxa"/>
          <w:jc w:val="center"/>
        </w:trPr>
        <w:tc>
          <w:tcPr>
            <w:tcW w:w="0" w:type="auto"/>
            <w:gridSpan w:val="2"/>
            <w:vAlign w:val="center"/>
          </w:tcPr>
          <w:p w14:paraId="1DF0C663" w14:textId="77777777" w:rsidR="00C76323" w:rsidRPr="000720F7" w:rsidRDefault="00BB383B" w:rsidP="00BB383B">
            <w:pPr>
              <w:jc w:val="center"/>
              <w:rPr>
                <w:color w:val="000000"/>
                <w:lang w:eastAsia="hu-HU"/>
              </w:rPr>
            </w:pPr>
            <w:r>
              <w:rPr>
                <w:color w:val="000000"/>
                <w:lang w:eastAsia="hu-HU"/>
              </w:rPr>
              <w:lastRenderedPageBreak/>
              <w:t>Alfaj</w:t>
            </w:r>
            <w:r w:rsidR="00C76323" w:rsidRPr="000720F7">
              <w:rPr>
                <w:color w:val="000000"/>
                <w:lang w:eastAsia="hu-HU"/>
              </w:rPr>
              <w:br/>
              <w:t>(49 prec. c</w:t>
            </w:r>
            <w:r>
              <w:rPr>
                <w:color w:val="000000"/>
                <w:lang w:eastAsia="hu-HU"/>
              </w:rPr>
              <w:t>iklus</w:t>
            </w:r>
            <w:r w:rsidR="00C76323" w:rsidRPr="000720F7">
              <w:rPr>
                <w:color w:val="000000"/>
                <w:lang w:eastAsia="hu-HU"/>
              </w:rPr>
              <w:t>)   </w:t>
            </w:r>
            <w:r w:rsidR="00C76323" w:rsidRPr="000720F7">
              <w:rPr>
                <w:color w:val="000000"/>
                <w:lang w:eastAsia="hu-HU"/>
              </w:rPr>
              <w:br/>
            </w:r>
            <w:r>
              <w:rPr>
                <w:color w:val="000000"/>
                <w:lang w:eastAsia="hu-HU"/>
              </w:rPr>
              <w:t>kezdete</w:t>
            </w:r>
            <w:r w:rsidR="00C76323" w:rsidRPr="000720F7">
              <w:rPr>
                <w:color w:val="000000"/>
                <w:lang w:eastAsia="hu-HU"/>
              </w:rPr>
              <w:t> (</w:t>
            </w:r>
            <w:r>
              <w:rPr>
                <w:color w:val="000000"/>
                <w:lang w:eastAsia="hu-HU"/>
              </w:rPr>
              <w:t>évvel 2000 előtt)</w:t>
            </w:r>
          </w:p>
        </w:tc>
        <w:tc>
          <w:tcPr>
            <w:tcW w:w="0" w:type="auto"/>
            <w:gridSpan w:val="2"/>
            <w:vAlign w:val="center"/>
          </w:tcPr>
          <w:p w14:paraId="38F779B0" w14:textId="77777777" w:rsidR="00C76323" w:rsidRPr="000720F7" w:rsidRDefault="00BB383B" w:rsidP="00BB383B">
            <w:pPr>
              <w:jc w:val="center"/>
              <w:rPr>
                <w:color w:val="000000"/>
                <w:lang w:eastAsia="hu-HU"/>
              </w:rPr>
            </w:pPr>
            <w:r>
              <w:rPr>
                <w:color w:val="000000"/>
                <w:lang w:eastAsia="hu-HU"/>
              </w:rPr>
              <w:t>Családi faj</w:t>
            </w:r>
            <w:r w:rsidR="00C76323" w:rsidRPr="000720F7">
              <w:rPr>
                <w:color w:val="000000"/>
                <w:lang w:eastAsia="hu-HU"/>
              </w:rPr>
              <w:br/>
              <w:t xml:space="preserve">(7 prec. </w:t>
            </w:r>
            <w:r w:rsidRPr="000720F7">
              <w:rPr>
                <w:color w:val="000000"/>
                <w:lang w:eastAsia="hu-HU"/>
              </w:rPr>
              <w:t>c</w:t>
            </w:r>
            <w:r>
              <w:rPr>
                <w:color w:val="000000"/>
                <w:lang w:eastAsia="hu-HU"/>
              </w:rPr>
              <w:t>iklus</w:t>
            </w:r>
            <w:r w:rsidR="00C76323" w:rsidRPr="000720F7">
              <w:rPr>
                <w:color w:val="000000"/>
                <w:lang w:eastAsia="hu-HU"/>
              </w:rPr>
              <w:t>)</w:t>
            </w:r>
            <w:r w:rsidR="00C76323" w:rsidRPr="000720F7">
              <w:rPr>
                <w:color w:val="000000"/>
                <w:lang w:eastAsia="hu-HU"/>
              </w:rPr>
              <w:br/>
            </w:r>
            <w:r>
              <w:rPr>
                <w:color w:val="000000"/>
                <w:lang w:eastAsia="hu-HU"/>
              </w:rPr>
              <w:t>kezdete</w:t>
            </w:r>
            <w:r w:rsidRPr="000720F7">
              <w:rPr>
                <w:color w:val="000000"/>
                <w:lang w:eastAsia="hu-HU"/>
              </w:rPr>
              <w:t> (</w:t>
            </w:r>
            <w:r>
              <w:rPr>
                <w:color w:val="000000"/>
                <w:lang w:eastAsia="hu-HU"/>
              </w:rPr>
              <w:t>évvel 2000 előtt</w:t>
            </w:r>
            <w:r w:rsidRPr="000720F7">
              <w:rPr>
                <w:color w:val="000000"/>
                <w:lang w:eastAsia="hu-HU"/>
              </w:rPr>
              <w:t>)</w:t>
            </w:r>
          </w:p>
        </w:tc>
        <w:tc>
          <w:tcPr>
            <w:tcW w:w="0" w:type="auto"/>
            <w:gridSpan w:val="2"/>
            <w:vAlign w:val="center"/>
          </w:tcPr>
          <w:p w14:paraId="090437D9" w14:textId="77777777" w:rsidR="00C76323" w:rsidRPr="000720F7" w:rsidRDefault="00C76323" w:rsidP="00BB383B">
            <w:pPr>
              <w:jc w:val="center"/>
              <w:rPr>
                <w:color w:val="000000"/>
                <w:lang w:eastAsia="hu-HU"/>
              </w:rPr>
            </w:pPr>
            <w:r w:rsidRPr="000720F7">
              <w:rPr>
                <w:color w:val="000000"/>
                <w:lang w:eastAsia="hu-HU"/>
              </w:rPr>
              <w:t>N</w:t>
            </w:r>
            <w:r w:rsidR="00BB383B">
              <w:rPr>
                <w:color w:val="000000"/>
                <w:lang w:eastAsia="hu-HU"/>
              </w:rPr>
              <w:t>emzeti faj</w:t>
            </w:r>
            <w:r w:rsidRPr="000720F7">
              <w:rPr>
                <w:color w:val="000000"/>
                <w:lang w:eastAsia="hu-HU"/>
              </w:rPr>
              <w:br/>
              <w:t xml:space="preserve">(1 prec. </w:t>
            </w:r>
            <w:r w:rsidR="00BB383B" w:rsidRPr="000720F7">
              <w:rPr>
                <w:color w:val="000000"/>
                <w:lang w:eastAsia="hu-HU"/>
              </w:rPr>
              <w:t>c</w:t>
            </w:r>
            <w:r w:rsidR="00BB383B">
              <w:rPr>
                <w:color w:val="000000"/>
                <w:lang w:eastAsia="hu-HU"/>
              </w:rPr>
              <w:t>iklus</w:t>
            </w:r>
            <w:r w:rsidRPr="000720F7">
              <w:rPr>
                <w:color w:val="000000"/>
                <w:lang w:eastAsia="hu-HU"/>
              </w:rPr>
              <w:t>)</w:t>
            </w:r>
            <w:r w:rsidRPr="000720F7">
              <w:rPr>
                <w:color w:val="000000"/>
                <w:lang w:eastAsia="hu-HU"/>
              </w:rPr>
              <w:br/>
            </w:r>
            <w:r w:rsidR="00BB383B">
              <w:rPr>
                <w:color w:val="000000"/>
                <w:lang w:eastAsia="hu-HU"/>
              </w:rPr>
              <w:t>kezdete</w:t>
            </w:r>
            <w:r w:rsidR="00BB383B" w:rsidRPr="000720F7">
              <w:rPr>
                <w:color w:val="000000"/>
                <w:lang w:eastAsia="hu-HU"/>
              </w:rPr>
              <w:t> (</w:t>
            </w:r>
            <w:r w:rsidR="00BB383B">
              <w:rPr>
                <w:color w:val="000000"/>
                <w:lang w:eastAsia="hu-HU"/>
              </w:rPr>
              <w:t>évvel 2000 előtt</w:t>
            </w:r>
            <w:r w:rsidR="00BB383B" w:rsidRPr="000720F7">
              <w:rPr>
                <w:color w:val="000000"/>
                <w:lang w:eastAsia="hu-HU"/>
              </w:rPr>
              <w:t>)</w:t>
            </w:r>
          </w:p>
        </w:tc>
      </w:tr>
      <w:tr w:rsidR="00C76323" w:rsidRPr="000720F7" w14:paraId="741DFB65" w14:textId="77777777" w:rsidTr="00BB383B">
        <w:trPr>
          <w:tblCellSpacing w:w="15" w:type="dxa"/>
          <w:jc w:val="center"/>
        </w:trPr>
        <w:tc>
          <w:tcPr>
            <w:tcW w:w="0" w:type="auto"/>
            <w:vAlign w:val="center"/>
          </w:tcPr>
          <w:p w14:paraId="69673EE3" w14:textId="77777777" w:rsidR="00C76323" w:rsidRPr="000720F7" w:rsidRDefault="00C76323" w:rsidP="00C76323">
            <w:pPr>
              <w:rPr>
                <w:color w:val="000000"/>
                <w:lang w:eastAsia="hu-HU"/>
              </w:rPr>
            </w:pPr>
            <w:r w:rsidRPr="000720F7">
              <w:rPr>
                <w:color w:val="000000"/>
                <w:lang w:eastAsia="hu-HU"/>
              </w:rPr>
              <w:t>1</w:t>
            </w:r>
          </w:p>
        </w:tc>
        <w:tc>
          <w:tcPr>
            <w:tcW w:w="0" w:type="auto"/>
            <w:vAlign w:val="center"/>
          </w:tcPr>
          <w:p w14:paraId="38E48606" w14:textId="77777777" w:rsidR="00C76323" w:rsidRPr="000720F7" w:rsidRDefault="00C76323" w:rsidP="00C76323">
            <w:pPr>
              <w:jc w:val="right"/>
              <w:rPr>
                <w:color w:val="000000"/>
                <w:lang w:eastAsia="hu-HU"/>
              </w:rPr>
            </w:pPr>
            <w:r w:rsidRPr="000720F7">
              <w:rPr>
                <w:color w:val="000000"/>
                <w:lang w:eastAsia="hu-HU"/>
              </w:rPr>
              <w:t>4,260,080          </w:t>
            </w:r>
          </w:p>
        </w:tc>
        <w:tc>
          <w:tcPr>
            <w:tcW w:w="0" w:type="auto"/>
            <w:vAlign w:val="center"/>
          </w:tcPr>
          <w:p w14:paraId="31F672D1"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69F7F36"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FE018CD"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32456AE" w14:textId="77777777" w:rsidR="00C76323" w:rsidRPr="000720F7" w:rsidRDefault="00C76323" w:rsidP="00C76323">
            <w:pPr>
              <w:rPr>
                <w:color w:val="000000"/>
                <w:lang w:eastAsia="hu-HU"/>
              </w:rPr>
            </w:pPr>
            <w:r w:rsidRPr="000720F7">
              <w:rPr>
                <w:color w:val="000000"/>
                <w:lang w:eastAsia="hu-HU"/>
              </w:rPr>
              <w:t> </w:t>
            </w:r>
          </w:p>
        </w:tc>
      </w:tr>
      <w:tr w:rsidR="00C76323" w:rsidRPr="000720F7" w14:paraId="610DA331" w14:textId="77777777" w:rsidTr="00BB383B">
        <w:trPr>
          <w:tblCellSpacing w:w="15" w:type="dxa"/>
          <w:jc w:val="center"/>
        </w:trPr>
        <w:tc>
          <w:tcPr>
            <w:tcW w:w="0" w:type="auto"/>
            <w:vAlign w:val="center"/>
          </w:tcPr>
          <w:p w14:paraId="3D4235A5" w14:textId="77777777" w:rsidR="00C76323" w:rsidRPr="000720F7" w:rsidRDefault="00C76323" w:rsidP="00C76323">
            <w:pPr>
              <w:rPr>
                <w:color w:val="000000"/>
                <w:lang w:eastAsia="hu-HU"/>
              </w:rPr>
            </w:pPr>
            <w:r w:rsidRPr="000720F7">
              <w:rPr>
                <w:color w:val="000000"/>
                <w:lang w:eastAsia="hu-HU"/>
              </w:rPr>
              <w:t>2</w:t>
            </w:r>
          </w:p>
        </w:tc>
        <w:tc>
          <w:tcPr>
            <w:tcW w:w="0" w:type="auto"/>
            <w:vAlign w:val="center"/>
          </w:tcPr>
          <w:p w14:paraId="3010E0C5" w14:textId="77777777" w:rsidR="00C76323" w:rsidRPr="000720F7" w:rsidRDefault="00C76323" w:rsidP="00C76323">
            <w:pPr>
              <w:jc w:val="right"/>
              <w:rPr>
                <w:color w:val="000000"/>
                <w:lang w:eastAsia="hu-HU"/>
              </w:rPr>
            </w:pPr>
            <w:r w:rsidRPr="000720F7">
              <w:rPr>
                <w:color w:val="000000"/>
                <w:lang w:eastAsia="hu-HU"/>
              </w:rPr>
              <w:t>2,990,000          </w:t>
            </w:r>
          </w:p>
        </w:tc>
        <w:tc>
          <w:tcPr>
            <w:tcW w:w="0" w:type="auto"/>
            <w:vAlign w:val="center"/>
          </w:tcPr>
          <w:p w14:paraId="128BB9A4"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55D746A"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D47C3F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05351906" w14:textId="77777777" w:rsidR="00C76323" w:rsidRPr="000720F7" w:rsidRDefault="00C76323" w:rsidP="00C76323">
            <w:pPr>
              <w:rPr>
                <w:color w:val="000000"/>
                <w:lang w:eastAsia="hu-HU"/>
              </w:rPr>
            </w:pPr>
            <w:r w:rsidRPr="000720F7">
              <w:rPr>
                <w:color w:val="000000"/>
                <w:lang w:eastAsia="hu-HU"/>
              </w:rPr>
              <w:t> </w:t>
            </w:r>
          </w:p>
        </w:tc>
      </w:tr>
      <w:tr w:rsidR="00C76323" w:rsidRPr="000720F7" w14:paraId="6896FFF3" w14:textId="77777777" w:rsidTr="00BB383B">
        <w:trPr>
          <w:tblCellSpacing w:w="15" w:type="dxa"/>
          <w:jc w:val="center"/>
        </w:trPr>
        <w:tc>
          <w:tcPr>
            <w:tcW w:w="0" w:type="auto"/>
            <w:vAlign w:val="center"/>
          </w:tcPr>
          <w:p w14:paraId="633A687D" w14:textId="77777777" w:rsidR="00C76323" w:rsidRPr="000720F7" w:rsidRDefault="00C76323" w:rsidP="00C76323">
            <w:pPr>
              <w:rPr>
                <w:color w:val="000000"/>
                <w:lang w:eastAsia="hu-HU"/>
              </w:rPr>
            </w:pPr>
            <w:r w:rsidRPr="000720F7">
              <w:rPr>
                <w:color w:val="000000"/>
                <w:lang w:eastAsia="hu-HU"/>
              </w:rPr>
              <w:t>3</w:t>
            </w:r>
          </w:p>
        </w:tc>
        <w:tc>
          <w:tcPr>
            <w:tcW w:w="0" w:type="auto"/>
            <w:vAlign w:val="center"/>
          </w:tcPr>
          <w:p w14:paraId="52C76D82" w14:textId="77777777" w:rsidR="00C76323" w:rsidRPr="000720F7" w:rsidRDefault="00C76323" w:rsidP="00C76323">
            <w:pPr>
              <w:jc w:val="right"/>
              <w:rPr>
                <w:color w:val="000000"/>
                <w:lang w:eastAsia="hu-HU"/>
              </w:rPr>
            </w:pPr>
            <w:r w:rsidRPr="000720F7">
              <w:rPr>
                <w:color w:val="000000"/>
                <w:lang w:eastAsia="hu-HU"/>
              </w:rPr>
              <w:t>1,719,920          </w:t>
            </w:r>
          </w:p>
        </w:tc>
        <w:tc>
          <w:tcPr>
            <w:tcW w:w="0" w:type="auto"/>
            <w:vAlign w:val="center"/>
          </w:tcPr>
          <w:p w14:paraId="47C0F5DC" w14:textId="77777777" w:rsidR="00C76323" w:rsidRPr="000720F7" w:rsidRDefault="00C76323" w:rsidP="00C76323">
            <w:pPr>
              <w:rPr>
                <w:color w:val="000000"/>
                <w:lang w:eastAsia="hu-HU"/>
              </w:rPr>
            </w:pPr>
            <w:r w:rsidRPr="000720F7">
              <w:rPr>
                <w:color w:val="000000"/>
                <w:lang w:eastAsia="hu-HU"/>
              </w:rPr>
              <w:t>1</w:t>
            </w:r>
          </w:p>
        </w:tc>
        <w:tc>
          <w:tcPr>
            <w:tcW w:w="0" w:type="auto"/>
            <w:vAlign w:val="center"/>
          </w:tcPr>
          <w:p w14:paraId="50A4C666" w14:textId="77777777" w:rsidR="00C76323" w:rsidRPr="000720F7" w:rsidRDefault="00C76323" w:rsidP="00C76323">
            <w:pPr>
              <w:jc w:val="right"/>
              <w:rPr>
                <w:color w:val="000000"/>
                <w:lang w:eastAsia="hu-HU"/>
              </w:rPr>
            </w:pPr>
            <w:r w:rsidRPr="000720F7">
              <w:rPr>
                <w:color w:val="000000"/>
                <w:lang w:eastAsia="hu-HU"/>
              </w:rPr>
              <w:t>1,719,920         </w:t>
            </w:r>
          </w:p>
        </w:tc>
        <w:tc>
          <w:tcPr>
            <w:tcW w:w="0" w:type="auto"/>
            <w:vAlign w:val="center"/>
          </w:tcPr>
          <w:p w14:paraId="5C5C09D9"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1F2BF05" w14:textId="77777777" w:rsidR="00C76323" w:rsidRPr="000720F7" w:rsidRDefault="00C76323" w:rsidP="00C76323">
            <w:pPr>
              <w:rPr>
                <w:color w:val="000000"/>
                <w:lang w:eastAsia="hu-HU"/>
              </w:rPr>
            </w:pPr>
            <w:r w:rsidRPr="000720F7">
              <w:rPr>
                <w:color w:val="000000"/>
                <w:lang w:eastAsia="hu-HU"/>
              </w:rPr>
              <w:t> </w:t>
            </w:r>
          </w:p>
        </w:tc>
      </w:tr>
      <w:tr w:rsidR="00C76323" w:rsidRPr="000720F7" w14:paraId="28FC77CE" w14:textId="77777777" w:rsidTr="00BB383B">
        <w:trPr>
          <w:tblCellSpacing w:w="15" w:type="dxa"/>
          <w:jc w:val="center"/>
        </w:trPr>
        <w:tc>
          <w:tcPr>
            <w:tcW w:w="0" w:type="auto"/>
            <w:vAlign w:val="center"/>
          </w:tcPr>
          <w:p w14:paraId="03E60504"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A5B27F9" w14:textId="77777777" w:rsidR="00C76323" w:rsidRPr="000720F7" w:rsidRDefault="00C76323" w:rsidP="00C76323">
            <w:pPr>
              <w:rPr>
                <w:color w:val="000000"/>
                <w:lang w:eastAsia="hu-HU"/>
              </w:rPr>
            </w:pPr>
          </w:p>
        </w:tc>
        <w:tc>
          <w:tcPr>
            <w:tcW w:w="0" w:type="auto"/>
            <w:vAlign w:val="center"/>
          </w:tcPr>
          <w:p w14:paraId="061933CF" w14:textId="77777777" w:rsidR="00C76323" w:rsidRPr="000720F7" w:rsidRDefault="00C76323" w:rsidP="00C76323">
            <w:pPr>
              <w:rPr>
                <w:color w:val="000000"/>
                <w:lang w:eastAsia="hu-HU"/>
              </w:rPr>
            </w:pPr>
            <w:r w:rsidRPr="000720F7">
              <w:rPr>
                <w:color w:val="000000"/>
                <w:lang w:eastAsia="hu-HU"/>
              </w:rPr>
              <w:t>2</w:t>
            </w:r>
          </w:p>
        </w:tc>
        <w:tc>
          <w:tcPr>
            <w:tcW w:w="0" w:type="auto"/>
            <w:vAlign w:val="center"/>
          </w:tcPr>
          <w:p w14:paraId="0FE53018" w14:textId="77777777" w:rsidR="00C76323" w:rsidRPr="000720F7" w:rsidRDefault="00C76323" w:rsidP="00C76323">
            <w:pPr>
              <w:jc w:val="right"/>
              <w:rPr>
                <w:color w:val="000000"/>
                <w:lang w:eastAsia="hu-HU"/>
              </w:rPr>
            </w:pPr>
            <w:r w:rsidRPr="000720F7">
              <w:rPr>
                <w:color w:val="000000"/>
                <w:lang w:eastAsia="hu-HU"/>
              </w:rPr>
              <w:t>1,538,480         </w:t>
            </w:r>
          </w:p>
        </w:tc>
        <w:tc>
          <w:tcPr>
            <w:tcW w:w="0" w:type="auto"/>
            <w:vAlign w:val="center"/>
          </w:tcPr>
          <w:p w14:paraId="6672BC6B"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AB33B72" w14:textId="77777777" w:rsidR="00C76323" w:rsidRPr="000720F7" w:rsidRDefault="00C76323" w:rsidP="00C76323">
            <w:pPr>
              <w:jc w:val="right"/>
              <w:rPr>
                <w:color w:val="000000"/>
                <w:lang w:eastAsia="hu-HU"/>
              </w:rPr>
            </w:pPr>
          </w:p>
        </w:tc>
      </w:tr>
      <w:tr w:rsidR="00C76323" w:rsidRPr="000720F7" w14:paraId="06ECB0EA" w14:textId="77777777" w:rsidTr="00BB383B">
        <w:trPr>
          <w:tblCellSpacing w:w="15" w:type="dxa"/>
          <w:jc w:val="center"/>
        </w:trPr>
        <w:tc>
          <w:tcPr>
            <w:tcW w:w="0" w:type="auto"/>
            <w:vAlign w:val="center"/>
          </w:tcPr>
          <w:p w14:paraId="788CE92F"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0DA97A0"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6CF7B029" w14:textId="77777777" w:rsidR="00C76323" w:rsidRPr="000720F7" w:rsidRDefault="00C76323" w:rsidP="00C76323">
            <w:pPr>
              <w:rPr>
                <w:color w:val="000000"/>
                <w:lang w:eastAsia="hu-HU"/>
              </w:rPr>
            </w:pPr>
            <w:r w:rsidRPr="000720F7">
              <w:rPr>
                <w:color w:val="000000"/>
                <w:lang w:eastAsia="hu-HU"/>
              </w:rPr>
              <w:t>3</w:t>
            </w:r>
          </w:p>
        </w:tc>
        <w:tc>
          <w:tcPr>
            <w:tcW w:w="0" w:type="auto"/>
            <w:vAlign w:val="center"/>
          </w:tcPr>
          <w:p w14:paraId="752E0955" w14:textId="77777777" w:rsidR="00C76323" w:rsidRPr="000720F7" w:rsidRDefault="00C76323" w:rsidP="00C76323">
            <w:pPr>
              <w:jc w:val="right"/>
              <w:rPr>
                <w:color w:val="000000"/>
                <w:lang w:eastAsia="hu-HU"/>
              </w:rPr>
            </w:pPr>
            <w:r w:rsidRPr="000720F7">
              <w:rPr>
                <w:color w:val="000000"/>
                <w:lang w:eastAsia="hu-HU"/>
              </w:rPr>
              <w:t>1,357,040         </w:t>
            </w:r>
          </w:p>
        </w:tc>
        <w:tc>
          <w:tcPr>
            <w:tcW w:w="0" w:type="auto"/>
            <w:vAlign w:val="center"/>
          </w:tcPr>
          <w:p w14:paraId="0228E636"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7614617B" w14:textId="77777777" w:rsidR="00C76323" w:rsidRPr="000720F7" w:rsidRDefault="00C76323" w:rsidP="00C76323">
            <w:pPr>
              <w:rPr>
                <w:color w:val="000000"/>
                <w:lang w:eastAsia="hu-HU"/>
              </w:rPr>
            </w:pPr>
            <w:r w:rsidRPr="000720F7">
              <w:rPr>
                <w:color w:val="000000"/>
                <w:lang w:eastAsia="hu-HU"/>
              </w:rPr>
              <w:t> </w:t>
            </w:r>
          </w:p>
        </w:tc>
      </w:tr>
      <w:tr w:rsidR="00C76323" w:rsidRPr="000720F7" w14:paraId="7AF6C572" w14:textId="77777777" w:rsidTr="00BB383B">
        <w:trPr>
          <w:tblCellSpacing w:w="15" w:type="dxa"/>
          <w:jc w:val="center"/>
        </w:trPr>
        <w:tc>
          <w:tcPr>
            <w:tcW w:w="0" w:type="auto"/>
            <w:vAlign w:val="center"/>
          </w:tcPr>
          <w:p w14:paraId="414BA38D"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0DCE27F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8DF52F2" w14:textId="77777777" w:rsidR="00C76323" w:rsidRPr="000720F7" w:rsidRDefault="00C76323" w:rsidP="00C76323">
            <w:pPr>
              <w:rPr>
                <w:color w:val="000000"/>
                <w:lang w:eastAsia="hu-HU"/>
              </w:rPr>
            </w:pPr>
            <w:r w:rsidRPr="000720F7">
              <w:rPr>
                <w:color w:val="000000"/>
                <w:lang w:eastAsia="hu-HU"/>
              </w:rPr>
              <w:t>4</w:t>
            </w:r>
          </w:p>
        </w:tc>
        <w:tc>
          <w:tcPr>
            <w:tcW w:w="0" w:type="auto"/>
            <w:vAlign w:val="center"/>
          </w:tcPr>
          <w:p w14:paraId="6A7DD432" w14:textId="77777777" w:rsidR="00C76323" w:rsidRPr="000720F7" w:rsidRDefault="00C76323" w:rsidP="00C76323">
            <w:pPr>
              <w:jc w:val="right"/>
              <w:rPr>
                <w:color w:val="000000"/>
                <w:lang w:eastAsia="hu-HU"/>
              </w:rPr>
            </w:pPr>
            <w:r w:rsidRPr="000720F7">
              <w:rPr>
                <w:color w:val="000000"/>
                <w:lang w:eastAsia="hu-HU"/>
              </w:rPr>
              <w:t>1,175,600         </w:t>
            </w:r>
          </w:p>
        </w:tc>
        <w:tc>
          <w:tcPr>
            <w:tcW w:w="0" w:type="auto"/>
            <w:vAlign w:val="center"/>
          </w:tcPr>
          <w:p w14:paraId="78426A89"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6FE0AF3" w14:textId="77777777" w:rsidR="00C76323" w:rsidRPr="000720F7" w:rsidRDefault="00C76323" w:rsidP="00C76323">
            <w:pPr>
              <w:rPr>
                <w:color w:val="000000"/>
                <w:lang w:eastAsia="hu-HU"/>
              </w:rPr>
            </w:pPr>
            <w:r w:rsidRPr="000720F7">
              <w:rPr>
                <w:color w:val="000000"/>
                <w:lang w:eastAsia="hu-HU"/>
              </w:rPr>
              <w:t> </w:t>
            </w:r>
          </w:p>
        </w:tc>
      </w:tr>
      <w:tr w:rsidR="00C76323" w:rsidRPr="000720F7" w14:paraId="384E5335" w14:textId="77777777" w:rsidTr="00BB383B">
        <w:trPr>
          <w:tblCellSpacing w:w="15" w:type="dxa"/>
          <w:jc w:val="center"/>
        </w:trPr>
        <w:tc>
          <w:tcPr>
            <w:tcW w:w="0" w:type="auto"/>
            <w:vAlign w:val="center"/>
          </w:tcPr>
          <w:p w14:paraId="680196F4"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0090840"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58E5186" w14:textId="77777777" w:rsidR="00C76323" w:rsidRPr="000720F7" w:rsidRDefault="00C76323" w:rsidP="00C76323">
            <w:pPr>
              <w:rPr>
                <w:color w:val="000000"/>
                <w:lang w:eastAsia="hu-HU"/>
              </w:rPr>
            </w:pPr>
            <w:r w:rsidRPr="000720F7">
              <w:rPr>
                <w:color w:val="000000"/>
                <w:lang w:eastAsia="hu-HU"/>
              </w:rPr>
              <w:t>5</w:t>
            </w:r>
          </w:p>
        </w:tc>
        <w:tc>
          <w:tcPr>
            <w:tcW w:w="0" w:type="auto"/>
            <w:vAlign w:val="center"/>
          </w:tcPr>
          <w:p w14:paraId="0FDA4618" w14:textId="77777777" w:rsidR="00C76323" w:rsidRPr="000720F7" w:rsidRDefault="00C76323" w:rsidP="00C76323">
            <w:pPr>
              <w:jc w:val="right"/>
              <w:rPr>
                <w:color w:val="000000"/>
                <w:lang w:eastAsia="hu-HU"/>
              </w:rPr>
            </w:pPr>
            <w:r w:rsidRPr="000720F7">
              <w:rPr>
                <w:color w:val="000000"/>
                <w:lang w:eastAsia="hu-HU"/>
              </w:rPr>
              <w:t>994,160         </w:t>
            </w:r>
          </w:p>
        </w:tc>
        <w:tc>
          <w:tcPr>
            <w:tcW w:w="0" w:type="auto"/>
            <w:vAlign w:val="center"/>
          </w:tcPr>
          <w:p w14:paraId="43BFB3FA"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C684C92" w14:textId="77777777" w:rsidR="00C76323" w:rsidRPr="000720F7" w:rsidRDefault="00C76323" w:rsidP="00C76323">
            <w:pPr>
              <w:rPr>
                <w:color w:val="000000"/>
                <w:lang w:eastAsia="hu-HU"/>
              </w:rPr>
            </w:pPr>
            <w:r w:rsidRPr="000720F7">
              <w:rPr>
                <w:color w:val="000000"/>
                <w:lang w:eastAsia="hu-HU"/>
              </w:rPr>
              <w:t> </w:t>
            </w:r>
          </w:p>
        </w:tc>
      </w:tr>
      <w:tr w:rsidR="00C76323" w:rsidRPr="000720F7" w14:paraId="43F8F3D5" w14:textId="77777777" w:rsidTr="00BB383B">
        <w:trPr>
          <w:tblCellSpacing w:w="15" w:type="dxa"/>
          <w:jc w:val="center"/>
        </w:trPr>
        <w:tc>
          <w:tcPr>
            <w:tcW w:w="0" w:type="auto"/>
            <w:vAlign w:val="center"/>
          </w:tcPr>
          <w:p w14:paraId="2FDAEDC0"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7CDF9BE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96C5C10" w14:textId="77777777" w:rsidR="00C76323" w:rsidRPr="000720F7" w:rsidRDefault="00C76323" w:rsidP="00C76323">
            <w:pPr>
              <w:rPr>
                <w:color w:val="000000"/>
                <w:lang w:eastAsia="hu-HU"/>
              </w:rPr>
            </w:pPr>
            <w:r w:rsidRPr="000720F7">
              <w:rPr>
                <w:color w:val="000000"/>
                <w:lang w:eastAsia="hu-HU"/>
              </w:rPr>
              <w:t>6</w:t>
            </w:r>
          </w:p>
        </w:tc>
        <w:tc>
          <w:tcPr>
            <w:tcW w:w="0" w:type="auto"/>
            <w:vAlign w:val="center"/>
          </w:tcPr>
          <w:p w14:paraId="3D148A62" w14:textId="77777777" w:rsidR="00C76323" w:rsidRPr="000720F7" w:rsidRDefault="00C76323" w:rsidP="00C76323">
            <w:pPr>
              <w:jc w:val="right"/>
              <w:rPr>
                <w:color w:val="000000"/>
                <w:lang w:eastAsia="hu-HU"/>
              </w:rPr>
            </w:pPr>
            <w:r w:rsidRPr="000720F7">
              <w:rPr>
                <w:color w:val="000000"/>
                <w:lang w:eastAsia="hu-HU"/>
              </w:rPr>
              <w:t>812,720         </w:t>
            </w:r>
          </w:p>
        </w:tc>
        <w:tc>
          <w:tcPr>
            <w:tcW w:w="0" w:type="auto"/>
            <w:vAlign w:val="center"/>
          </w:tcPr>
          <w:p w14:paraId="580DB0C2"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042F68B" w14:textId="77777777" w:rsidR="00C76323" w:rsidRPr="000720F7" w:rsidRDefault="00C76323" w:rsidP="00C76323">
            <w:pPr>
              <w:rPr>
                <w:color w:val="000000"/>
                <w:lang w:eastAsia="hu-HU"/>
              </w:rPr>
            </w:pPr>
            <w:r w:rsidRPr="000720F7">
              <w:rPr>
                <w:color w:val="000000"/>
                <w:lang w:eastAsia="hu-HU"/>
              </w:rPr>
              <w:t> </w:t>
            </w:r>
          </w:p>
        </w:tc>
      </w:tr>
      <w:tr w:rsidR="00C76323" w:rsidRPr="000720F7" w14:paraId="5826D8C1" w14:textId="77777777" w:rsidTr="00BB383B">
        <w:trPr>
          <w:tblCellSpacing w:w="15" w:type="dxa"/>
          <w:jc w:val="center"/>
        </w:trPr>
        <w:tc>
          <w:tcPr>
            <w:tcW w:w="0" w:type="auto"/>
            <w:vAlign w:val="center"/>
          </w:tcPr>
          <w:p w14:paraId="40AF1B34"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8B37827"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81536FA" w14:textId="77777777" w:rsidR="00C76323" w:rsidRPr="000720F7" w:rsidRDefault="00C76323" w:rsidP="00C76323">
            <w:pPr>
              <w:rPr>
                <w:color w:val="000000"/>
                <w:lang w:eastAsia="hu-HU"/>
              </w:rPr>
            </w:pPr>
            <w:r w:rsidRPr="000720F7">
              <w:rPr>
                <w:color w:val="000000"/>
                <w:lang w:eastAsia="hu-HU"/>
              </w:rPr>
              <w:t>7</w:t>
            </w:r>
          </w:p>
        </w:tc>
        <w:tc>
          <w:tcPr>
            <w:tcW w:w="0" w:type="auto"/>
            <w:vAlign w:val="center"/>
          </w:tcPr>
          <w:p w14:paraId="20EAE140" w14:textId="77777777" w:rsidR="00C76323" w:rsidRPr="000720F7" w:rsidRDefault="00C76323" w:rsidP="00C76323">
            <w:pPr>
              <w:jc w:val="right"/>
              <w:rPr>
                <w:color w:val="000000"/>
                <w:lang w:eastAsia="hu-HU"/>
              </w:rPr>
            </w:pPr>
            <w:r w:rsidRPr="000720F7">
              <w:rPr>
                <w:color w:val="000000"/>
                <w:lang w:eastAsia="hu-HU"/>
              </w:rPr>
              <w:t>631,280         </w:t>
            </w:r>
          </w:p>
        </w:tc>
        <w:tc>
          <w:tcPr>
            <w:tcW w:w="0" w:type="auto"/>
            <w:vAlign w:val="center"/>
          </w:tcPr>
          <w:p w14:paraId="6DD01237"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6257AA23"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E19B6E7" w14:textId="77777777" w:rsidTr="00BB383B">
        <w:trPr>
          <w:tblCellSpacing w:w="15" w:type="dxa"/>
          <w:jc w:val="center"/>
        </w:trPr>
        <w:tc>
          <w:tcPr>
            <w:tcW w:w="0" w:type="auto"/>
            <w:vAlign w:val="center"/>
          </w:tcPr>
          <w:p w14:paraId="65564E5C" w14:textId="77777777" w:rsidR="00C76323" w:rsidRPr="000720F7" w:rsidRDefault="00C76323" w:rsidP="00C76323">
            <w:pPr>
              <w:rPr>
                <w:color w:val="000000"/>
                <w:lang w:eastAsia="hu-HU"/>
              </w:rPr>
            </w:pPr>
            <w:r w:rsidRPr="000720F7">
              <w:rPr>
                <w:b/>
                <w:bCs/>
                <w:color w:val="000000"/>
                <w:lang w:eastAsia="hu-HU"/>
              </w:rPr>
              <w:t>4</w:t>
            </w:r>
          </w:p>
        </w:tc>
        <w:tc>
          <w:tcPr>
            <w:tcW w:w="0" w:type="auto"/>
            <w:vAlign w:val="center"/>
          </w:tcPr>
          <w:p w14:paraId="3B090EFE" w14:textId="77777777" w:rsidR="00C76323" w:rsidRPr="000720F7" w:rsidRDefault="00C76323" w:rsidP="00C76323">
            <w:pPr>
              <w:jc w:val="right"/>
              <w:rPr>
                <w:color w:val="000000"/>
                <w:lang w:eastAsia="hu-HU"/>
              </w:rPr>
            </w:pPr>
            <w:r w:rsidRPr="000720F7">
              <w:rPr>
                <w:b/>
                <w:bCs/>
                <w:color w:val="000000"/>
                <w:lang w:eastAsia="hu-HU"/>
              </w:rPr>
              <w:t>449,840          </w:t>
            </w:r>
          </w:p>
        </w:tc>
        <w:tc>
          <w:tcPr>
            <w:tcW w:w="0" w:type="auto"/>
            <w:vAlign w:val="center"/>
          </w:tcPr>
          <w:p w14:paraId="6590EB81" w14:textId="77777777" w:rsidR="00C76323" w:rsidRPr="000720F7" w:rsidRDefault="00C76323" w:rsidP="00C76323">
            <w:pPr>
              <w:rPr>
                <w:color w:val="000000"/>
                <w:lang w:eastAsia="hu-HU"/>
              </w:rPr>
            </w:pPr>
            <w:r w:rsidRPr="000720F7">
              <w:rPr>
                <w:color w:val="000000"/>
                <w:lang w:eastAsia="hu-HU"/>
              </w:rPr>
              <w:t>1</w:t>
            </w:r>
          </w:p>
        </w:tc>
        <w:tc>
          <w:tcPr>
            <w:tcW w:w="0" w:type="auto"/>
            <w:vAlign w:val="center"/>
          </w:tcPr>
          <w:p w14:paraId="03A7ADC7" w14:textId="77777777" w:rsidR="00C76323" w:rsidRPr="000720F7" w:rsidRDefault="00C76323" w:rsidP="00C76323">
            <w:pPr>
              <w:jc w:val="right"/>
              <w:rPr>
                <w:color w:val="000000"/>
                <w:lang w:eastAsia="hu-HU"/>
              </w:rPr>
            </w:pPr>
            <w:r w:rsidRPr="000720F7">
              <w:rPr>
                <w:color w:val="000000"/>
                <w:lang w:eastAsia="hu-HU"/>
              </w:rPr>
              <w:t>449,840         </w:t>
            </w:r>
          </w:p>
        </w:tc>
        <w:tc>
          <w:tcPr>
            <w:tcW w:w="0" w:type="auto"/>
            <w:vAlign w:val="center"/>
          </w:tcPr>
          <w:p w14:paraId="52C24CB6"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0305BC6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16ABC8DF" w14:textId="77777777" w:rsidTr="00BB383B">
        <w:trPr>
          <w:tblCellSpacing w:w="15" w:type="dxa"/>
          <w:jc w:val="center"/>
        </w:trPr>
        <w:tc>
          <w:tcPr>
            <w:tcW w:w="0" w:type="auto"/>
            <w:vAlign w:val="center"/>
          </w:tcPr>
          <w:p w14:paraId="0B8A7C96"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ADA479B"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02F9D93B" w14:textId="77777777" w:rsidR="00C76323" w:rsidRPr="000720F7" w:rsidRDefault="00C76323" w:rsidP="00C76323">
            <w:pPr>
              <w:rPr>
                <w:color w:val="000000"/>
                <w:lang w:eastAsia="hu-HU"/>
              </w:rPr>
            </w:pPr>
            <w:r w:rsidRPr="000720F7">
              <w:rPr>
                <w:color w:val="000000"/>
                <w:lang w:eastAsia="hu-HU"/>
              </w:rPr>
              <w:t>2</w:t>
            </w:r>
          </w:p>
        </w:tc>
        <w:tc>
          <w:tcPr>
            <w:tcW w:w="0" w:type="auto"/>
            <w:vAlign w:val="center"/>
          </w:tcPr>
          <w:p w14:paraId="460F70B1" w14:textId="77777777" w:rsidR="00C76323" w:rsidRPr="000720F7" w:rsidRDefault="00C76323" w:rsidP="00C76323">
            <w:pPr>
              <w:jc w:val="right"/>
              <w:rPr>
                <w:color w:val="000000"/>
                <w:lang w:eastAsia="hu-HU"/>
              </w:rPr>
            </w:pPr>
            <w:r w:rsidRPr="000720F7">
              <w:rPr>
                <w:color w:val="000000"/>
                <w:lang w:eastAsia="hu-HU"/>
              </w:rPr>
              <w:t>268,400         </w:t>
            </w:r>
          </w:p>
        </w:tc>
        <w:tc>
          <w:tcPr>
            <w:tcW w:w="0" w:type="auto"/>
            <w:vAlign w:val="center"/>
          </w:tcPr>
          <w:p w14:paraId="59632259"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4B299E54" w14:textId="77777777" w:rsidR="00C76323" w:rsidRPr="000720F7" w:rsidRDefault="00C76323" w:rsidP="00C76323">
            <w:pPr>
              <w:rPr>
                <w:color w:val="000000"/>
                <w:lang w:eastAsia="hu-HU"/>
              </w:rPr>
            </w:pPr>
            <w:r w:rsidRPr="000720F7">
              <w:rPr>
                <w:color w:val="000000"/>
                <w:lang w:eastAsia="hu-HU"/>
              </w:rPr>
              <w:t> </w:t>
            </w:r>
          </w:p>
        </w:tc>
      </w:tr>
      <w:tr w:rsidR="00C76323" w:rsidRPr="000720F7" w14:paraId="36A941CA" w14:textId="77777777" w:rsidTr="00BB383B">
        <w:trPr>
          <w:tblCellSpacing w:w="15" w:type="dxa"/>
          <w:jc w:val="center"/>
        </w:trPr>
        <w:tc>
          <w:tcPr>
            <w:tcW w:w="0" w:type="auto"/>
            <w:vAlign w:val="center"/>
          </w:tcPr>
          <w:p w14:paraId="5745CA02"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B639501"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6581EE2" w14:textId="77777777" w:rsidR="00C76323" w:rsidRPr="000720F7" w:rsidRDefault="00C76323" w:rsidP="00C76323">
            <w:pPr>
              <w:rPr>
                <w:color w:val="000000"/>
                <w:lang w:eastAsia="hu-HU"/>
              </w:rPr>
            </w:pPr>
            <w:r w:rsidRPr="000720F7">
              <w:rPr>
                <w:b/>
                <w:bCs/>
                <w:color w:val="000000"/>
                <w:lang w:eastAsia="hu-HU"/>
              </w:rPr>
              <w:t>3</w:t>
            </w:r>
          </w:p>
        </w:tc>
        <w:tc>
          <w:tcPr>
            <w:tcW w:w="0" w:type="auto"/>
            <w:vAlign w:val="center"/>
          </w:tcPr>
          <w:p w14:paraId="1DA57D93" w14:textId="77777777" w:rsidR="00C76323" w:rsidRPr="000720F7" w:rsidRDefault="00C76323" w:rsidP="00C76323">
            <w:pPr>
              <w:jc w:val="right"/>
              <w:rPr>
                <w:color w:val="000000"/>
                <w:lang w:eastAsia="hu-HU"/>
              </w:rPr>
            </w:pPr>
            <w:r w:rsidRPr="000720F7">
              <w:rPr>
                <w:b/>
                <w:bCs/>
                <w:color w:val="000000"/>
                <w:lang w:eastAsia="hu-HU"/>
              </w:rPr>
              <w:t>86,960         </w:t>
            </w:r>
          </w:p>
        </w:tc>
        <w:tc>
          <w:tcPr>
            <w:tcW w:w="0" w:type="auto"/>
            <w:vAlign w:val="center"/>
          </w:tcPr>
          <w:p w14:paraId="70CF3017" w14:textId="77777777" w:rsidR="00C76323" w:rsidRPr="000720F7" w:rsidRDefault="00C76323" w:rsidP="00C76323">
            <w:pPr>
              <w:rPr>
                <w:color w:val="000000"/>
                <w:lang w:eastAsia="hu-HU"/>
              </w:rPr>
            </w:pPr>
            <w:r w:rsidRPr="000720F7">
              <w:rPr>
                <w:color w:val="000000"/>
                <w:lang w:eastAsia="hu-HU"/>
              </w:rPr>
              <w:t>1</w:t>
            </w:r>
          </w:p>
        </w:tc>
        <w:tc>
          <w:tcPr>
            <w:tcW w:w="0" w:type="auto"/>
            <w:vAlign w:val="center"/>
          </w:tcPr>
          <w:p w14:paraId="5774CB54" w14:textId="77777777" w:rsidR="00C76323" w:rsidRPr="000720F7" w:rsidRDefault="00C76323" w:rsidP="00C76323">
            <w:pPr>
              <w:jc w:val="right"/>
              <w:rPr>
                <w:color w:val="000000"/>
                <w:lang w:eastAsia="hu-HU"/>
              </w:rPr>
            </w:pPr>
            <w:r w:rsidRPr="000720F7">
              <w:rPr>
                <w:color w:val="000000"/>
                <w:lang w:eastAsia="hu-HU"/>
              </w:rPr>
              <w:t>86,960       </w:t>
            </w:r>
          </w:p>
        </w:tc>
      </w:tr>
      <w:tr w:rsidR="00C76323" w:rsidRPr="000720F7" w14:paraId="6CFE4FF4" w14:textId="77777777" w:rsidTr="00BB383B">
        <w:trPr>
          <w:tblCellSpacing w:w="15" w:type="dxa"/>
          <w:jc w:val="center"/>
        </w:trPr>
        <w:tc>
          <w:tcPr>
            <w:tcW w:w="0" w:type="auto"/>
            <w:vAlign w:val="center"/>
          </w:tcPr>
          <w:p w14:paraId="164DA7EB"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C2FAB6D"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0BD0524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1F089C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3E1EB3D" w14:textId="77777777" w:rsidR="00C76323" w:rsidRPr="000720F7" w:rsidRDefault="00C76323" w:rsidP="00C76323">
            <w:pPr>
              <w:rPr>
                <w:color w:val="000000"/>
                <w:lang w:eastAsia="hu-HU"/>
              </w:rPr>
            </w:pPr>
            <w:r w:rsidRPr="000720F7">
              <w:rPr>
                <w:color w:val="000000"/>
                <w:lang w:eastAsia="hu-HU"/>
              </w:rPr>
              <w:t>2</w:t>
            </w:r>
          </w:p>
        </w:tc>
        <w:tc>
          <w:tcPr>
            <w:tcW w:w="0" w:type="auto"/>
            <w:vAlign w:val="center"/>
          </w:tcPr>
          <w:p w14:paraId="5D0A3E21" w14:textId="77777777" w:rsidR="00C76323" w:rsidRPr="000720F7" w:rsidRDefault="00C76323" w:rsidP="00C76323">
            <w:pPr>
              <w:jc w:val="right"/>
              <w:rPr>
                <w:color w:val="000000"/>
                <w:lang w:eastAsia="hu-HU"/>
              </w:rPr>
            </w:pPr>
            <w:r w:rsidRPr="000720F7">
              <w:rPr>
                <w:color w:val="000000"/>
                <w:lang w:eastAsia="hu-HU"/>
              </w:rPr>
              <w:t>61,040       </w:t>
            </w:r>
          </w:p>
        </w:tc>
      </w:tr>
      <w:tr w:rsidR="00C76323" w:rsidRPr="000720F7" w14:paraId="1E8C86FF" w14:textId="77777777" w:rsidTr="00BB383B">
        <w:trPr>
          <w:tblCellSpacing w:w="15" w:type="dxa"/>
          <w:jc w:val="center"/>
        </w:trPr>
        <w:tc>
          <w:tcPr>
            <w:tcW w:w="0" w:type="auto"/>
            <w:vAlign w:val="center"/>
          </w:tcPr>
          <w:p w14:paraId="734E26EB"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837F92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65D7F9E"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BF5AA50"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A9397B4" w14:textId="77777777" w:rsidR="00C76323" w:rsidRPr="000720F7" w:rsidRDefault="00C76323" w:rsidP="00C76323">
            <w:pPr>
              <w:rPr>
                <w:color w:val="000000"/>
                <w:lang w:eastAsia="hu-HU"/>
              </w:rPr>
            </w:pPr>
            <w:r w:rsidRPr="000720F7">
              <w:rPr>
                <w:color w:val="000000"/>
                <w:lang w:eastAsia="hu-HU"/>
              </w:rPr>
              <w:t>3</w:t>
            </w:r>
          </w:p>
        </w:tc>
        <w:tc>
          <w:tcPr>
            <w:tcW w:w="0" w:type="auto"/>
            <w:vAlign w:val="center"/>
          </w:tcPr>
          <w:p w14:paraId="6B2FA9A8" w14:textId="77777777" w:rsidR="00C76323" w:rsidRPr="000720F7" w:rsidRDefault="00C76323" w:rsidP="00C76323">
            <w:pPr>
              <w:jc w:val="right"/>
              <w:rPr>
                <w:color w:val="000000"/>
                <w:lang w:eastAsia="hu-HU"/>
              </w:rPr>
            </w:pPr>
            <w:r w:rsidRPr="000720F7">
              <w:rPr>
                <w:color w:val="000000"/>
                <w:lang w:eastAsia="hu-HU"/>
              </w:rPr>
              <w:t>35,120       </w:t>
            </w:r>
          </w:p>
        </w:tc>
      </w:tr>
      <w:tr w:rsidR="00C76323" w:rsidRPr="000720F7" w14:paraId="767E1E03" w14:textId="77777777" w:rsidTr="00BB383B">
        <w:trPr>
          <w:tblCellSpacing w:w="15" w:type="dxa"/>
          <w:jc w:val="center"/>
        </w:trPr>
        <w:tc>
          <w:tcPr>
            <w:tcW w:w="0" w:type="auto"/>
            <w:vAlign w:val="center"/>
          </w:tcPr>
          <w:p w14:paraId="1023ACF2"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43AE7E41"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82E6240"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467BF489"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C6109F5" w14:textId="77777777" w:rsidR="00C76323" w:rsidRPr="000720F7" w:rsidRDefault="00C76323" w:rsidP="00C76323">
            <w:pPr>
              <w:rPr>
                <w:color w:val="000000"/>
                <w:lang w:eastAsia="hu-HU"/>
              </w:rPr>
            </w:pPr>
            <w:r w:rsidRPr="000720F7">
              <w:rPr>
                <w:b/>
                <w:bCs/>
                <w:color w:val="000000"/>
                <w:lang w:eastAsia="hu-HU"/>
              </w:rPr>
              <w:t>4</w:t>
            </w:r>
          </w:p>
        </w:tc>
        <w:tc>
          <w:tcPr>
            <w:tcW w:w="0" w:type="auto"/>
            <w:vAlign w:val="center"/>
          </w:tcPr>
          <w:p w14:paraId="51C7BBD8" w14:textId="77777777" w:rsidR="00C76323" w:rsidRPr="000720F7" w:rsidRDefault="00C76323" w:rsidP="00C76323">
            <w:pPr>
              <w:jc w:val="right"/>
              <w:rPr>
                <w:color w:val="000000"/>
                <w:lang w:eastAsia="hu-HU"/>
              </w:rPr>
            </w:pPr>
            <w:r w:rsidRPr="000720F7">
              <w:rPr>
                <w:b/>
                <w:bCs/>
                <w:color w:val="000000"/>
                <w:lang w:eastAsia="hu-HU"/>
              </w:rPr>
              <w:t>9,200       </w:t>
            </w:r>
          </w:p>
        </w:tc>
      </w:tr>
    </w:tbl>
    <w:p w14:paraId="5F526368" w14:textId="77777777" w:rsidR="00B87650" w:rsidRDefault="00B87650" w:rsidP="00C97B5A">
      <w:pPr>
        <w:ind w:firstLine="709"/>
        <w:jc w:val="both"/>
        <w:rPr>
          <w:color w:val="000000"/>
          <w:lang w:eastAsia="hu-HU"/>
        </w:rPr>
      </w:pPr>
    </w:p>
    <w:p w14:paraId="76BC729B" w14:textId="77777777" w:rsidR="00C97B5A" w:rsidRDefault="00C97B5A" w:rsidP="00C97B5A">
      <w:pPr>
        <w:ind w:firstLine="709"/>
        <w:jc w:val="both"/>
        <w:rPr>
          <w:color w:val="000000"/>
          <w:lang w:eastAsia="hu-HU"/>
        </w:rPr>
      </w:pPr>
      <w:r>
        <w:rPr>
          <w:color w:val="000000"/>
          <w:lang w:eastAsia="hu-HU"/>
        </w:rPr>
        <w:t>Láttuk a 2. részben, amikor HPB azt mondta, hogy az ötödik „alfajban” vagyunk, akkor általában az ötödik családi fajra utal, amióta az ötödik gyökérfaj külön fajjá vált. GdeP azonban úgy magyarázza, hogy HPB egy al-al-alfajra utal.</w:t>
      </w:r>
      <w:r>
        <w:rPr>
          <w:rStyle w:val="Lbjegyzet-hivatkozs"/>
          <w:color w:val="000000"/>
          <w:lang w:eastAsia="hu-HU"/>
        </w:rPr>
        <w:footnoteReference w:customMarkFollows="1" w:id="69"/>
        <w:t>3</w:t>
      </w:r>
      <w:r w:rsidR="00B87650">
        <w:rPr>
          <w:color w:val="000000"/>
          <w:lang w:eastAsia="hu-HU"/>
        </w:rPr>
        <w:t xml:space="preserve"> GdeP azt mondja, hogy közeledünk a negyedik nemzeti faj ötödik al-al-alfajának (törzsi fajának) végéhez, ami azért még néhány száz évig fenn fog maradni.</w:t>
      </w:r>
      <w:r w:rsidR="00B87650">
        <w:rPr>
          <w:rStyle w:val="Lbjegyzet-hivatkozs"/>
          <w:color w:val="000000"/>
          <w:lang w:eastAsia="hu-HU"/>
        </w:rPr>
        <w:footnoteReference w:customMarkFollows="1" w:id="70"/>
        <w:t>4</w:t>
      </w:r>
    </w:p>
    <w:p w14:paraId="36859EBE" w14:textId="77777777" w:rsidR="00B87650" w:rsidRDefault="00B87650" w:rsidP="0083096A">
      <w:pPr>
        <w:ind w:firstLine="709"/>
        <w:jc w:val="both"/>
        <w:rPr>
          <w:color w:val="000000"/>
          <w:lang w:eastAsia="hu-HU"/>
        </w:rPr>
      </w:pPr>
      <w:r>
        <w:rPr>
          <w:color w:val="000000"/>
          <w:lang w:eastAsia="hu-HU"/>
        </w:rPr>
        <w:t xml:space="preserve">Amerika felfedezése óta [1492] </w:t>
      </w:r>
      <w:r w:rsidR="0083096A">
        <w:rPr>
          <w:color w:val="000000"/>
          <w:lang w:eastAsia="hu-HU"/>
        </w:rPr>
        <w:t>a negyedik alfajon belül egy kicsi ciklus felemelkedő szakaszán vagyunk, és erre vezethető vissza az agyi – elmebeli – ételmi téren lezajló hatalmas fejlődés és a kivirágzó anyagi energiák… Pontosabban szólva jelenleg egy kis ötödik alsóbbrendű fajon keresztül haladunk, ami egy családi faj részét képezi, ami viszont a negyedik alfaj része, amely a legalsó nagy alfaj az ötödik gyökérfajon belül.</w:t>
      </w:r>
      <w:r w:rsidR="0083096A">
        <w:rPr>
          <w:rStyle w:val="Lbjegyzet-hivatkozs"/>
          <w:color w:val="000000"/>
          <w:lang w:eastAsia="hu-HU"/>
        </w:rPr>
        <w:footnoteReference w:customMarkFollows="1" w:id="71"/>
        <w:t>5</w:t>
      </w:r>
    </w:p>
    <w:p w14:paraId="3F27B15F" w14:textId="77777777" w:rsidR="0089380B" w:rsidRDefault="0089380B" w:rsidP="0089380B">
      <w:pPr>
        <w:ind w:firstLine="709"/>
        <w:jc w:val="both"/>
        <w:rPr>
          <w:color w:val="000000"/>
          <w:lang w:eastAsia="hu-HU"/>
        </w:rPr>
      </w:pPr>
      <w:r>
        <w:rPr>
          <w:color w:val="000000"/>
          <w:lang w:eastAsia="hu-HU"/>
        </w:rPr>
        <w:t>Ami a hatodik gyökérfaj felemelkedését illeti, HPB a következőt írja:</w:t>
      </w:r>
    </w:p>
    <w:p w14:paraId="70CC54E3" w14:textId="77777777" w:rsidR="00B812F1" w:rsidRDefault="00B812F1" w:rsidP="00E65422">
      <w:pPr>
        <w:ind w:firstLine="709"/>
        <w:jc w:val="both"/>
        <w:rPr>
          <w:color w:val="000000"/>
          <w:lang w:eastAsia="hu-HU"/>
        </w:rPr>
      </w:pPr>
      <w:r>
        <w:rPr>
          <w:color w:val="000000"/>
          <w:lang w:eastAsia="hu-HU"/>
        </w:rPr>
        <w:t xml:space="preserve">Az amerikaiak csak három évszázad alatt átmenetileg egy „elsődleges fajjá” váltak, mielőtt különálló fajjá alakulnának, és erőteljesen elkülönülnének a jelenleg létező többi fajtól. Röviden, ők a </w:t>
      </w:r>
      <w:r w:rsidRPr="00B812F1">
        <w:rPr>
          <w:i/>
          <w:color w:val="000000"/>
          <w:lang w:eastAsia="hu-HU"/>
        </w:rPr>
        <w:t>hatodik</w:t>
      </w:r>
      <w:r>
        <w:rPr>
          <w:color w:val="000000"/>
          <w:lang w:eastAsia="hu-HU"/>
        </w:rPr>
        <w:t xml:space="preserve"> alfaj csírái, és néhány száz évmúlva a leghatározottabban annak a fajnak az úttörői lesznek, amelynek követnie kell jelenlegi európai vagy ötödik alfajunkat minden új jellegzetességeivel. Ezt követően, mintegy 25,000 év múlva elkezdenek felkészülni a hetedik alfajra, amíg – </w:t>
      </w:r>
      <w:r w:rsidR="00E65422">
        <w:rPr>
          <w:color w:val="000000"/>
          <w:lang w:eastAsia="hu-HU"/>
        </w:rPr>
        <w:t xml:space="preserve">a </w:t>
      </w:r>
      <w:r>
        <w:rPr>
          <w:color w:val="000000"/>
          <w:lang w:eastAsia="hu-HU"/>
        </w:rPr>
        <w:t xml:space="preserve">kataklizmák </w:t>
      </w:r>
      <w:r w:rsidR="00E65422">
        <w:rPr>
          <w:color w:val="000000"/>
          <w:lang w:eastAsia="hu-HU"/>
        </w:rPr>
        <w:t xml:space="preserve">első sorozatának </w:t>
      </w:r>
      <w:r>
        <w:rPr>
          <w:color w:val="000000"/>
          <w:lang w:eastAsia="hu-HU"/>
        </w:rPr>
        <w:t>következtében</w:t>
      </w:r>
      <w:r w:rsidR="00E65422">
        <w:rPr>
          <w:color w:val="000000"/>
          <w:lang w:eastAsia="hu-HU"/>
        </w:rPr>
        <w:t xml:space="preserve">, amelyeknek egy </w:t>
      </w:r>
      <w:r w:rsidR="00E65422">
        <w:rPr>
          <w:color w:val="000000"/>
          <w:lang w:eastAsia="hu-HU"/>
        </w:rPr>
        <w:lastRenderedPageBreak/>
        <w:t>napon el kell pusztítaniuk Európát, és még később meg kell változtatniuk az egész árja fajt (és így befolyásolva mindkét Amerikát), és amelyek a szárazföldek nagy részét közvetlenül összekapcsolja a mi kontinenseink és szigeteink széleivel – a hatodik gyökérfaj meg fog jelenni körünk színpadán… A hatodik nagy fajra való felkészülés e folyamatának el kell tartania a teljes hatodik és hetedik alfajon keresztül…</w:t>
      </w:r>
      <w:r w:rsidR="00E65422">
        <w:rPr>
          <w:rStyle w:val="Lbjegyzet-hivatkozs"/>
          <w:color w:val="000000"/>
          <w:lang w:eastAsia="hu-HU"/>
        </w:rPr>
        <w:footnoteReference w:customMarkFollows="1" w:id="72"/>
        <w:t>6</w:t>
      </w:r>
      <w:r w:rsidR="00E65422">
        <w:rPr>
          <w:color w:val="000000"/>
          <w:lang w:eastAsia="hu-HU"/>
        </w:rPr>
        <w:t xml:space="preserve"> </w:t>
      </w:r>
      <w:r>
        <w:rPr>
          <w:color w:val="000000"/>
          <w:lang w:eastAsia="hu-HU"/>
        </w:rPr>
        <w:t xml:space="preserve">  </w:t>
      </w:r>
    </w:p>
    <w:p w14:paraId="69E17E53" w14:textId="77777777" w:rsidR="004D17B8" w:rsidRDefault="004D17B8" w:rsidP="004D17B8">
      <w:pPr>
        <w:ind w:firstLine="709"/>
        <w:jc w:val="both"/>
        <w:rPr>
          <w:color w:val="000000"/>
          <w:lang w:eastAsia="hu-HU"/>
        </w:rPr>
      </w:pPr>
      <w:r>
        <w:rPr>
          <w:color w:val="000000"/>
          <w:lang w:eastAsia="hu-HU"/>
        </w:rPr>
        <w:t>GdeP azt mondja, hogy amikor HPB a „hatodik alfaj csíráiról” beszél, akkor a hatodik nemzeti fajra utal, ami – az ötödik nemzeti fajhoz hasonlóan – az USA-ban vagy általánosságban Amerikában fog megszületni.</w:t>
      </w:r>
      <w:r>
        <w:rPr>
          <w:rStyle w:val="Lbjegyzet-hivatkozs"/>
          <w:color w:val="000000"/>
          <w:lang w:eastAsia="hu-HU"/>
        </w:rPr>
        <w:footnoteReference w:customMarkFollows="1" w:id="73"/>
        <w:t>7</w:t>
      </w:r>
      <w:r>
        <w:rPr>
          <w:color w:val="000000"/>
          <w:lang w:eastAsia="hu-HU"/>
        </w:rPr>
        <w:t xml:space="preserve"> A hatodik nemzeti faj nem fog megjelenni sok tízezer évig, és GdeP elutasítja Annie Besant kijelentését, amely szerint Kaliforniában fog megjelenni mintegy 750 év múlva.</w:t>
      </w:r>
      <w:r>
        <w:rPr>
          <w:rStyle w:val="Lbjegyzet-hivatkozs"/>
          <w:color w:val="000000"/>
          <w:lang w:eastAsia="hu-HU"/>
        </w:rPr>
        <w:footnoteReference w:customMarkFollows="1" w:id="74"/>
        <w:t>8</w:t>
      </w:r>
    </w:p>
    <w:p w14:paraId="0AB82BB8" w14:textId="77777777" w:rsidR="00421470" w:rsidRDefault="00421470" w:rsidP="00421470">
      <w:pPr>
        <w:ind w:firstLine="709"/>
        <w:jc w:val="both"/>
        <w:rPr>
          <w:color w:val="000000"/>
          <w:lang w:eastAsia="hu-HU"/>
        </w:rPr>
      </w:pPr>
      <w:r>
        <w:rPr>
          <w:color w:val="000000"/>
          <w:lang w:eastAsia="hu-HU"/>
        </w:rPr>
        <w:t>Világos, hogy HPB megjegyzését nem szabad úgy félreértelmezni, hogy azt jelenti, a hatodik gyökérfaj meg fog jelenni 25,000 év múlva. Hatalmas időszak fog eltelni a hatodik nemzeti faj és a hatodik gyökérfaj határozott felbukkanása között.</w:t>
      </w:r>
      <w:r>
        <w:rPr>
          <w:rStyle w:val="Lbjegyzet-hivatkozs"/>
          <w:color w:val="000000"/>
          <w:lang w:eastAsia="hu-HU"/>
        </w:rPr>
        <w:footnoteReference w:customMarkFollows="1" w:id="75"/>
        <w:t>9</w:t>
      </w:r>
      <w:r>
        <w:rPr>
          <w:color w:val="000000"/>
          <w:lang w:eastAsia="hu-HU"/>
        </w:rPr>
        <w:t xml:space="preserve"> A hatodik gyökérfaj magvai nagyrészt Amerikában fognak megjelenni, és meglehetősen nagyszámúvá fognak válni a kali yuga vége felé több százezer év múlva.</w:t>
      </w:r>
    </w:p>
    <w:p w14:paraId="5671E518" w14:textId="77777777" w:rsidR="003C383C" w:rsidRDefault="003C383C" w:rsidP="00C14DF4">
      <w:pPr>
        <w:ind w:firstLine="709"/>
        <w:jc w:val="both"/>
        <w:rPr>
          <w:color w:val="000000"/>
          <w:lang w:eastAsia="hu-HU"/>
        </w:rPr>
      </w:pPr>
      <w:r>
        <w:rPr>
          <w:color w:val="000000"/>
          <w:lang w:eastAsia="hu-HU"/>
        </w:rPr>
        <w:t>… az új hatodik gyökérfaj már körülöttünk van szétszórt egyedek millióiban, akik gyengén megkezték elkülöníteni a hatodik gyökérfajos tulajdonságokat. Mintegy 300 ezer év múlva pedig, minközben mi, az árják befejezzük a kali yugánkat, a hatodik gyökérfajra azt fogják mondani, hogy határozottan megszülettek hatodik gyökérfajként, de meg fognak maradni árjáknak is még minaddig, amíg árja fajunkat már csak az elfajzott visszamaradók fogják képviselni. Ebben az időben fog az új hatodik gyökérfaj egy tipikusan önálló fajjá válni.</w:t>
      </w:r>
      <w:r>
        <w:rPr>
          <w:rStyle w:val="Lbjegyzet-hivatkozs"/>
          <w:color w:val="000000"/>
          <w:lang w:eastAsia="hu-HU"/>
        </w:rPr>
        <w:footnoteReference w:customMarkFollows="1" w:id="76"/>
        <w:t>10</w:t>
      </w:r>
    </w:p>
    <w:p w14:paraId="6A6EACD9" w14:textId="77777777" w:rsidR="00C76323" w:rsidRPr="000720F7" w:rsidRDefault="00760781" w:rsidP="00760781">
      <w:pPr>
        <w:ind w:firstLine="709"/>
        <w:jc w:val="both"/>
        <w:rPr>
          <w:color w:val="000000"/>
          <w:lang w:eastAsia="hu-HU"/>
        </w:rPr>
      </w:pPr>
      <w:r>
        <w:rPr>
          <w:color w:val="000000"/>
          <w:lang w:eastAsia="hu-HU"/>
        </w:rPr>
        <w:t>GdeP azt mondja, hogy a hatodik gyökérfaj magvai már el vannak szórva szerte a világon, de a leggondosabban Amerikában, különösen Észak-Amerikában figyelik és felügyelik őket. A hatodik gyökérfaj első alfaja Amerika csendes-óceáni partja mentén fog megszületni, az otthona pedig Észak-Amerikában lesz.</w:t>
      </w:r>
      <w:r>
        <w:rPr>
          <w:rStyle w:val="Lbjegyzet-hivatkozs"/>
          <w:color w:val="000000"/>
          <w:lang w:eastAsia="hu-HU"/>
        </w:rPr>
        <w:footnoteReference w:customMarkFollows="1" w:id="77"/>
        <w:t>11</w:t>
      </w:r>
    </w:p>
    <w:p w14:paraId="32E9E696" w14:textId="77777777" w:rsidR="00C76323" w:rsidRPr="00760781" w:rsidRDefault="00760781" w:rsidP="00760781">
      <w:pPr>
        <w:pStyle w:val="Cmsor1"/>
        <w:spacing w:before="240" w:after="120"/>
        <w:rPr>
          <w:sz w:val="32"/>
          <w:lang w:eastAsia="hu-HU"/>
        </w:rPr>
      </w:pPr>
      <w:bookmarkStart w:id="18" w:name="nd1"/>
      <w:bookmarkStart w:id="19" w:name="nd2"/>
      <w:bookmarkStart w:id="20" w:name="nd3"/>
      <w:bookmarkStart w:id="21" w:name="nd4"/>
      <w:bookmarkStart w:id="22" w:name="nd5"/>
      <w:bookmarkStart w:id="23" w:name="nd6"/>
      <w:bookmarkStart w:id="24" w:name="nd7"/>
      <w:bookmarkStart w:id="25" w:name="nd8"/>
      <w:bookmarkStart w:id="26" w:name="nd9"/>
      <w:bookmarkStart w:id="27" w:name="nd10"/>
      <w:bookmarkStart w:id="28" w:name="nd11"/>
      <w:bookmarkStart w:id="29" w:name="s5"/>
      <w:bookmarkStart w:id="30" w:name="_Toc328033091"/>
      <w:bookmarkEnd w:id="18"/>
      <w:bookmarkEnd w:id="19"/>
      <w:bookmarkEnd w:id="20"/>
      <w:bookmarkEnd w:id="21"/>
      <w:bookmarkEnd w:id="22"/>
      <w:bookmarkEnd w:id="23"/>
      <w:bookmarkEnd w:id="24"/>
      <w:bookmarkEnd w:id="25"/>
      <w:bookmarkEnd w:id="26"/>
      <w:bookmarkEnd w:id="27"/>
      <w:bookmarkEnd w:id="28"/>
      <w:bookmarkEnd w:id="29"/>
      <w:r>
        <w:rPr>
          <w:sz w:val="32"/>
          <w:lang w:eastAsia="hu-HU"/>
        </w:rPr>
        <w:t>5</w:t>
      </w:r>
      <w:r w:rsidR="00C76323" w:rsidRPr="00760781">
        <w:rPr>
          <w:sz w:val="32"/>
          <w:lang w:eastAsia="hu-HU"/>
        </w:rPr>
        <w:t xml:space="preserve">. </w:t>
      </w:r>
      <w:r w:rsidRPr="00760781">
        <w:rPr>
          <w:sz w:val="32"/>
          <w:lang w:eastAsia="hu-HU"/>
        </w:rPr>
        <w:t>A Föld kora</w:t>
      </w:r>
      <w:bookmarkEnd w:id="30"/>
    </w:p>
    <w:p w14:paraId="523FD598" w14:textId="77777777" w:rsidR="00291177" w:rsidRDefault="00291177" w:rsidP="00F96F7E">
      <w:pPr>
        <w:ind w:firstLine="709"/>
        <w:jc w:val="both"/>
        <w:rPr>
          <w:color w:val="000000"/>
          <w:lang w:eastAsia="hu-HU"/>
        </w:rPr>
      </w:pPr>
      <w:r>
        <w:rPr>
          <w:color w:val="000000"/>
          <w:lang w:eastAsia="hu-HU"/>
        </w:rPr>
        <w:t>A hindu filozófiában</w:t>
      </w:r>
      <w:r w:rsidR="00814C98">
        <w:rPr>
          <w:color w:val="000000"/>
          <w:lang w:eastAsia="hu-HU"/>
        </w:rPr>
        <w:t xml:space="preserve"> Brahma egy napja vagy egy bolygói manvantara – egy bolygói lánc egy megtestesülésének élettartama – 4.32 milliárd évig tart, és ezt Brahma ugyanilyen hosszúságú éjszakája követi, ami után a bolygó újra testet ölt. Brahma egy napja 14 manvantarából áll, mindegyikük 306,720,000 év hosszú, és ezeket 15 sandhi („hajnal” vagy „pirkadat”) foglalja keretbe, amik mindegyike </w:t>
      </w:r>
      <w:r w:rsidR="00814C98" w:rsidRPr="000720F7">
        <w:rPr>
          <w:color w:val="000000"/>
          <w:lang w:eastAsia="hu-HU"/>
        </w:rPr>
        <w:t>1,728,000</w:t>
      </w:r>
      <w:r w:rsidR="00814C98">
        <w:rPr>
          <w:color w:val="000000"/>
          <w:lang w:eastAsia="hu-HU"/>
        </w:rPr>
        <w:t xml:space="preserve"> év hosszú. Minden </w:t>
      </w:r>
      <w:r w:rsidR="00814C98" w:rsidRPr="000720F7">
        <w:rPr>
          <w:color w:val="000000"/>
          <w:lang w:eastAsia="hu-HU"/>
        </w:rPr>
        <w:t>306,720,000</w:t>
      </w:r>
      <w:r w:rsidR="00814C98">
        <w:rPr>
          <w:color w:val="000000"/>
          <w:lang w:eastAsia="hu-HU"/>
        </w:rPr>
        <w:t xml:space="preserve"> éves manvantara 71 maha-yugából áll (amiket divya-yugáknak vagy chatur-yugáknak is neveznek), ezek hossza </w:t>
      </w:r>
      <w:r w:rsidR="00814C98" w:rsidRPr="000720F7">
        <w:rPr>
          <w:color w:val="000000"/>
          <w:lang w:eastAsia="hu-HU"/>
        </w:rPr>
        <w:t>4,320,000</w:t>
      </w:r>
      <w:r w:rsidR="00814C98">
        <w:rPr>
          <w:color w:val="000000"/>
          <w:lang w:eastAsia="hu-HU"/>
        </w:rPr>
        <w:t xml:space="preserve"> év. </w:t>
      </w:r>
      <w:r w:rsidR="00F96F7E">
        <w:rPr>
          <w:color w:val="000000"/>
          <w:lang w:eastAsia="hu-HU"/>
        </w:rPr>
        <w:t xml:space="preserve">Egy manvantara hosszát néha </w:t>
      </w:r>
      <w:r w:rsidR="00F96F7E" w:rsidRPr="000720F7">
        <w:rPr>
          <w:color w:val="000000"/>
          <w:lang w:eastAsia="hu-HU"/>
        </w:rPr>
        <w:t>308,448,000</w:t>
      </w:r>
      <w:r w:rsidR="00F96F7E">
        <w:rPr>
          <w:color w:val="000000"/>
          <w:lang w:eastAsia="hu-HU"/>
        </w:rPr>
        <w:t xml:space="preserve"> évben adják meg (tehát </w:t>
      </w:r>
      <w:r w:rsidR="00F96F7E" w:rsidRPr="000720F7">
        <w:rPr>
          <w:color w:val="000000"/>
          <w:lang w:eastAsia="hu-HU"/>
        </w:rPr>
        <w:t>306,720,000</w:t>
      </w:r>
      <w:r w:rsidR="00F96F7E">
        <w:rPr>
          <w:color w:val="000000"/>
          <w:lang w:eastAsia="hu-HU"/>
        </w:rPr>
        <w:t xml:space="preserve"> év, plusz egy-egy 864,000 éves hajnal és alkonyat). A teozófiában egy kör két, fenti értelmű manvantarából áll, és összesen </w:t>
      </w:r>
      <w:r w:rsidR="00F96F7E" w:rsidRPr="000720F7">
        <w:rPr>
          <w:color w:val="000000"/>
          <w:lang w:eastAsia="hu-HU"/>
        </w:rPr>
        <w:t>616,896,000</w:t>
      </w:r>
      <w:r w:rsidR="00F96F7E">
        <w:rPr>
          <w:color w:val="000000"/>
          <w:lang w:eastAsia="hu-HU"/>
        </w:rPr>
        <w:t xml:space="preserve"> évig tart.</w:t>
      </w:r>
      <w:r w:rsidR="00F96F7E">
        <w:rPr>
          <w:rStyle w:val="Lbjegyzet-hivatkozs"/>
          <w:color w:val="000000"/>
          <w:lang w:eastAsia="hu-HU"/>
        </w:rPr>
        <w:footnoteReference w:customMarkFollows="1" w:id="78"/>
        <w:t>1</w:t>
      </w:r>
    </w:p>
    <w:p w14:paraId="75F1FE88" w14:textId="77777777" w:rsidR="00C63484" w:rsidRPr="00C63484" w:rsidRDefault="00C63484" w:rsidP="0097139D">
      <w:pPr>
        <w:ind w:firstLine="709"/>
        <w:jc w:val="both"/>
        <w:rPr>
          <w:color w:val="000000"/>
          <w:lang w:eastAsia="hu-HU"/>
        </w:rPr>
      </w:pPr>
      <w:r>
        <w:rPr>
          <w:color w:val="000000"/>
          <w:lang w:eastAsia="hu-HU"/>
        </w:rPr>
        <w:lastRenderedPageBreak/>
        <w:t xml:space="preserve">A </w:t>
      </w:r>
      <w:r w:rsidRPr="000720F7">
        <w:rPr>
          <w:i/>
          <w:iCs/>
          <w:color w:val="000000"/>
          <w:lang w:eastAsia="hu-HU"/>
        </w:rPr>
        <w:t>Surya-Siddhanta</w:t>
      </w:r>
      <w:r>
        <w:rPr>
          <w:i/>
          <w:iCs/>
          <w:color w:val="000000"/>
          <w:lang w:eastAsia="hu-HU"/>
        </w:rPr>
        <w:t xml:space="preserve"> </w:t>
      </w:r>
      <w:r>
        <w:rPr>
          <w:iCs/>
          <w:color w:val="000000"/>
          <w:lang w:eastAsia="hu-HU"/>
        </w:rPr>
        <w:t>szerint a 7. manvantara 28. maha-yugájában járunk.</w:t>
      </w:r>
      <w:r>
        <w:rPr>
          <w:rStyle w:val="Lbjegyzet-hivatkozs"/>
          <w:iCs/>
          <w:color w:val="000000"/>
          <w:lang w:eastAsia="hu-HU"/>
        </w:rPr>
        <w:footnoteReference w:customMarkFollows="1" w:id="79"/>
        <w:t>2</w:t>
      </w:r>
      <w:r>
        <w:rPr>
          <w:iCs/>
          <w:color w:val="000000"/>
          <w:lang w:eastAsia="hu-HU"/>
        </w:rPr>
        <w:t xml:space="preserve"> </w:t>
      </w:r>
      <w:r w:rsidR="0097139D">
        <w:rPr>
          <w:iCs/>
          <w:color w:val="000000"/>
          <w:lang w:eastAsia="hu-HU"/>
        </w:rPr>
        <w:t>Mivel a kali yuga i.e. 3102 februárjában kezdődött, ezért a 2000 februárjáig a jelenlegi Brahma napja kezdetétől eltelt idő:</w:t>
      </w:r>
      <w:r>
        <w:rPr>
          <w:iCs/>
          <w:color w:val="000000"/>
          <w:lang w:eastAsia="hu-HU"/>
        </w:rPr>
        <w:t xml:space="preserve"> </w:t>
      </w:r>
    </w:p>
    <w:p w14:paraId="5FBEB133" w14:textId="77777777" w:rsidR="0097139D" w:rsidRDefault="0097139D" w:rsidP="003763DB">
      <w:pPr>
        <w:ind w:firstLine="709"/>
        <w:jc w:val="both"/>
        <w:rPr>
          <w:color w:val="000000"/>
          <w:lang w:eastAsia="hu-HU"/>
        </w:rPr>
      </w:pPr>
      <w:r w:rsidRPr="000720F7">
        <w:rPr>
          <w:color w:val="000000"/>
          <w:lang w:eastAsia="hu-HU"/>
        </w:rPr>
        <w:t>6 manvantara (1,840,320,000)</w:t>
      </w:r>
      <w:r w:rsidRPr="0097139D">
        <w:rPr>
          <w:color w:val="000000"/>
          <w:lang w:eastAsia="hu-HU"/>
        </w:rPr>
        <w:t xml:space="preserve"> </w:t>
      </w:r>
      <w:r w:rsidRPr="000720F7">
        <w:rPr>
          <w:color w:val="000000"/>
          <w:lang w:eastAsia="hu-HU"/>
        </w:rPr>
        <w:t>+ 7 sandhi (12,096,000)</w:t>
      </w:r>
      <w:r>
        <w:rPr>
          <w:color w:val="000000"/>
          <w:lang w:eastAsia="hu-HU"/>
        </w:rPr>
        <w:t xml:space="preserve"> </w:t>
      </w:r>
      <w:r w:rsidRPr="000720F7">
        <w:rPr>
          <w:color w:val="000000"/>
          <w:lang w:eastAsia="hu-HU"/>
        </w:rPr>
        <w:t>+ 27 maha-yuga (116,640,000)</w:t>
      </w:r>
      <w:r>
        <w:rPr>
          <w:color w:val="000000"/>
          <w:lang w:eastAsia="hu-HU"/>
        </w:rPr>
        <w:t xml:space="preserve"> + 1 krita yuga (1,728,000) + 1 treta yuga (1,296,000) + 1 dvapara yuga (864,000) + a kali yuga kezdete óta eltelt idő (3102 + 2000 -1)</w:t>
      </w:r>
      <w:r>
        <w:rPr>
          <w:rStyle w:val="Lbjegyzet-hivatkozs"/>
          <w:color w:val="000000"/>
          <w:lang w:eastAsia="hu-HU"/>
        </w:rPr>
        <w:footnoteReference w:customMarkFollows="1" w:id="80"/>
        <w:t>3</w:t>
      </w:r>
      <w:r w:rsidR="003763DB">
        <w:rPr>
          <w:color w:val="000000"/>
          <w:lang w:eastAsia="hu-HU"/>
        </w:rPr>
        <w:t xml:space="preserve"> = </w:t>
      </w:r>
      <w:r w:rsidR="003763DB" w:rsidRPr="000720F7">
        <w:rPr>
          <w:color w:val="000000"/>
          <w:lang w:eastAsia="hu-HU"/>
        </w:rPr>
        <w:t xml:space="preserve"> </w:t>
      </w:r>
      <w:r w:rsidR="003763DB" w:rsidRPr="000720F7">
        <w:rPr>
          <w:b/>
          <w:bCs/>
          <w:color w:val="000000"/>
          <w:lang w:eastAsia="hu-HU"/>
        </w:rPr>
        <w:t xml:space="preserve">1,972,949,101 </w:t>
      </w:r>
      <w:r w:rsidR="003763DB">
        <w:rPr>
          <w:b/>
          <w:bCs/>
          <w:color w:val="000000"/>
          <w:lang w:eastAsia="hu-HU"/>
        </w:rPr>
        <w:t>év.</w:t>
      </w:r>
      <w:r w:rsidR="003763DB">
        <w:rPr>
          <w:rStyle w:val="Lbjegyzet-hivatkozs"/>
          <w:b/>
          <w:bCs/>
          <w:color w:val="000000"/>
          <w:lang w:eastAsia="hu-HU"/>
        </w:rPr>
        <w:footnoteReference w:customMarkFollows="1" w:id="81"/>
        <w:t>4</w:t>
      </w:r>
    </w:p>
    <w:p w14:paraId="31A0CCDE" w14:textId="77777777" w:rsidR="00B267DA" w:rsidRDefault="00B267DA" w:rsidP="007405E2">
      <w:pPr>
        <w:ind w:firstLine="709"/>
        <w:jc w:val="both"/>
        <w:rPr>
          <w:color w:val="000000"/>
          <w:lang w:eastAsia="hu-HU"/>
        </w:rPr>
      </w:pPr>
      <w:r>
        <w:rPr>
          <w:color w:val="000000"/>
          <w:lang w:eastAsia="hu-HU"/>
        </w:rPr>
        <w:t>Ez 187 millió évvel kevesebb, mint a föld teljes élettartamának a fele (a 4.32 milliárd fele 2.16 milliárd). Lehetséges, hogy ez az exoterikus szám túlságosan alacsony, mivel bolygónk már megkezdte az éterivé válás felfelé emelkedő ívét.</w:t>
      </w:r>
      <w:r>
        <w:rPr>
          <w:rStyle w:val="Lbjegyzet-hivatkozs"/>
          <w:color w:val="000000"/>
          <w:lang w:eastAsia="hu-HU"/>
        </w:rPr>
        <w:footnoteReference w:customMarkFollows="1" w:id="82"/>
        <w:t>5</w:t>
      </w:r>
      <w:r>
        <w:rPr>
          <w:color w:val="000000"/>
          <w:lang w:eastAsia="hu-HU"/>
        </w:rPr>
        <w:t xml:space="preserve"> Mivel két manvantara tartozik (a fenti értelemben) minden körhöz, a hat befejezett manvantara és hét a hét sandhi – összesen </w:t>
      </w:r>
      <w:r w:rsidRPr="000720F7">
        <w:rPr>
          <w:color w:val="000000"/>
          <w:lang w:eastAsia="hu-HU"/>
        </w:rPr>
        <w:t>1,852,416,000</w:t>
      </w:r>
      <w:r>
        <w:rPr>
          <w:color w:val="000000"/>
          <w:lang w:eastAsia="hu-HU"/>
        </w:rPr>
        <w:t xml:space="preserve"> év – felel meg az első három körnek. A maradék – </w:t>
      </w:r>
      <w:r w:rsidRPr="000720F7">
        <w:rPr>
          <w:color w:val="000000"/>
          <w:lang w:eastAsia="hu-HU"/>
        </w:rPr>
        <w:t>120,533,101</w:t>
      </w:r>
      <w:r>
        <w:rPr>
          <w:color w:val="000000"/>
          <w:lang w:eastAsia="hu-HU"/>
        </w:rPr>
        <w:t xml:space="preserve"> év – az az időszak, ami a jelenlegi negyedik körből eltelt. A Titkos Tanításban megadott geokronológia szerint azonban ez csak a devon korig visz</w:t>
      </w:r>
      <w:r w:rsidR="007405E2">
        <w:rPr>
          <w:color w:val="000000"/>
          <w:lang w:eastAsia="hu-HU"/>
        </w:rPr>
        <w:t xml:space="preserve"> vissza bennünket, míg a negyedik kör a késői prekambriumban kezdődött, mintegy 320 millió éve.</w:t>
      </w:r>
      <w:r w:rsidR="007405E2">
        <w:rPr>
          <w:rStyle w:val="Lbjegyzet-hivatkozs"/>
          <w:color w:val="000000"/>
          <w:lang w:eastAsia="hu-HU"/>
        </w:rPr>
        <w:footnoteReference w:customMarkFollows="1" w:id="83"/>
        <w:t>6</w:t>
      </w:r>
    </w:p>
    <w:p w14:paraId="00E0243D" w14:textId="77777777" w:rsidR="005C418C" w:rsidRDefault="001F42C4" w:rsidP="00E13156">
      <w:pPr>
        <w:ind w:firstLine="709"/>
        <w:jc w:val="both"/>
        <w:rPr>
          <w:color w:val="000000"/>
          <w:lang w:eastAsia="hu-HU"/>
        </w:rPr>
      </w:pPr>
      <w:r>
        <w:rPr>
          <w:color w:val="000000"/>
          <w:lang w:eastAsia="hu-HU"/>
        </w:rPr>
        <w:t>A 320 millió évre való hivatkozást egy Magyarázatból vett idézet tartalmazza, ami azt állítja, hogy a jelenlegi „kalpa” folyamán (itt úgy értelmezhető, hogy a negyedik kört jelenti) a geológiai rengések megszakítás nélkül folytatódtak</w:t>
      </w:r>
      <w:r w:rsidR="00335DB1">
        <w:rPr>
          <w:color w:val="000000"/>
          <w:lang w:eastAsia="hu-HU"/>
        </w:rPr>
        <w:t xml:space="preserve"> a föld 20. crore évéig, ami után </w:t>
      </w:r>
      <w:r w:rsidR="005955A2">
        <w:rPr>
          <w:color w:val="000000"/>
          <w:lang w:eastAsia="hu-HU"/>
        </w:rPr>
        <w:t>már csak hosszú időszakonként fordultak elő ismét, ezek közül a legutolsó közel 12 crore éve történt (1 crore = 10 millió).</w:t>
      </w:r>
      <w:r w:rsidR="005955A2">
        <w:rPr>
          <w:rStyle w:val="Lbjegyzet-hivatkozs"/>
          <w:color w:val="000000"/>
          <w:lang w:eastAsia="hu-HU"/>
        </w:rPr>
        <w:footnoteReference w:customMarkFollows="1" w:id="84"/>
        <w:t>7</w:t>
      </w:r>
      <w:r w:rsidR="005955A2">
        <w:rPr>
          <w:color w:val="000000"/>
          <w:lang w:eastAsia="hu-HU"/>
        </w:rPr>
        <w:t xml:space="preserve"> Összeadva ezeket a számokat, megkapjuk a teljes 320 millió évet. Érdekes, hogy a 120 millió (12 crore) év nagyjából ugyanaz, mint a közel 28 teljes maha-yuga időszaka, amit a fenti számítás eredményez. Ahogyan mondtuk, ez az időpont a késői devonban visz vissza, és lefedi az első gyökérfaj nagyobb részét, amelyről különböző </w:t>
      </w:r>
      <w:r w:rsidR="005955A2">
        <w:rPr>
          <w:color w:val="000000"/>
          <w:lang w:eastAsia="hu-HU"/>
        </w:rPr>
        <w:lastRenderedPageBreak/>
        <w:t xml:space="preserve">kijelentések azt mondják, hogy a </w:t>
      </w:r>
      <w:r w:rsidR="00B815BD">
        <w:rPr>
          <w:color w:val="000000"/>
          <w:lang w:eastAsia="hu-HU"/>
        </w:rPr>
        <w:t>szilurban</w:t>
      </w:r>
      <w:r w:rsidR="00E13156">
        <w:rPr>
          <w:color w:val="000000"/>
          <w:lang w:eastAsia="hu-HU"/>
        </w:rPr>
        <w:t>/devonban/karbonban jelent meg.</w:t>
      </w:r>
      <w:r w:rsidR="00E13156">
        <w:rPr>
          <w:rStyle w:val="Lbjegyzet-hivatkozs"/>
          <w:color w:val="000000"/>
          <w:lang w:eastAsia="hu-HU"/>
        </w:rPr>
        <w:footnoteReference w:customMarkFollows="1" w:id="85"/>
        <w:t>8</w:t>
      </w:r>
      <w:r w:rsidR="00E13156">
        <w:rPr>
          <w:color w:val="000000"/>
          <w:lang w:eastAsia="hu-HU"/>
        </w:rPr>
        <w:t xml:space="preserve"> Mindazonáltal nem fedi le a negyedik kör kezdetétől eltelt teljes időszakot.</w:t>
      </w:r>
    </w:p>
    <w:p w14:paraId="31DAE57E" w14:textId="77777777" w:rsidR="006D0233" w:rsidRDefault="006D0233" w:rsidP="00503009">
      <w:pPr>
        <w:ind w:firstLine="709"/>
        <w:jc w:val="both"/>
        <w:rPr>
          <w:color w:val="000000"/>
          <w:lang w:eastAsia="hu-HU"/>
        </w:rPr>
      </w:pPr>
      <w:r>
        <w:rPr>
          <w:color w:val="000000"/>
          <w:lang w:eastAsia="hu-HU"/>
        </w:rPr>
        <w:t xml:space="preserve">Ha a 120.5 millió év helyett a 320 millió évet használjuk arra az időszakra, ami a negyedik körből eddig eltelt, akkor a föld korára </w:t>
      </w:r>
      <w:r w:rsidRPr="000720F7">
        <w:rPr>
          <w:color w:val="000000"/>
          <w:lang w:eastAsia="hu-HU"/>
        </w:rPr>
        <w:t>2,172,416,000</w:t>
      </w:r>
      <w:r>
        <w:rPr>
          <w:color w:val="000000"/>
          <w:lang w:eastAsia="hu-HU"/>
        </w:rPr>
        <w:t xml:space="preserve"> év jön ki, vagyis kicsit</w:t>
      </w:r>
      <w:r w:rsidR="00503009">
        <w:rPr>
          <w:color w:val="000000"/>
          <w:lang w:eastAsia="hu-HU"/>
        </w:rPr>
        <w:t xml:space="preserve"> több, mint a teljes élethosszának a fele. További probléma a fenti számítással az, hogy minden kört azonos hosszúságúnak tételez fel. Ahogyan a 8. részben bemutatjuk, ez így nem igaz.</w:t>
      </w:r>
    </w:p>
    <w:p w14:paraId="35A2E87E" w14:textId="77777777" w:rsidR="005A5865" w:rsidRDefault="005A5865" w:rsidP="00765D94">
      <w:pPr>
        <w:ind w:firstLine="709"/>
        <w:jc w:val="both"/>
        <w:rPr>
          <w:color w:val="000000"/>
          <w:lang w:eastAsia="hu-HU"/>
        </w:rPr>
      </w:pPr>
      <w:r>
        <w:rPr>
          <w:color w:val="000000"/>
          <w:lang w:eastAsia="hu-HU"/>
        </w:rPr>
        <w:t>A 120.5 millió év egy félrevezetésnek tűnik, amennyiben ez nem fedi le a negyedik kör kezdete óta eltelt teljes időszakot. Párhuzam van itt a „</w:t>
      </w:r>
      <w:r w:rsidRPr="000720F7">
        <w:rPr>
          <w:color w:val="000000"/>
          <w:lang w:eastAsia="hu-HU"/>
        </w:rPr>
        <w:t>Vaivasvata manvantara</w:t>
      </w:r>
      <w:r>
        <w:rPr>
          <w:color w:val="000000"/>
          <w:lang w:eastAsia="hu-HU"/>
        </w:rPr>
        <w:t xml:space="preserve">” különböző használatával. </w:t>
      </w:r>
      <w:r w:rsidR="00B815BD">
        <w:rPr>
          <w:color w:val="000000"/>
          <w:lang w:eastAsia="hu-HU"/>
        </w:rPr>
        <w:t>Egy kör két manvantarából áll, és mindegyikhez kapcsolódik egy manu vagy dhyan chohan.</w:t>
      </w:r>
      <w:r w:rsidR="00B815BD">
        <w:rPr>
          <w:rStyle w:val="Lbjegyzet-hivatkozs"/>
          <w:color w:val="000000"/>
          <w:lang w:eastAsia="hu-HU"/>
        </w:rPr>
        <w:footnoteReference w:customMarkFollows="1" w:id="86"/>
        <w:t>9</w:t>
      </w:r>
      <w:r w:rsidR="00B815BD">
        <w:rPr>
          <w:color w:val="000000"/>
          <w:lang w:eastAsia="hu-HU"/>
        </w:rPr>
        <w:t xml:space="preserve"> </w:t>
      </w:r>
      <w:r w:rsidR="00F7391B" w:rsidRPr="000720F7">
        <w:rPr>
          <w:color w:val="000000"/>
          <w:lang w:eastAsia="hu-HU"/>
        </w:rPr>
        <w:t>Vaivasvata</w:t>
      </w:r>
      <w:r w:rsidR="00F7391B">
        <w:rPr>
          <w:color w:val="000000"/>
          <w:lang w:eastAsia="hu-HU"/>
        </w:rPr>
        <w:t xml:space="preserve"> a negyedik kör első manvantarájának a gyökér-manuja, Savarna pedig a második manvantara manuja. A </w:t>
      </w:r>
      <w:r w:rsidR="00F7391B" w:rsidRPr="000720F7">
        <w:rPr>
          <w:color w:val="000000"/>
          <w:lang w:eastAsia="hu-HU"/>
        </w:rPr>
        <w:t>Vaivasvata manvantara</w:t>
      </w:r>
      <w:r w:rsidR="00F7391B">
        <w:rPr>
          <w:color w:val="000000"/>
          <w:lang w:eastAsia="hu-HU"/>
        </w:rPr>
        <w:t xml:space="preserve"> azonban gyakran a negyedik körünk tisztán „emberi időszakára” utal. Ez jelentheti az első gyökérfaj kezdetétől vett időszakot, de általánosabban a harmadik gyökérfaj második felétől kezdődő időszakra utal, miután az emberek </w:t>
      </w:r>
      <w:r w:rsidR="00765D94">
        <w:rPr>
          <w:color w:val="000000"/>
          <w:lang w:eastAsia="hu-HU"/>
        </w:rPr>
        <w:t>teljesen fizikaiakká váltak, külön nemekre szétváltak és kifejlesztettek egy felébredt, öntudatos elmét.</w:t>
      </w:r>
      <w:r w:rsidR="00765D94">
        <w:rPr>
          <w:rStyle w:val="Lbjegyzet-hivatkozs"/>
          <w:color w:val="000000"/>
          <w:lang w:eastAsia="hu-HU"/>
        </w:rPr>
        <w:footnoteReference w:customMarkFollows="1" w:id="87"/>
        <w:t>10</w:t>
      </w:r>
      <w:r w:rsidR="00765D94">
        <w:rPr>
          <w:color w:val="000000"/>
          <w:lang w:eastAsia="hu-HU"/>
        </w:rPr>
        <w:t xml:space="preserve"> Ez az utóbbi időszak </w:t>
      </w:r>
      <w:r w:rsidR="00765D94" w:rsidRPr="000720F7">
        <w:rPr>
          <w:color w:val="000000"/>
          <w:lang w:eastAsia="hu-HU"/>
        </w:rPr>
        <w:t>18,618,841</w:t>
      </w:r>
      <w:r w:rsidR="00765D94">
        <w:rPr>
          <w:color w:val="000000"/>
          <w:lang w:eastAsia="hu-HU"/>
        </w:rPr>
        <w:t xml:space="preserve"> évet takar (2000-ig).</w:t>
      </w:r>
      <w:r w:rsidR="00765D94">
        <w:rPr>
          <w:rStyle w:val="Lbjegyzet-hivatkozs"/>
          <w:color w:val="000000"/>
          <w:lang w:eastAsia="hu-HU"/>
        </w:rPr>
        <w:footnoteReference w:customMarkFollows="1" w:id="88"/>
        <w:t>11</w:t>
      </w:r>
    </w:p>
    <w:p w14:paraId="45BE0752" w14:textId="77777777" w:rsidR="00E315EF" w:rsidRDefault="00E315EF" w:rsidP="00E315EF">
      <w:pPr>
        <w:ind w:firstLine="709"/>
        <w:jc w:val="both"/>
        <w:rPr>
          <w:color w:val="000000"/>
          <w:lang w:eastAsia="hu-HU"/>
        </w:rPr>
      </w:pPr>
      <w:r>
        <w:rPr>
          <w:color w:val="000000"/>
          <w:lang w:eastAsia="hu-HU"/>
        </w:rPr>
        <w:t xml:space="preserve">Miután azt mondja, hogy </w:t>
      </w:r>
      <w:r w:rsidRPr="000720F7">
        <w:rPr>
          <w:color w:val="000000"/>
          <w:lang w:eastAsia="hu-HU"/>
        </w:rPr>
        <w:t>Vaivasvata</w:t>
      </w:r>
      <w:r>
        <w:rPr>
          <w:color w:val="000000"/>
          <w:lang w:eastAsia="hu-HU"/>
        </w:rPr>
        <w:t xml:space="preserve"> a hetedik manu, mert a negyedik körünk az első manvantarájában tart, HPB hozzáteszi:</w:t>
      </w:r>
    </w:p>
    <w:p w14:paraId="262BB958" w14:textId="77777777" w:rsidR="00E315EF" w:rsidRDefault="00B371F1" w:rsidP="00B371F1">
      <w:pPr>
        <w:ind w:firstLine="709"/>
        <w:jc w:val="both"/>
        <w:rPr>
          <w:color w:val="000000"/>
          <w:lang w:eastAsia="hu-HU"/>
        </w:rPr>
      </w:pPr>
      <w:r>
        <w:rPr>
          <w:color w:val="000000"/>
          <w:lang w:eastAsia="hu-HU"/>
        </w:rPr>
        <w:t>Középső faji pontjának befejezése a negyedik gyökérfaj alatt történt meg, amikor az ember és az egész természet elérte a legalsóbb állapotot a sűrű anyagban. Attól kezdve, vagyis az első három és fél faj vége óta az emberiség és a természet rálépett faji ciklusának felemelkedő ívére.</w:t>
      </w:r>
      <w:r>
        <w:rPr>
          <w:rStyle w:val="Lbjegyzet-hivatkozs"/>
          <w:color w:val="000000"/>
          <w:lang w:eastAsia="hu-HU"/>
        </w:rPr>
        <w:footnoteReference w:customMarkFollows="1" w:id="89"/>
        <w:t>12</w:t>
      </w:r>
    </w:p>
    <w:p w14:paraId="767235AA" w14:textId="77777777" w:rsidR="001C387B" w:rsidRDefault="001C387B" w:rsidP="001C387B">
      <w:pPr>
        <w:ind w:firstLine="709"/>
        <w:jc w:val="both"/>
        <w:rPr>
          <w:color w:val="000000"/>
          <w:lang w:eastAsia="hu-HU"/>
        </w:rPr>
      </w:pPr>
      <w:r>
        <w:rPr>
          <w:color w:val="000000"/>
          <w:lang w:eastAsia="hu-HU"/>
        </w:rPr>
        <w:t>Ez azt jelenti, hogy a körben az első manvantara már befejeződött. GdeP ezt megerősíti:</w:t>
      </w:r>
    </w:p>
    <w:p w14:paraId="1681ACA7" w14:textId="77777777" w:rsidR="001C387B" w:rsidRDefault="001C387B" w:rsidP="001C387B">
      <w:pPr>
        <w:ind w:firstLine="709"/>
        <w:jc w:val="both"/>
        <w:rPr>
          <w:color w:val="000000"/>
          <w:lang w:eastAsia="hu-HU"/>
        </w:rPr>
      </w:pPr>
      <w:r>
        <w:rPr>
          <w:color w:val="000000"/>
          <w:lang w:eastAsia="hu-HU"/>
        </w:rPr>
        <w:t xml:space="preserve">… </w:t>
      </w:r>
      <w:r w:rsidRPr="000720F7">
        <w:rPr>
          <w:color w:val="000000"/>
          <w:lang w:eastAsia="hu-HU"/>
        </w:rPr>
        <w:t>Vaivasvata-manu</w:t>
      </w:r>
      <w:r>
        <w:rPr>
          <w:color w:val="000000"/>
          <w:lang w:eastAsia="hu-HU"/>
        </w:rPr>
        <w:t xml:space="preserve"> befejeződött. Mivel azonban ez a nagyon bizalmas tanítás egy kicsi pontja, HPB csupán azt mondja, hogy az ősünk</w:t>
      </w:r>
      <w:r w:rsidRPr="001C387B">
        <w:rPr>
          <w:color w:val="000000"/>
          <w:lang w:eastAsia="hu-HU"/>
        </w:rPr>
        <w:t xml:space="preserve"> </w:t>
      </w:r>
      <w:r w:rsidRPr="000720F7">
        <w:rPr>
          <w:color w:val="000000"/>
          <w:lang w:eastAsia="hu-HU"/>
        </w:rPr>
        <w:t>Vaivasvata</w:t>
      </w:r>
      <w:r>
        <w:rPr>
          <w:color w:val="000000"/>
          <w:lang w:eastAsia="hu-HU"/>
        </w:rPr>
        <w:t>, a 7. manu volt. Most vagyunk a következő manvantara kezdeténél, ami oda vezet bennünket, ami majd az eljövendő, az 5. kör magja lesz, és hogy a mag-manu neve Savarna… Így tehát tulajdonképpen Savarna kezdetén, a 8</w:t>
      </w:r>
      <w:r w:rsidR="00625DE1">
        <w:rPr>
          <w:color w:val="000000"/>
          <w:lang w:eastAsia="hu-HU"/>
        </w:rPr>
        <w:t>.</w:t>
      </w:r>
      <w:r>
        <w:rPr>
          <w:color w:val="000000"/>
          <w:lang w:eastAsia="hu-HU"/>
        </w:rPr>
        <w:t xml:space="preserve"> manu kezdetén vagyunk.</w:t>
      </w:r>
      <w:r>
        <w:rPr>
          <w:rStyle w:val="Lbjegyzet-hivatkozs"/>
          <w:color w:val="000000"/>
          <w:lang w:eastAsia="hu-HU"/>
        </w:rPr>
        <w:footnoteReference w:customMarkFollows="1" w:id="90"/>
        <w:t>13</w:t>
      </w:r>
      <w:r>
        <w:rPr>
          <w:color w:val="000000"/>
          <w:lang w:eastAsia="hu-HU"/>
        </w:rPr>
        <w:t xml:space="preserve"> </w:t>
      </w:r>
    </w:p>
    <w:p w14:paraId="07C939BE" w14:textId="77777777" w:rsidR="00A30BC4" w:rsidRDefault="00A30BC4" w:rsidP="00A30BC4">
      <w:pPr>
        <w:ind w:firstLine="709"/>
        <w:jc w:val="both"/>
        <w:rPr>
          <w:color w:val="000000"/>
          <w:lang w:eastAsia="hu-HU"/>
        </w:rPr>
      </w:pPr>
      <w:r>
        <w:rPr>
          <w:color w:val="000000"/>
          <w:lang w:eastAsia="hu-HU"/>
        </w:rPr>
        <w:t>Amikor megkérdezték, hogyan lehet összeegyeztetni egy manvantara HPB szerinti 71 – 72 maha-yugáját azzal a 27 – 28 maha-yugával, amiről néha azt mondják, hogy a negyedik kör kezdete óta eltelt, GdeP így válaszolt:</w:t>
      </w:r>
    </w:p>
    <w:p w14:paraId="4DB8F4E8" w14:textId="77777777" w:rsidR="00A30BC4" w:rsidRDefault="00A30BC4" w:rsidP="00FC29C4">
      <w:pPr>
        <w:ind w:firstLine="709"/>
        <w:jc w:val="both"/>
        <w:rPr>
          <w:color w:val="000000"/>
          <w:lang w:eastAsia="hu-HU"/>
        </w:rPr>
      </w:pPr>
      <w:r>
        <w:rPr>
          <w:color w:val="000000"/>
          <w:lang w:eastAsia="hu-HU"/>
        </w:rPr>
        <w:t xml:space="preserve">A 27 vagy 28 maha-yuga csak a </w:t>
      </w:r>
      <w:r w:rsidRPr="000720F7">
        <w:rPr>
          <w:color w:val="000000"/>
          <w:lang w:eastAsia="hu-HU"/>
        </w:rPr>
        <w:t>Vaivasvata manu</w:t>
      </w:r>
      <w:r>
        <w:rPr>
          <w:color w:val="000000"/>
          <w:lang w:eastAsia="hu-HU"/>
        </w:rPr>
        <w:t xml:space="preserve">ra vonatkozik a G bolygó esetében… Egy 306,720,000 éves manvantarában 71 maha-yuga van. </w:t>
      </w:r>
      <w:r w:rsidRPr="000720F7">
        <w:rPr>
          <w:color w:val="000000"/>
          <w:lang w:eastAsia="hu-HU"/>
        </w:rPr>
        <w:t>Vaivasvata</w:t>
      </w:r>
      <w:r>
        <w:rPr>
          <w:color w:val="000000"/>
          <w:lang w:eastAsia="hu-HU"/>
        </w:rPr>
        <w:t xml:space="preserve"> e manvantarája ebben a körben az A bolygón kezdődött, majd befejeződött és átlépett a B bolygóra, ott is befejeződött, és átlépett a C bolygóra, a középső pontját pedig a D bolygónk negyedik gyökérfajának középső pontjánál érte el, ami így 71 maha-yugát tesz ki.</w:t>
      </w:r>
      <w:r w:rsidR="00FC29C4">
        <w:rPr>
          <w:rStyle w:val="Lbjegyzet-hivatkozs"/>
          <w:color w:val="000000"/>
          <w:lang w:eastAsia="hu-HU"/>
        </w:rPr>
        <w:footnoteReference w:customMarkFollows="1" w:id="91"/>
        <w:t>14</w:t>
      </w:r>
    </w:p>
    <w:p w14:paraId="4B983BAD" w14:textId="77777777" w:rsidR="00FC29C4" w:rsidRDefault="00A63151" w:rsidP="004165AF">
      <w:pPr>
        <w:ind w:firstLine="709"/>
        <w:jc w:val="both"/>
        <w:rPr>
          <w:color w:val="000000"/>
          <w:lang w:eastAsia="hu-HU"/>
        </w:rPr>
      </w:pPr>
      <w:r>
        <w:rPr>
          <w:color w:val="000000"/>
          <w:lang w:eastAsia="hu-HU"/>
        </w:rPr>
        <w:lastRenderedPageBreak/>
        <w:t>Azonban itt a „</w:t>
      </w:r>
      <w:r w:rsidRPr="000720F7">
        <w:rPr>
          <w:color w:val="000000"/>
          <w:lang w:eastAsia="hu-HU"/>
        </w:rPr>
        <w:t>Vaivasvata manu</w:t>
      </w:r>
      <w:r>
        <w:rPr>
          <w:color w:val="000000"/>
          <w:lang w:eastAsia="hu-HU"/>
        </w:rPr>
        <w:t xml:space="preserve">” kifejezést világosan arra használja, hogy a D bolygón az </w:t>
      </w:r>
      <w:r w:rsidRPr="00A63151">
        <w:rPr>
          <w:i/>
          <w:color w:val="000000"/>
          <w:lang w:eastAsia="hu-HU"/>
        </w:rPr>
        <w:t>emberi</w:t>
      </w:r>
      <w:r>
        <w:rPr>
          <w:color w:val="000000"/>
          <w:lang w:eastAsia="hu-HU"/>
        </w:rPr>
        <w:t xml:space="preserve"> élethullám, vagyis az első gyökérfaj megközelítő kezdete óta eltelt időszakra utaljon. Nem kétséges, hogy a negyedik körben az ásványi tevékenyég egészen 320 millió évig nyúlik vissza, az elementális tevékenységről pedig azt mondják, hogy még régebbre.</w:t>
      </w:r>
      <w:r>
        <w:rPr>
          <w:rStyle w:val="Lbjegyzet-hivatkozs"/>
          <w:color w:val="000000"/>
          <w:lang w:eastAsia="hu-HU"/>
        </w:rPr>
        <w:footnoteReference w:customMarkFollows="1" w:id="92"/>
        <w:t>15</w:t>
      </w:r>
    </w:p>
    <w:p w14:paraId="2A363C0F" w14:textId="77777777" w:rsidR="009E2F0F" w:rsidRDefault="009E2F0F" w:rsidP="00B4019B">
      <w:pPr>
        <w:ind w:firstLine="709"/>
        <w:jc w:val="both"/>
        <w:rPr>
          <w:color w:val="000000"/>
          <w:lang w:eastAsia="hu-HU"/>
        </w:rPr>
      </w:pPr>
      <w:r>
        <w:rPr>
          <w:color w:val="000000"/>
          <w:lang w:eastAsia="hu-HU"/>
        </w:rPr>
        <w:t>Mindazonáltal a 320 millió év egy általános, kerekített számnak tűnik. Valóban, néha úgy adják meg, mint az A bolygón a negyedik kör kezdete óta eltelt idő, néha pedig úgy, mint a D bolygón a negyedik kör kezdete óta eltelt idő.</w:t>
      </w:r>
      <w:r>
        <w:rPr>
          <w:rStyle w:val="Lbjegyzet-hivatkozs"/>
          <w:color w:val="000000"/>
          <w:lang w:eastAsia="hu-HU"/>
        </w:rPr>
        <w:footnoteReference w:customMarkFollows="1" w:id="93"/>
        <w:t>16</w:t>
      </w:r>
      <w:r>
        <w:rPr>
          <w:color w:val="000000"/>
          <w:lang w:eastAsia="hu-HU"/>
        </w:rPr>
        <w:t xml:space="preserve"> Egyik helyen GdeP azt mondja, hogy a D bolygón az üledékképződés 300 – 320 millió éve kezdődött.</w:t>
      </w:r>
      <w:r>
        <w:rPr>
          <w:rStyle w:val="Lbjegyzet-hivatkozs"/>
          <w:color w:val="000000"/>
          <w:lang w:eastAsia="hu-HU"/>
        </w:rPr>
        <w:footnoteReference w:customMarkFollows="1" w:id="94"/>
        <w:t>17</w:t>
      </w:r>
      <w:r>
        <w:rPr>
          <w:color w:val="000000"/>
          <w:lang w:eastAsia="hu-HU"/>
        </w:rPr>
        <w:t xml:space="preserve"> </w:t>
      </w:r>
      <w:r w:rsidR="00B815BD">
        <w:rPr>
          <w:color w:val="000000"/>
          <w:lang w:eastAsia="hu-HU"/>
        </w:rPr>
        <w:t xml:space="preserve">Azt is mondja, hogy közel két maha-yuga, vagy kb. 9 millió év telt el a negyedik gyökérfaj közepe óta, és ha ezt hozzáadjuk a </w:t>
      </w:r>
      <w:r w:rsidR="00B815BD" w:rsidRPr="000720F7">
        <w:rPr>
          <w:color w:val="000000"/>
          <w:lang w:eastAsia="hu-HU"/>
        </w:rPr>
        <w:t>306,720,000</w:t>
      </w:r>
      <w:r w:rsidR="00B815BD">
        <w:rPr>
          <w:color w:val="000000"/>
          <w:lang w:eastAsia="hu-HU"/>
        </w:rPr>
        <w:t xml:space="preserve"> évhez (figyelembe véve, hogy a negyedik kör kezdete óta összesen 73 yuga telt el), „akkor nagyon közel jutunk a </w:t>
      </w:r>
      <w:r w:rsidR="00B815BD" w:rsidRPr="000720F7">
        <w:rPr>
          <w:color w:val="000000"/>
          <w:lang w:eastAsia="hu-HU"/>
        </w:rPr>
        <w:t xml:space="preserve">319,000,000 </w:t>
      </w:r>
      <w:r w:rsidR="00B815BD">
        <w:rPr>
          <w:color w:val="000000"/>
          <w:lang w:eastAsia="hu-HU"/>
        </w:rPr>
        <w:t>vagy</w:t>
      </w:r>
      <w:r w:rsidR="00B815BD" w:rsidRPr="000720F7">
        <w:rPr>
          <w:color w:val="000000"/>
          <w:lang w:eastAsia="hu-HU"/>
        </w:rPr>
        <w:t xml:space="preserve"> 320,000,000</w:t>
      </w:r>
      <w:r w:rsidR="00B815BD">
        <w:rPr>
          <w:color w:val="000000"/>
          <w:lang w:eastAsia="hu-HU"/>
        </w:rPr>
        <w:t xml:space="preserve"> évhez, ahogyan HPB becsülte”.</w:t>
      </w:r>
      <w:r w:rsidR="00B815BD">
        <w:rPr>
          <w:rStyle w:val="Lbjegyzet-hivatkozs"/>
          <w:color w:val="000000"/>
          <w:lang w:eastAsia="hu-HU"/>
        </w:rPr>
        <w:footnoteReference w:customMarkFollows="1" w:id="95"/>
        <w:t>18</w:t>
      </w:r>
    </w:p>
    <w:p w14:paraId="7DAAC79D" w14:textId="77777777" w:rsidR="00C97A3B" w:rsidRDefault="00C97A3B" w:rsidP="00C805CE">
      <w:pPr>
        <w:ind w:firstLine="709"/>
        <w:jc w:val="both"/>
        <w:rPr>
          <w:color w:val="000000"/>
          <w:lang w:eastAsia="hu-HU"/>
        </w:rPr>
      </w:pPr>
      <w:r>
        <w:rPr>
          <w:color w:val="000000"/>
          <w:lang w:eastAsia="hu-HU"/>
        </w:rPr>
        <w:t>Máshol azt mondja, hogy a negyedik kör a negyedik gyökérfaj közepét megelőzően több mint 308 millió éve kezdődött.</w:t>
      </w:r>
      <w:r>
        <w:rPr>
          <w:rStyle w:val="Lbjegyzet-hivatkozs"/>
          <w:color w:val="000000"/>
          <w:lang w:eastAsia="hu-HU"/>
        </w:rPr>
        <w:footnoteReference w:customMarkFollows="1" w:id="96"/>
        <w:t>19</w:t>
      </w:r>
      <w:r w:rsidR="00C805CE">
        <w:rPr>
          <w:color w:val="000000"/>
          <w:lang w:eastAsia="hu-HU"/>
        </w:rPr>
        <w:t xml:space="preserve"> Hozzáadva a 8,640,000 évet a 308,448,000 évhez, 317,088,000 évet kapunk. Azonban bár a 9 millió év fele a kb. 18 millió évnek, ami eltelt a harmadik gyökérfaj közepe és a negyedik gyökérfaj kezdete óta, a negyedik gyökérfaj negyedik alfajának középső pontja – a negyedik kör legalsóbb, leganyagibb pontját – </w:t>
      </w:r>
      <w:r w:rsidR="00C805CE" w:rsidRPr="000720F7">
        <w:rPr>
          <w:color w:val="000000"/>
          <w:lang w:eastAsia="hu-HU"/>
        </w:rPr>
        <w:t>4½</w:t>
      </w:r>
      <w:r w:rsidR="00C805CE">
        <w:rPr>
          <w:color w:val="000000"/>
          <w:lang w:eastAsia="hu-HU"/>
        </w:rPr>
        <w:t xml:space="preserve"> millió éve elértük.</w:t>
      </w:r>
    </w:p>
    <w:p w14:paraId="1BB8CCC5" w14:textId="77777777" w:rsidR="00C76323" w:rsidRPr="00372C38" w:rsidRDefault="00372C38" w:rsidP="00372C38">
      <w:pPr>
        <w:ind w:firstLine="709"/>
        <w:jc w:val="both"/>
        <w:rPr>
          <w:color w:val="000000"/>
          <w:lang w:eastAsia="hu-HU"/>
        </w:rPr>
      </w:pPr>
      <w:r>
        <w:rPr>
          <w:color w:val="000000"/>
          <w:lang w:eastAsia="hu-HU"/>
        </w:rPr>
        <w:t xml:space="preserve">Ha a </w:t>
      </w:r>
      <w:r w:rsidRPr="000720F7">
        <w:rPr>
          <w:color w:val="000000"/>
          <w:lang w:eastAsia="hu-HU"/>
        </w:rPr>
        <w:t>308,448,000</w:t>
      </w:r>
      <w:r>
        <w:rPr>
          <w:color w:val="000000"/>
          <w:lang w:eastAsia="hu-HU"/>
        </w:rPr>
        <w:t xml:space="preserve"> éves értéket használjuk egy fél körre, és feltételezzük, hogy a negyedik kör közepét a 4. gyökérfaj középső pontja jelzi, valamint hogy </w:t>
      </w:r>
      <w:r w:rsidRPr="000720F7">
        <w:rPr>
          <w:color w:val="000000"/>
          <w:lang w:eastAsia="hu-HU"/>
        </w:rPr>
        <w:t>4,260,080</w:t>
      </w:r>
      <w:r>
        <w:rPr>
          <w:color w:val="000000"/>
          <w:lang w:eastAsia="hu-HU"/>
        </w:rPr>
        <w:t xml:space="preserve"> év telt el azóta (2000-ig), akkor a negyedik kör a bolygónkon </w:t>
      </w:r>
      <w:r w:rsidRPr="000720F7">
        <w:rPr>
          <w:color w:val="000000"/>
          <w:lang w:eastAsia="hu-HU"/>
        </w:rPr>
        <w:t>312,708,080</w:t>
      </w:r>
      <w:r>
        <w:rPr>
          <w:color w:val="000000"/>
          <w:lang w:eastAsia="hu-HU"/>
        </w:rPr>
        <w:t xml:space="preserve"> éve tart. Ez a Föld korát </w:t>
      </w:r>
      <w:r w:rsidRPr="000720F7">
        <w:rPr>
          <w:b/>
          <w:bCs/>
          <w:color w:val="000000"/>
          <w:lang w:eastAsia="hu-HU"/>
        </w:rPr>
        <w:t>2,165,124,080</w:t>
      </w:r>
      <w:r>
        <w:rPr>
          <w:b/>
          <w:bCs/>
          <w:color w:val="000000"/>
          <w:lang w:eastAsia="hu-HU"/>
        </w:rPr>
        <w:t xml:space="preserve"> évre</w:t>
      </w:r>
      <w:r>
        <w:rPr>
          <w:bCs/>
          <w:color w:val="000000"/>
          <w:lang w:eastAsia="hu-HU"/>
        </w:rPr>
        <w:t xml:space="preserve"> teszi, vagyis mintegy 5 millió évvel többre, mint teljes élethosszának a fele.</w:t>
      </w:r>
    </w:p>
    <w:p w14:paraId="1B94696D" w14:textId="77777777" w:rsidR="00C76323" w:rsidRPr="00372C38" w:rsidRDefault="00C76323" w:rsidP="00F449F9">
      <w:pPr>
        <w:pStyle w:val="Cmsor1"/>
        <w:spacing w:before="240" w:after="240"/>
        <w:rPr>
          <w:sz w:val="32"/>
          <w:szCs w:val="32"/>
          <w:lang w:eastAsia="hu-HU"/>
        </w:rPr>
      </w:pPr>
      <w:bookmarkStart w:id="31" w:name="s6"/>
      <w:bookmarkStart w:id="32" w:name="_Toc328033092"/>
      <w:bookmarkEnd w:id="31"/>
      <w:r w:rsidRPr="00372C38">
        <w:rPr>
          <w:sz w:val="32"/>
          <w:szCs w:val="32"/>
          <w:lang w:eastAsia="hu-HU"/>
        </w:rPr>
        <w:t xml:space="preserve">6. </w:t>
      </w:r>
      <w:r w:rsidR="00372C38">
        <w:rPr>
          <w:sz w:val="32"/>
          <w:szCs w:val="32"/>
          <w:lang w:eastAsia="hu-HU"/>
        </w:rPr>
        <w:t>A tizenkét kör és faj</w:t>
      </w:r>
      <w:bookmarkEnd w:id="32"/>
    </w:p>
    <w:p w14:paraId="279D357E" w14:textId="77777777" w:rsidR="005677DE" w:rsidRDefault="005677DE" w:rsidP="005677DE">
      <w:pPr>
        <w:ind w:firstLine="709"/>
        <w:jc w:val="both"/>
        <w:rPr>
          <w:color w:val="000000"/>
          <w:lang w:eastAsia="hu-HU"/>
        </w:rPr>
      </w:pPr>
      <w:r>
        <w:rPr>
          <w:color w:val="000000"/>
          <w:lang w:eastAsia="hu-HU"/>
        </w:rPr>
        <w:t>A HPB által átadott tanítások a hetes számot emelik ki, pl. 7 kozmikus és emberi princípium, 7 gyökérfa</w:t>
      </w:r>
      <w:r w:rsidR="00B815BD">
        <w:rPr>
          <w:color w:val="000000"/>
          <w:lang w:eastAsia="hu-HU"/>
        </w:rPr>
        <w:t>j</w:t>
      </w:r>
      <w:r>
        <w:rPr>
          <w:color w:val="000000"/>
          <w:lang w:eastAsia="hu-HU"/>
        </w:rPr>
        <w:t>, alfaj, stb. 7 kör, 7 szent bolygó.</w:t>
      </w:r>
      <w:r>
        <w:rPr>
          <w:rStyle w:val="Lbjegyzet-hivatkozs"/>
          <w:color w:val="000000"/>
          <w:lang w:eastAsia="hu-HU"/>
        </w:rPr>
        <w:footnoteReference w:customMarkFollows="1" w:id="97"/>
        <w:t>1</w:t>
      </w:r>
      <w:r>
        <w:rPr>
          <w:color w:val="000000"/>
          <w:lang w:eastAsia="hu-HU"/>
        </w:rPr>
        <w:t xml:space="preserve"> HPB tanításait értelmezve és kiterjesztve GdeP a hangsúlyt nagymértékben áthelyezte a 12-es számra (vagy néha a 10-re).</w:t>
      </w:r>
    </w:p>
    <w:p w14:paraId="5519F3C5" w14:textId="77777777" w:rsidR="00BA10EA" w:rsidRDefault="00BA10EA" w:rsidP="00BA10EA">
      <w:pPr>
        <w:ind w:firstLine="709"/>
        <w:jc w:val="both"/>
        <w:rPr>
          <w:color w:val="000000"/>
          <w:lang w:eastAsia="hu-HU"/>
        </w:rPr>
      </w:pPr>
      <w:r>
        <w:rPr>
          <w:color w:val="000000"/>
          <w:lang w:eastAsia="hu-HU"/>
        </w:rPr>
        <w:t>GdeP azt mondja, hogy van három elementális kör a hét „megnyilvánult” kör előtt és két kör azokat követően. Az elementális körök „a hét feletti három archetípusi síkon” történnek.</w:t>
      </w:r>
    </w:p>
    <w:p w14:paraId="5FA9B3F7" w14:textId="77777777" w:rsidR="005243FC" w:rsidRDefault="005243FC" w:rsidP="00B815BD">
      <w:pPr>
        <w:ind w:firstLine="709"/>
        <w:jc w:val="both"/>
        <w:rPr>
          <w:color w:val="000000"/>
          <w:lang w:eastAsia="hu-HU"/>
        </w:rPr>
      </w:pPr>
      <w:r>
        <w:rPr>
          <w:color w:val="000000"/>
          <w:lang w:eastAsia="hu-HU"/>
        </w:rPr>
        <w:t xml:space="preserve">Ez az időszak nem valódi éterikus megtestesülés: ez a szellemi természetű, arupa (vagy test nélküli) lények első leszállása a szellemi alatti megtestesülésbe, </w:t>
      </w:r>
      <w:r w:rsidR="00B815BD">
        <w:rPr>
          <w:color w:val="000000"/>
          <w:lang w:eastAsia="hu-HU"/>
        </w:rPr>
        <w:t xml:space="preserve">amikor azonban a három archetípusi sík harmadik vagy legalsóbb síkját áthaladnak, akkorra az élethullám vagy </w:t>
      </w:r>
      <w:r w:rsidR="00B815BD">
        <w:rPr>
          <w:color w:val="000000"/>
          <w:lang w:eastAsia="hu-HU"/>
        </w:rPr>
        <w:lastRenderedPageBreak/>
        <w:t>élet-esszencia kellőképpen állandósul az éterikus anyagban, hogy létrehozzon egy légies formájú vagy éterikus bolygót. Ez a bolygó akkor megkezdi manvantarikus ciklusát le az anyagba, egy olyan ciklust, ami hét szinten és hét bolygón keresztül folytatódik, és ez valóban hét…</w:t>
      </w:r>
      <w:r w:rsidR="00B815BD">
        <w:rPr>
          <w:rStyle w:val="Lbjegyzet-hivatkozs"/>
          <w:color w:val="000000"/>
          <w:lang w:eastAsia="hu-HU"/>
        </w:rPr>
        <w:footnoteReference w:customMarkFollows="1" w:id="98"/>
        <w:t>2</w:t>
      </w:r>
      <w:r w:rsidR="00B815BD">
        <w:rPr>
          <w:color w:val="000000"/>
          <w:lang w:eastAsia="hu-HU"/>
        </w:rPr>
        <w:t xml:space="preserve"> </w:t>
      </w:r>
    </w:p>
    <w:p w14:paraId="0C69FE0C" w14:textId="77777777" w:rsidR="00D66BD5" w:rsidRDefault="00D66BD5" w:rsidP="00D66BD5">
      <w:pPr>
        <w:ind w:firstLine="709"/>
        <w:jc w:val="both"/>
        <w:rPr>
          <w:color w:val="000000"/>
          <w:lang w:eastAsia="hu-HU"/>
        </w:rPr>
      </w:pPr>
      <w:r>
        <w:rPr>
          <w:color w:val="000000"/>
          <w:lang w:eastAsia="hu-HU"/>
        </w:rPr>
        <w:t>… az első az előtt, amit HPB a hét körnek hívott, volt három elementális kör… Ezek azok a körök, amelyekben az elementális tevékenységekre szükség van ahhoz, hogy a bolygók keletkezésének megkezdése megtörténhessen. Ezzel tíz körhöz jutunk. Később ugyanilyen módon van még két kör a tíz után, így 12 vagy záró kör van a lánc halála előtt, ahogyan a Hold is meghalt. Így ténylegesen 12 kör van. Közülük a legfőbbek és legfontosabbak számunkra jelenleg a hét megtestesülési kör, ahogyan nevezhetjük azokat…</w:t>
      </w:r>
      <w:r>
        <w:rPr>
          <w:rStyle w:val="Lbjegyzet-hivatkozs"/>
          <w:color w:val="000000"/>
          <w:lang w:eastAsia="hu-HU"/>
        </w:rPr>
        <w:footnoteReference w:customMarkFollows="1" w:id="99"/>
        <w:t>3</w:t>
      </w:r>
    </w:p>
    <w:p w14:paraId="5943DABD" w14:textId="77777777" w:rsidR="0038701E" w:rsidRDefault="0038701E" w:rsidP="0038701E">
      <w:pPr>
        <w:ind w:firstLine="709"/>
        <w:jc w:val="both"/>
        <w:rPr>
          <w:color w:val="000000"/>
          <w:lang w:eastAsia="hu-HU"/>
        </w:rPr>
      </w:pPr>
      <w:r>
        <w:rPr>
          <w:color w:val="000000"/>
          <w:lang w:eastAsia="hu-HU"/>
        </w:rPr>
        <w:t>HPB a hetet követő két körre célozhatott, amikor a következőket írt</w:t>
      </w:r>
      <w:r w:rsidR="008F1885">
        <w:rPr>
          <w:color w:val="000000"/>
          <w:lang w:eastAsia="hu-HU"/>
        </w:rPr>
        <w:t>a:</w:t>
      </w:r>
    </w:p>
    <w:p w14:paraId="1B2B7056" w14:textId="77777777" w:rsidR="008F1885" w:rsidRDefault="008F1885" w:rsidP="008F1885">
      <w:pPr>
        <w:ind w:firstLine="709"/>
        <w:jc w:val="both"/>
        <w:rPr>
          <w:color w:val="000000"/>
          <w:lang w:eastAsia="hu-HU"/>
        </w:rPr>
      </w:pPr>
      <w:r>
        <w:rPr>
          <w:color w:val="000000"/>
          <w:lang w:eastAsia="hu-HU"/>
        </w:rPr>
        <w:t xml:space="preserve">Ahogyan a hét hónapos magzatnak – bár már teljesen készen van – szüksége van még két hónapra, ami során </w:t>
      </w:r>
      <w:r w:rsidR="00EE20EB">
        <w:rPr>
          <w:color w:val="000000"/>
          <w:lang w:eastAsia="hu-HU"/>
        </w:rPr>
        <w:t>megerősödik</w:t>
      </w:r>
      <w:r>
        <w:rPr>
          <w:color w:val="000000"/>
          <w:lang w:eastAsia="hu-HU"/>
        </w:rPr>
        <w:t>, úgy az embernek is – miután tökéletesítette fejlődését a hét kör alatt – marad még két periódusa az anyatermészet méhében, mielőtt megszületik, vagy inkább Dhyani-ként újraszületik…</w:t>
      </w:r>
      <w:r>
        <w:rPr>
          <w:rStyle w:val="Lbjegyzet-hivatkozs"/>
          <w:color w:val="000000"/>
          <w:lang w:eastAsia="hu-HU"/>
        </w:rPr>
        <w:footnoteReference w:customMarkFollows="1" w:id="100"/>
        <w:t>4</w:t>
      </w:r>
      <w:r>
        <w:rPr>
          <w:color w:val="000000"/>
          <w:lang w:eastAsia="hu-HU"/>
        </w:rPr>
        <w:t xml:space="preserve">  </w:t>
      </w:r>
    </w:p>
    <w:p w14:paraId="6C814764" w14:textId="77777777" w:rsidR="008F1885" w:rsidRDefault="008F1885" w:rsidP="00E51B7E">
      <w:pPr>
        <w:ind w:firstLine="709"/>
        <w:jc w:val="both"/>
        <w:rPr>
          <w:color w:val="000000"/>
          <w:lang w:eastAsia="hu-HU"/>
        </w:rPr>
      </w:pPr>
      <w:r>
        <w:rPr>
          <w:color w:val="000000"/>
          <w:lang w:eastAsia="hu-HU"/>
        </w:rPr>
        <w:t>GdeP ezt mondja: „Dhyan Chohan</w:t>
      </w:r>
      <w:r w:rsidR="00E51B7E">
        <w:rPr>
          <w:color w:val="000000"/>
          <w:lang w:eastAsia="hu-HU"/>
        </w:rPr>
        <w:t>-</w:t>
      </w:r>
      <w:r>
        <w:rPr>
          <w:color w:val="000000"/>
          <w:lang w:eastAsia="hu-HU"/>
        </w:rPr>
        <w:t>okká fogunk válni, amikor ez a lánc eléri a 7. kör</w:t>
      </w:r>
      <w:r w:rsidR="00E51B7E">
        <w:rPr>
          <w:color w:val="000000"/>
          <w:lang w:eastAsia="hu-HU"/>
        </w:rPr>
        <w:t>, vagy a 12. befejező kör</w:t>
      </w:r>
      <w:r w:rsidR="00E51B7E" w:rsidRPr="00E51B7E">
        <w:rPr>
          <w:color w:val="000000"/>
          <w:lang w:eastAsia="hu-HU"/>
        </w:rPr>
        <w:t xml:space="preserve"> </w:t>
      </w:r>
      <w:r w:rsidR="00E51B7E">
        <w:rPr>
          <w:color w:val="000000"/>
          <w:lang w:eastAsia="hu-HU"/>
        </w:rPr>
        <w:t>végét”.</w:t>
      </w:r>
      <w:r w:rsidR="00E51B7E">
        <w:rPr>
          <w:rStyle w:val="Lbjegyzet-hivatkozs"/>
          <w:color w:val="000000"/>
          <w:lang w:eastAsia="hu-HU"/>
        </w:rPr>
        <w:footnoteReference w:customMarkFollows="1" w:id="101"/>
        <w:t>5</w:t>
      </w:r>
    </w:p>
    <w:p w14:paraId="369CB15A" w14:textId="77777777" w:rsidR="00CB31B7" w:rsidRDefault="009E0E0D" w:rsidP="00121466">
      <w:pPr>
        <w:ind w:firstLine="709"/>
        <w:jc w:val="both"/>
        <w:rPr>
          <w:color w:val="000000"/>
          <w:lang w:eastAsia="hu-HU"/>
        </w:rPr>
      </w:pPr>
      <w:r>
        <w:rPr>
          <w:color w:val="000000"/>
          <w:lang w:eastAsia="hu-HU"/>
        </w:rPr>
        <w:t>Úgy tűnik, ezek az idézetek arra utalnak, hogy az öt további kör a bolygói manvantara része, és nem olyan folyamatokra vonatkoznak, amelyek a bolygói pihenési periódusban vagy pralayában (szó szerint: „feloldódás”) játszódnak le. Ha azonban a bolygói manvantarát egy olyan időszakként definiáljuk, amit a hét kör fed le, akkor az öt további kört legalább is annak részeként kell kezelnünk, amit normális esetben pralayának tekintünk. Nem szabad elfelejtenünk, hogy egy bolygói lánc valamennyi bolygójának csak a legalsóbb elemi princípiumai azok, amely feloszlanak és szétszóródnak a pralaya folyamán.</w:t>
      </w:r>
      <w:r>
        <w:rPr>
          <w:rStyle w:val="Lbjegyzet-hivatkozs"/>
          <w:color w:val="000000"/>
          <w:lang w:eastAsia="hu-HU"/>
        </w:rPr>
        <w:footnoteReference w:customMarkFollows="1" w:id="102"/>
        <w:t>6</w:t>
      </w:r>
    </w:p>
    <w:p w14:paraId="344CA46F" w14:textId="77777777" w:rsidR="00C6065A" w:rsidRDefault="00C6065A" w:rsidP="00C6065A">
      <w:pPr>
        <w:ind w:firstLine="709"/>
        <w:jc w:val="both"/>
        <w:rPr>
          <w:color w:val="000000"/>
          <w:lang w:eastAsia="hu-HU"/>
        </w:rPr>
      </w:pPr>
      <w:r>
        <w:rPr>
          <w:color w:val="000000"/>
          <w:lang w:eastAsia="hu-HU"/>
        </w:rPr>
        <w:t>HPB analógiát von a halál utáni folyamatnál egy bolygó esetében és abban, ami minden emberi egyénre vonatkozik.</w:t>
      </w:r>
    </w:p>
    <w:p w14:paraId="7B4D0EE3" w14:textId="77777777" w:rsidR="00C6065A" w:rsidRDefault="00C6065A" w:rsidP="002748DC">
      <w:pPr>
        <w:ind w:firstLine="709"/>
        <w:jc w:val="both"/>
        <w:rPr>
          <w:color w:val="000000"/>
          <w:lang w:eastAsia="hu-HU"/>
        </w:rPr>
      </w:pPr>
      <w:r>
        <w:rPr>
          <w:color w:val="000000"/>
          <w:lang w:eastAsia="hu-HU"/>
        </w:rPr>
        <w:t>Az utóbbi leéli életciklusát, és meghal. A „felsőbb princípiumai”, amelyek egy bolygói lánc fejlődése esetében megfelelnek a körbejáró monádoknak, átlépnek a devachanba, ami a „nirvánának” felel meg, és pihenő állapotban maradnak a két lánc közötti időszakban. Az ember alsóbb „princípiumai” idővel felbomlanak, és a természet újra felhasználja azokat új emberi princípiumok kialakításához, és ugyanez a folyamat játszódik le a világok felbomlásakor és kialakításakor.</w:t>
      </w:r>
      <w:r>
        <w:rPr>
          <w:rStyle w:val="Lbjegyzet-hivatkozs"/>
          <w:color w:val="000000"/>
          <w:lang w:eastAsia="hu-HU"/>
        </w:rPr>
        <w:footnoteReference w:customMarkFollows="1" w:id="103"/>
        <w:t>7</w:t>
      </w:r>
    </w:p>
    <w:p w14:paraId="56410F21" w14:textId="77777777" w:rsidR="00D656B3" w:rsidRDefault="00D656B3" w:rsidP="00331293">
      <w:pPr>
        <w:ind w:firstLine="709"/>
        <w:jc w:val="both"/>
        <w:rPr>
          <w:color w:val="000000"/>
          <w:lang w:eastAsia="hu-HU"/>
        </w:rPr>
      </w:pPr>
      <w:r>
        <w:rPr>
          <w:color w:val="000000"/>
          <w:lang w:eastAsia="hu-HU"/>
        </w:rPr>
        <w:t xml:space="preserve">Amikor egy bolygói lánc az utolsó körében jár, minden bolygó – mielőtt meghalna – minden életenergiáját és „princípiumait” egy laya-központba vagy „alvási központba”, „a </w:t>
      </w:r>
      <w:r>
        <w:rPr>
          <w:color w:val="000000"/>
          <w:lang w:eastAsia="hu-HU"/>
        </w:rPr>
        <w:lastRenderedPageBreak/>
        <w:t>szunnyadó erő semleges központjába” küldi.</w:t>
      </w:r>
      <w:r w:rsidR="00C52266">
        <w:rPr>
          <w:rStyle w:val="Lbjegyzet-hivatkozs"/>
          <w:color w:val="000000"/>
          <w:lang w:eastAsia="hu-HU"/>
        </w:rPr>
        <w:footnoteReference w:customMarkFollows="1" w:id="104"/>
        <w:t>8</w:t>
      </w:r>
      <w:r w:rsidR="00C52266">
        <w:rPr>
          <w:color w:val="000000"/>
          <w:lang w:eastAsia="hu-HU"/>
        </w:rPr>
        <w:t xml:space="preserve"> Egy ilyen laya-központ – „</w:t>
      </w:r>
      <w:r w:rsidR="00331293">
        <w:rPr>
          <w:color w:val="000000"/>
          <w:lang w:eastAsia="hu-HU"/>
        </w:rPr>
        <w:t xml:space="preserve">a bolygói lánc bármely bolygójának </w:t>
      </w:r>
      <w:r w:rsidR="00C52266">
        <w:rPr>
          <w:color w:val="000000"/>
          <w:lang w:eastAsia="hu-HU"/>
        </w:rPr>
        <w:t>szellemi-pszichomagnetikus</w:t>
      </w:r>
      <w:r w:rsidR="00331293">
        <w:rPr>
          <w:color w:val="000000"/>
          <w:lang w:eastAsia="hu-HU"/>
        </w:rPr>
        <w:t xml:space="preserve"> élet-esszenciája” – Naprendszerünkön kívül helyezkedik el. Addig pihen és alszik, amíg el nem jön az idő egy új megnyilvánulásra, amikor ismét aktívvá válik, mozogni kezd, és üstökösként vándorolni kezd, amíg végül vissza nem tér a térben korábbi otthonába a térben.</w:t>
      </w:r>
      <w:r w:rsidR="00331293">
        <w:rPr>
          <w:rStyle w:val="Lbjegyzet-hivatkozs"/>
          <w:color w:val="000000"/>
          <w:lang w:eastAsia="hu-HU"/>
        </w:rPr>
        <w:footnoteReference w:customMarkFollows="1" w:id="105"/>
        <w:t>9</w:t>
      </w:r>
    </w:p>
    <w:p w14:paraId="18EE37C9" w14:textId="77777777" w:rsidR="00331293" w:rsidRDefault="00331293" w:rsidP="00331293">
      <w:pPr>
        <w:ind w:firstLine="709"/>
        <w:rPr>
          <w:color w:val="000000"/>
          <w:lang w:eastAsia="hu-HU"/>
        </w:rPr>
      </w:pPr>
      <w:r>
        <w:rPr>
          <w:color w:val="000000"/>
          <w:lang w:eastAsia="hu-HU"/>
        </w:rPr>
        <w:t>GdeP gondosan kidolgozta ezt a folyamatot:</w:t>
      </w:r>
    </w:p>
    <w:p w14:paraId="05DEE8D9" w14:textId="77777777" w:rsidR="00637CDA" w:rsidRPr="000720F7" w:rsidRDefault="00637CDA" w:rsidP="00637CDA">
      <w:pPr>
        <w:ind w:firstLine="709"/>
        <w:jc w:val="both"/>
        <w:rPr>
          <w:color w:val="000000"/>
          <w:lang w:eastAsia="hu-HU"/>
        </w:rPr>
      </w:pPr>
      <w:r>
        <w:rPr>
          <w:color w:val="000000"/>
          <w:lang w:eastAsia="hu-HU"/>
        </w:rPr>
        <w:t xml:space="preserve">Mindenekelőtt egy laya-központ aetherikus életre kelése történik meg, amely megkezdi vándorlását a téren keresztül, fokozatosan gyarapítja aetherikus és éterikus anyagát, és így lassan belép a második fázisába, az éterikusba. Amikor pedig ez a fázis befejeződik, a laya-központ, ami ekkor egy éterikus üstökösként nyilvánul meg, odáig jut, hogy a Naprendszer tagjává váljon, amelyhez karmikus sorsa </w:t>
      </w:r>
      <w:r w:rsidR="00EE20EB">
        <w:rPr>
          <w:color w:val="000000"/>
          <w:lang w:eastAsia="hu-HU"/>
        </w:rPr>
        <w:t>elkerülhetetlenül</w:t>
      </w:r>
      <w:r>
        <w:rPr>
          <w:color w:val="000000"/>
          <w:lang w:eastAsia="hu-HU"/>
        </w:rPr>
        <w:t xml:space="preserve"> visszahúzza, hogy egy leendő bolygóként megtestesüljön. Amint az üstökös elfoglalja keringési pályáját a Nap körül </w:t>
      </w:r>
      <w:r w:rsidR="009B7BC4">
        <w:rPr>
          <w:color w:val="000000"/>
          <w:lang w:eastAsia="hu-HU"/>
        </w:rPr>
        <w:t>a kozmikus fizikai sík anyagából álló rendkívül éterikus bolygóként az első, vagy az első és második fázisában, sorrendben az elementálok három birodalma megkezdi jellegzetes tevékenységét, és így fokozatosan felépítenek egy nagyon ritka fizikai sűrűségű fényes és ragyogó vagy „felhős” égitestet… Amikor ez a fázis befejeződik, elkezdődik az „első kör”.</w:t>
      </w:r>
      <w:r w:rsidR="009B7BC4">
        <w:rPr>
          <w:rStyle w:val="Lbjegyzet-hivatkozs"/>
          <w:color w:val="000000"/>
          <w:lang w:eastAsia="hu-HU"/>
        </w:rPr>
        <w:footnoteReference w:customMarkFollows="1" w:id="106"/>
        <w:t>10</w:t>
      </w:r>
    </w:p>
    <w:p w14:paraId="5397839B" w14:textId="77777777" w:rsidR="00C76323" w:rsidRPr="000720F7" w:rsidRDefault="006A0FE8" w:rsidP="00C76323">
      <w:pPr>
        <w:spacing w:before="100" w:beforeAutospacing="1" w:after="100" w:afterAutospacing="1"/>
        <w:jc w:val="center"/>
        <w:rPr>
          <w:color w:val="000000"/>
          <w:lang w:eastAsia="hu-HU"/>
        </w:rPr>
      </w:pPr>
      <w:r w:rsidRPr="006A0FE8">
        <w:rPr>
          <w:noProof/>
          <w:color w:val="000000"/>
          <w:lang w:eastAsia="hu-HU"/>
        </w:rPr>
        <w:pict w14:anchorId="63C59138">
          <v:shape id="Kép 5" o:spid="_x0000_i1026" type="#_x0000_t75" alt="globes" style="width:221.9pt;height:151.9pt;visibility:visible">
            <v:imagedata r:id="rId9" o:title="globes"/>
          </v:shape>
        </w:pict>
      </w:r>
    </w:p>
    <w:p w14:paraId="76A0A2AD" w14:textId="77777777" w:rsidR="00CC31E2" w:rsidRDefault="00CC31E2" w:rsidP="00582B9D">
      <w:pPr>
        <w:ind w:firstLine="709"/>
        <w:jc w:val="both"/>
        <w:rPr>
          <w:color w:val="000000"/>
          <w:lang w:eastAsia="hu-HU"/>
        </w:rPr>
      </w:pPr>
      <w:r>
        <w:rPr>
          <w:color w:val="000000"/>
          <w:lang w:eastAsia="hu-HU"/>
        </w:rPr>
        <w:t xml:space="preserve">GdeP azt mondja, hogy minden bolygó, hold, csillag, üstökös és köd inkább 12 </w:t>
      </w:r>
      <w:r w:rsidR="00582B9D">
        <w:rPr>
          <w:color w:val="000000"/>
          <w:lang w:eastAsia="hu-HU"/>
        </w:rPr>
        <w:t>egységbő</w:t>
      </w:r>
      <w:r>
        <w:rPr>
          <w:color w:val="000000"/>
          <w:lang w:eastAsia="hu-HU"/>
        </w:rPr>
        <w:t>l áll, mint 7-ből.</w:t>
      </w:r>
      <w:r>
        <w:rPr>
          <w:rStyle w:val="Lbjegyzet-hivatkozs"/>
          <w:color w:val="000000"/>
          <w:lang w:eastAsia="hu-HU"/>
        </w:rPr>
        <w:footnoteReference w:customMarkFollows="1" w:id="107"/>
        <w:t>11</w:t>
      </w:r>
      <w:r w:rsidR="00E56F02">
        <w:rPr>
          <w:color w:val="000000"/>
          <w:lang w:eastAsia="hu-HU"/>
        </w:rPr>
        <w:t xml:space="preserve"> </w:t>
      </w:r>
      <w:r w:rsidR="008358D0">
        <w:rPr>
          <w:color w:val="000000"/>
          <w:lang w:eastAsia="hu-HU"/>
        </w:rPr>
        <w:t>K</w:t>
      </w:r>
      <w:r w:rsidR="00E56F02">
        <w:rPr>
          <w:color w:val="000000"/>
          <w:lang w:eastAsia="hu-HU"/>
        </w:rPr>
        <w:t>ét lehetséges mód van ezek beszámozására</w:t>
      </w:r>
      <w:r w:rsidR="00582B9D">
        <w:rPr>
          <w:color w:val="000000"/>
          <w:lang w:eastAsia="hu-HU"/>
        </w:rPr>
        <w:t>, hogy</w:t>
      </w:r>
      <w:r w:rsidR="00E56F02">
        <w:rPr>
          <w:color w:val="000000"/>
          <w:lang w:eastAsia="hu-HU"/>
        </w:rPr>
        <w:t xml:space="preserve"> a HPB által hangsúlyozott hetes rendszerrel</w:t>
      </w:r>
      <w:r w:rsidR="00582B9D">
        <w:rPr>
          <w:color w:val="000000"/>
          <w:lang w:eastAsia="hu-HU"/>
        </w:rPr>
        <w:t xml:space="preserve"> kapcsolatba kerüljenek:</w:t>
      </w:r>
      <w:r w:rsidR="00E56F02">
        <w:rPr>
          <w:color w:val="000000"/>
          <w:lang w:eastAsia="hu-HU"/>
        </w:rPr>
        <w:t xml:space="preserve"> </w:t>
      </w:r>
    </w:p>
    <w:p w14:paraId="0B8DD118" w14:textId="77777777" w:rsidR="00582B9D" w:rsidRPr="000720F7" w:rsidRDefault="00582B9D" w:rsidP="00582B9D">
      <w:pPr>
        <w:ind w:firstLine="709"/>
        <w:jc w:val="both"/>
        <w:rPr>
          <w:color w:val="000000"/>
          <w:lang w:eastAsia="hu-HU"/>
        </w:rPr>
      </w:pPr>
    </w:p>
    <w:tbl>
      <w:tblPr>
        <w:tblW w:w="0" w:type="auto"/>
        <w:jc w:val="center"/>
        <w:tblCellSpacing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580"/>
        <w:gridCol w:w="550"/>
        <w:gridCol w:w="670"/>
        <w:gridCol w:w="450"/>
        <w:gridCol w:w="550"/>
        <w:gridCol w:w="550"/>
        <w:gridCol w:w="580"/>
      </w:tblGrid>
      <w:tr w:rsidR="00582B9D" w:rsidRPr="000720F7" w14:paraId="245CE182" w14:textId="77777777" w:rsidTr="00582B9D">
        <w:trPr>
          <w:tblCellSpacing w:w="15" w:type="dxa"/>
          <w:jc w:val="center"/>
        </w:trPr>
        <w:tc>
          <w:tcPr>
            <w:tcW w:w="0" w:type="auto"/>
            <w:vAlign w:val="center"/>
          </w:tcPr>
          <w:p w14:paraId="5A9B3E23" w14:textId="77777777" w:rsidR="00582B9D" w:rsidRPr="000720F7" w:rsidRDefault="00582B9D" w:rsidP="00582B9D">
            <w:pPr>
              <w:rPr>
                <w:color w:val="000000"/>
                <w:lang w:eastAsia="hu-HU"/>
              </w:rPr>
            </w:pPr>
            <w:r w:rsidRPr="000720F7">
              <w:rPr>
                <w:color w:val="000000"/>
                <w:lang w:eastAsia="hu-HU"/>
              </w:rPr>
              <w:t> </w:t>
            </w:r>
          </w:p>
        </w:tc>
        <w:tc>
          <w:tcPr>
            <w:tcW w:w="0" w:type="auto"/>
            <w:vAlign w:val="center"/>
          </w:tcPr>
          <w:p w14:paraId="10ABBC4E" w14:textId="77777777" w:rsidR="00582B9D" w:rsidRPr="000720F7" w:rsidRDefault="00582B9D" w:rsidP="00C76323">
            <w:pPr>
              <w:rPr>
                <w:color w:val="000000"/>
                <w:lang w:eastAsia="hu-HU"/>
              </w:rPr>
            </w:pPr>
            <w:r w:rsidRPr="000720F7">
              <w:rPr>
                <w:color w:val="000000"/>
                <w:lang w:eastAsia="hu-HU"/>
              </w:rPr>
              <w:t> (a)</w:t>
            </w:r>
          </w:p>
        </w:tc>
        <w:tc>
          <w:tcPr>
            <w:tcW w:w="0" w:type="auto"/>
            <w:vAlign w:val="center"/>
          </w:tcPr>
          <w:p w14:paraId="2763ABEB"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35C716F6" w14:textId="77777777" w:rsidR="00582B9D" w:rsidRPr="000720F7" w:rsidRDefault="00582B9D" w:rsidP="00582B9D">
            <w:pPr>
              <w:rPr>
                <w:color w:val="000000"/>
                <w:lang w:eastAsia="hu-HU"/>
              </w:rPr>
            </w:pPr>
            <w:r w:rsidRPr="000720F7">
              <w:rPr>
                <w:color w:val="000000"/>
                <w:lang w:eastAsia="hu-HU"/>
              </w:rPr>
              <w:t>      </w:t>
            </w:r>
          </w:p>
        </w:tc>
        <w:tc>
          <w:tcPr>
            <w:tcW w:w="0" w:type="auto"/>
            <w:vAlign w:val="center"/>
          </w:tcPr>
          <w:p w14:paraId="31C8A4DF"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7969E01E" w14:textId="77777777" w:rsidR="00582B9D" w:rsidRPr="000720F7" w:rsidRDefault="00582B9D" w:rsidP="00C76323">
            <w:pPr>
              <w:rPr>
                <w:color w:val="000000"/>
                <w:lang w:eastAsia="hu-HU"/>
              </w:rPr>
            </w:pPr>
            <w:r w:rsidRPr="000720F7">
              <w:rPr>
                <w:color w:val="000000"/>
                <w:lang w:eastAsia="hu-HU"/>
              </w:rPr>
              <w:t> (b)</w:t>
            </w:r>
          </w:p>
        </w:tc>
        <w:tc>
          <w:tcPr>
            <w:tcW w:w="0" w:type="auto"/>
            <w:vAlign w:val="center"/>
          </w:tcPr>
          <w:p w14:paraId="6DC7C852" w14:textId="77777777" w:rsidR="00582B9D" w:rsidRPr="000720F7" w:rsidRDefault="00582B9D" w:rsidP="00C76323">
            <w:pPr>
              <w:rPr>
                <w:color w:val="000000"/>
                <w:lang w:eastAsia="hu-HU"/>
              </w:rPr>
            </w:pPr>
            <w:r w:rsidRPr="000720F7">
              <w:rPr>
                <w:color w:val="000000"/>
                <w:lang w:eastAsia="hu-HU"/>
              </w:rPr>
              <w:t> </w:t>
            </w:r>
          </w:p>
        </w:tc>
      </w:tr>
      <w:tr w:rsidR="00582B9D" w:rsidRPr="000720F7" w14:paraId="77357690" w14:textId="77777777" w:rsidTr="00582B9D">
        <w:trPr>
          <w:tblCellSpacing w:w="15" w:type="dxa"/>
          <w:jc w:val="center"/>
        </w:trPr>
        <w:tc>
          <w:tcPr>
            <w:tcW w:w="0" w:type="auto"/>
            <w:vAlign w:val="center"/>
          </w:tcPr>
          <w:p w14:paraId="1A440B79"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3F78F33B" w14:textId="77777777" w:rsidR="00582B9D" w:rsidRPr="000720F7" w:rsidRDefault="00582B9D" w:rsidP="00C76323">
            <w:pPr>
              <w:rPr>
                <w:color w:val="000000"/>
                <w:lang w:eastAsia="hu-HU"/>
              </w:rPr>
            </w:pPr>
            <w:r w:rsidRPr="000720F7">
              <w:rPr>
                <w:color w:val="000000"/>
                <w:lang w:eastAsia="hu-HU"/>
              </w:rPr>
              <w:t>1</w:t>
            </w:r>
          </w:p>
        </w:tc>
        <w:tc>
          <w:tcPr>
            <w:tcW w:w="0" w:type="auto"/>
            <w:vAlign w:val="center"/>
          </w:tcPr>
          <w:p w14:paraId="1E17E2D8"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15664C17"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1081DD1C"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610C2AF9" w14:textId="77777777" w:rsidR="00582B9D" w:rsidRPr="000720F7" w:rsidRDefault="00582B9D" w:rsidP="00C76323">
            <w:pPr>
              <w:rPr>
                <w:color w:val="000000"/>
                <w:lang w:eastAsia="hu-HU"/>
              </w:rPr>
            </w:pPr>
            <w:r w:rsidRPr="000720F7">
              <w:rPr>
                <w:color w:val="000000"/>
                <w:lang w:eastAsia="hu-HU"/>
              </w:rPr>
              <w:t>12</w:t>
            </w:r>
          </w:p>
        </w:tc>
        <w:tc>
          <w:tcPr>
            <w:tcW w:w="0" w:type="auto"/>
            <w:vAlign w:val="center"/>
          </w:tcPr>
          <w:p w14:paraId="2AD98E51" w14:textId="77777777" w:rsidR="00582B9D" w:rsidRPr="000720F7" w:rsidRDefault="00582B9D" w:rsidP="00C76323">
            <w:pPr>
              <w:rPr>
                <w:color w:val="000000"/>
                <w:lang w:eastAsia="hu-HU"/>
              </w:rPr>
            </w:pPr>
            <w:r w:rsidRPr="000720F7">
              <w:rPr>
                <w:color w:val="000000"/>
                <w:lang w:eastAsia="hu-HU"/>
              </w:rPr>
              <w:t> </w:t>
            </w:r>
          </w:p>
        </w:tc>
      </w:tr>
      <w:tr w:rsidR="00582B9D" w:rsidRPr="000720F7" w14:paraId="11BAB5EE" w14:textId="77777777" w:rsidTr="00582B9D">
        <w:trPr>
          <w:tblCellSpacing w:w="15" w:type="dxa"/>
          <w:jc w:val="center"/>
        </w:trPr>
        <w:tc>
          <w:tcPr>
            <w:tcW w:w="0" w:type="auto"/>
            <w:vAlign w:val="center"/>
          </w:tcPr>
          <w:p w14:paraId="59127AE8" w14:textId="77777777" w:rsidR="00582B9D" w:rsidRPr="000720F7" w:rsidRDefault="00582B9D" w:rsidP="00C76323">
            <w:pPr>
              <w:rPr>
                <w:color w:val="000000"/>
                <w:lang w:eastAsia="hu-HU"/>
              </w:rPr>
            </w:pPr>
            <w:r w:rsidRPr="000720F7">
              <w:rPr>
                <w:color w:val="000000"/>
                <w:lang w:eastAsia="hu-HU"/>
              </w:rPr>
              <w:t>2</w:t>
            </w:r>
          </w:p>
        </w:tc>
        <w:tc>
          <w:tcPr>
            <w:tcW w:w="0" w:type="auto"/>
            <w:vAlign w:val="center"/>
          </w:tcPr>
          <w:p w14:paraId="3501F537"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27291E24" w14:textId="77777777" w:rsidR="00582B9D" w:rsidRPr="000720F7" w:rsidRDefault="00582B9D" w:rsidP="00C76323">
            <w:pPr>
              <w:rPr>
                <w:color w:val="000000"/>
                <w:lang w:eastAsia="hu-HU"/>
              </w:rPr>
            </w:pPr>
            <w:r w:rsidRPr="000720F7">
              <w:rPr>
                <w:color w:val="000000"/>
                <w:lang w:eastAsia="hu-HU"/>
              </w:rPr>
              <w:t>12</w:t>
            </w:r>
          </w:p>
        </w:tc>
        <w:tc>
          <w:tcPr>
            <w:tcW w:w="0" w:type="auto"/>
            <w:vAlign w:val="center"/>
          </w:tcPr>
          <w:p w14:paraId="6F7618C7"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20A171FF" w14:textId="77777777" w:rsidR="00582B9D" w:rsidRPr="000720F7" w:rsidRDefault="00582B9D" w:rsidP="00C76323">
            <w:pPr>
              <w:rPr>
                <w:color w:val="000000"/>
                <w:lang w:eastAsia="hu-HU"/>
              </w:rPr>
            </w:pPr>
            <w:r w:rsidRPr="000720F7">
              <w:rPr>
                <w:color w:val="000000"/>
                <w:lang w:eastAsia="hu-HU"/>
              </w:rPr>
              <w:t>1</w:t>
            </w:r>
          </w:p>
        </w:tc>
        <w:tc>
          <w:tcPr>
            <w:tcW w:w="0" w:type="auto"/>
            <w:vAlign w:val="center"/>
          </w:tcPr>
          <w:p w14:paraId="6C9F0619"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2BB9CB58" w14:textId="77777777" w:rsidR="00582B9D" w:rsidRPr="000720F7" w:rsidRDefault="00582B9D" w:rsidP="00C76323">
            <w:pPr>
              <w:rPr>
                <w:color w:val="000000"/>
                <w:lang w:eastAsia="hu-HU"/>
              </w:rPr>
            </w:pPr>
            <w:r w:rsidRPr="000720F7">
              <w:rPr>
                <w:color w:val="000000"/>
                <w:lang w:eastAsia="hu-HU"/>
              </w:rPr>
              <w:t>11</w:t>
            </w:r>
          </w:p>
        </w:tc>
      </w:tr>
      <w:tr w:rsidR="00582B9D" w:rsidRPr="000720F7" w14:paraId="1376818F" w14:textId="77777777" w:rsidTr="00582B9D">
        <w:trPr>
          <w:tblCellSpacing w:w="15" w:type="dxa"/>
          <w:jc w:val="center"/>
        </w:trPr>
        <w:tc>
          <w:tcPr>
            <w:tcW w:w="0" w:type="auto"/>
            <w:vAlign w:val="center"/>
          </w:tcPr>
          <w:p w14:paraId="42E21F76" w14:textId="77777777" w:rsidR="00582B9D" w:rsidRPr="000720F7" w:rsidRDefault="00582B9D" w:rsidP="00C76323">
            <w:pPr>
              <w:rPr>
                <w:color w:val="000000"/>
                <w:lang w:eastAsia="hu-HU"/>
              </w:rPr>
            </w:pPr>
            <w:r w:rsidRPr="000720F7">
              <w:rPr>
                <w:color w:val="000000"/>
                <w:lang w:eastAsia="hu-HU"/>
              </w:rPr>
              <w:t>3</w:t>
            </w:r>
          </w:p>
        </w:tc>
        <w:tc>
          <w:tcPr>
            <w:tcW w:w="0" w:type="auto"/>
            <w:vAlign w:val="center"/>
          </w:tcPr>
          <w:p w14:paraId="77DDCDF3"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1332EC8D" w14:textId="77777777" w:rsidR="00582B9D" w:rsidRPr="000720F7" w:rsidRDefault="00582B9D" w:rsidP="00C76323">
            <w:pPr>
              <w:rPr>
                <w:color w:val="000000"/>
                <w:lang w:eastAsia="hu-HU"/>
              </w:rPr>
            </w:pPr>
            <w:r w:rsidRPr="000720F7">
              <w:rPr>
                <w:color w:val="000000"/>
                <w:lang w:eastAsia="hu-HU"/>
              </w:rPr>
              <w:t>11</w:t>
            </w:r>
          </w:p>
        </w:tc>
        <w:tc>
          <w:tcPr>
            <w:tcW w:w="0" w:type="auto"/>
            <w:vAlign w:val="center"/>
          </w:tcPr>
          <w:p w14:paraId="23A987B6"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39C80438" w14:textId="77777777" w:rsidR="00582B9D" w:rsidRPr="000720F7" w:rsidRDefault="00582B9D" w:rsidP="00C76323">
            <w:pPr>
              <w:rPr>
                <w:color w:val="000000"/>
                <w:lang w:eastAsia="hu-HU"/>
              </w:rPr>
            </w:pPr>
            <w:r w:rsidRPr="000720F7">
              <w:rPr>
                <w:color w:val="000000"/>
                <w:lang w:eastAsia="hu-HU"/>
              </w:rPr>
              <w:t>2</w:t>
            </w:r>
          </w:p>
        </w:tc>
        <w:tc>
          <w:tcPr>
            <w:tcW w:w="0" w:type="auto"/>
            <w:vAlign w:val="center"/>
          </w:tcPr>
          <w:p w14:paraId="4956AD89"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1D4C4EC4" w14:textId="77777777" w:rsidR="00582B9D" w:rsidRPr="000720F7" w:rsidRDefault="00582B9D" w:rsidP="00C76323">
            <w:pPr>
              <w:rPr>
                <w:color w:val="000000"/>
                <w:lang w:eastAsia="hu-HU"/>
              </w:rPr>
            </w:pPr>
            <w:r w:rsidRPr="000720F7">
              <w:rPr>
                <w:color w:val="000000"/>
                <w:lang w:eastAsia="hu-HU"/>
              </w:rPr>
              <w:t>10</w:t>
            </w:r>
          </w:p>
        </w:tc>
      </w:tr>
      <w:tr w:rsidR="00582B9D" w:rsidRPr="000720F7" w14:paraId="146028FB" w14:textId="77777777" w:rsidTr="00582B9D">
        <w:trPr>
          <w:tblCellSpacing w:w="15" w:type="dxa"/>
          <w:jc w:val="center"/>
        </w:trPr>
        <w:tc>
          <w:tcPr>
            <w:tcW w:w="0" w:type="auto"/>
            <w:vAlign w:val="center"/>
          </w:tcPr>
          <w:p w14:paraId="445501F2" w14:textId="77777777" w:rsidR="00582B9D" w:rsidRPr="000720F7" w:rsidRDefault="00582B9D" w:rsidP="00C76323">
            <w:pPr>
              <w:rPr>
                <w:color w:val="000000"/>
                <w:lang w:eastAsia="hu-HU"/>
              </w:rPr>
            </w:pPr>
            <w:r w:rsidRPr="000720F7">
              <w:rPr>
                <w:color w:val="000000"/>
                <w:lang w:eastAsia="hu-HU"/>
              </w:rPr>
              <w:t>4 (1)</w:t>
            </w:r>
          </w:p>
        </w:tc>
        <w:tc>
          <w:tcPr>
            <w:tcW w:w="0" w:type="auto"/>
            <w:vAlign w:val="center"/>
          </w:tcPr>
          <w:p w14:paraId="0C388732"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6FA73A50" w14:textId="77777777" w:rsidR="00582B9D" w:rsidRPr="000720F7" w:rsidRDefault="00582B9D" w:rsidP="00C76323">
            <w:pPr>
              <w:rPr>
                <w:color w:val="000000"/>
                <w:lang w:eastAsia="hu-HU"/>
              </w:rPr>
            </w:pPr>
            <w:r w:rsidRPr="000720F7">
              <w:rPr>
                <w:color w:val="000000"/>
                <w:lang w:eastAsia="hu-HU"/>
              </w:rPr>
              <w:t>10 (7)</w:t>
            </w:r>
          </w:p>
        </w:tc>
        <w:tc>
          <w:tcPr>
            <w:tcW w:w="0" w:type="auto"/>
            <w:vAlign w:val="center"/>
          </w:tcPr>
          <w:p w14:paraId="7D751541"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0FBD6B1B" w14:textId="77777777" w:rsidR="00582B9D" w:rsidRPr="000720F7" w:rsidRDefault="00582B9D" w:rsidP="00C76323">
            <w:pPr>
              <w:rPr>
                <w:color w:val="000000"/>
                <w:lang w:eastAsia="hu-HU"/>
              </w:rPr>
            </w:pPr>
            <w:r w:rsidRPr="000720F7">
              <w:rPr>
                <w:color w:val="000000"/>
                <w:lang w:eastAsia="hu-HU"/>
              </w:rPr>
              <w:t>3 (1)</w:t>
            </w:r>
          </w:p>
        </w:tc>
        <w:tc>
          <w:tcPr>
            <w:tcW w:w="0" w:type="auto"/>
            <w:vAlign w:val="center"/>
          </w:tcPr>
          <w:p w14:paraId="70C2B476"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789201E8" w14:textId="77777777" w:rsidR="00582B9D" w:rsidRPr="000720F7" w:rsidRDefault="00582B9D" w:rsidP="00C76323">
            <w:pPr>
              <w:rPr>
                <w:color w:val="000000"/>
                <w:lang w:eastAsia="hu-HU"/>
              </w:rPr>
            </w:pPr>
            <w:r w:rsidRPr="000720F7">
              <w:rPr>
                <w:color w:val="000000"/>
                <w:lang w:eastAsia="hu-HU"/>
              </w:rPr>
              <w:t>9 (7)</w:t>
            </w:r>
          </w:p>
        </w:tc>
      </w:tr>
      <w:tr w:rsidR="00582B9D" w:rsidRPr="000720F7" w14:paraId="5235E41D" w14:textId="77777777" w:rsidTr="00582B9D">
        <w:trPr>
          <w:tblCellSpacing w:w="15" w:type="dxa"/>
          <w:jc w:val="center"/>
        </w:trPr>
        <w:tc>
          <w:tcPr>
            <w:tcW w:w="0" w:type="auto"/>
            <w:vAlign w:val="center"/>
          </w:tcPr>
          <w:p w14:paraId="4810D6DC" w14:textId="77777777" w:rsidR="00582B9D" w:rsidRPr="000720F7" w:rsidRDefault="00582B9D" w:rsidP="00C76323">
            <w:pPr>
              <w:rPr>
                <w:color w:val="000000"/>
                <w:lang w:eastAsia="hu-HU"/>
              </w:rPr>
            </w:pPr>
            <w:r w:rsidRPr="000720F7">
              <w:rPr>
                <w:color w:val="000000"/>
                <w:lang w:eastAsia="hu-HU"/>
              </w:rPr>
              <w:t>5 (2)</w:t>
            </w:r>
          </w:p>
        </w:tc>
        <w:tc>
          <w:tcPr>
            <w:tcW w:w="0" w:type="auto"/>
            <w:vAlign w:val="center"/>
          </w:tcPr>
          <w:p w14:paraId="490FA02C"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77808130" w14:textId="77777777" w:rsidR="00582B9D" w:rsidRPr="000720F7" w:rsidRDefault="00582B9D" w:rsidP="00C76323">
            <w:pPr>
              <w:rPr>
                <w:color w:val="000000"/>
                <w:lang w:eastAsia="hu-HU"/>
              </w:rPr>
            </w:pPr>
            <w:r w:rsidRPr="000720F7">
              <w:rPr>
                <w:color w:val="000000"/>
                <w:lang w:eastAsia="hu-HU"/>
              </w:rPr>
              <w:t>9  (6)</w:t>
            </w:r>
          </w:p>
        </w:tc>
        <w:tc>
          <w:tcPr>
            <w:tcW w:w="0" w:type="auto"/>
            <w:vAlign w:val="center"/>
          </w:tcPr>
          <w:p w14:paraId="17E8FA0A"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5FCCFED0" w14:textId="77777777" w:rsidR="00582B9D" w:rsidRPr="000720F7" w:rsidRDefault="00582B9D" w:rsidP="00C76323">
            <w:pPr>
              <w:rPr>
                <w:color w:val="000000"/>
                <w:lang w:eastAsia="hu-HU"/>
              </w:rPr>
            </w:pPr>
            <w:r w:rsidRPr="000720F7">
              <w:rPr>
                <w:color w:val="000000"/>
                <w:lang w:eastAsia="hu-HU"/>
              </w:rPr>
              <w:t>4 (2)</w:t>
            </w:r>
          </w:p>
        </w:tc>
        <w:tc>
          <w:tcPr>
            <w:tcW w:w="0" w:type="auto"/>
            <w:vAlign w:val="center"/>
          </w:tcPr>
          <w:p w14:paraId="56585FB5"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175C7D0C" w14:textId="77777777" w:rsidR="00582B9D" w:rsidRPr="000720F7" w:rsidRDefault="00582B9D" w:rsidP="00C76323">
            <w:pPr>
              <w:rPr>
                <w:color w:val="000000"/>
                <w:lang w:eastAsia="hu-HU"/>
              </w:rPr>
            </w:pPr>
            <w:r w:rsidRPr="000720F7">
              <w:rPr>
                <w:color w:val="000000"/>
                <w:lang w:eastAsia="hu-HU"/>
              </w:rPr>
              <w:t>8 (6)</w:t>
            </w:r>
          </w:p>
        </w:tc>
      </w:tr>
      <w:tr w:rsidR="00582B9D" w:rsidRPr="000720F7" w14:paraId="135D92EF" w14:textId="77777777" w:rsidTr="00582B9D">
        <w:trPr>
          <w:tblCellSpacing w:w="15" w:type="dxa"/>
          <w:jc w:val="center"/>
        </w:trPr>
        <w:tc>
          <w:tcPr>
            <w:tcW w:w="0" w:type="auto"/>
            <w:vAlign w:val="center"/>
          </w:tcPr>
          <w:p w14:paraId="787D138F" w14:textId="77777777" w:rsidR="00582B9D" w:rsidRPr="000720F7" w:rsidRDefault="00582B9D" w:rsidP="00C76323">
            <w:pPr>
              <w:rPr>
                <w:color w:val="000000"/>
                <w:lang w:eastAsia="hu-HU"/>
              </w:rPr>
            </w:pPr>
            <w:r w:rsidRPr="000720F7">
              <w:rPr>
                <w:color w:val="000000"/>
                <w:lang w:eastAsia="hu-HU"/>
              </w:rPr>
              <w:t>6 (3)</w:t>
            </w:r>
          </w:p>
        </w:tc>
        <w:tc>
          <w:tcPr>
            <w:tcW w:w="0" w:type="auto"/>
            <w:vAlign w:val="center"/>
          </w:tcPr>
          <w:p w14:paraId="71644BC8"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2FBC3B28" w14:textId="77777777" w:rsidR="00582B9D" w:rsidRPr="000720F7" w:rsidRDefault="00582B9D" w:rsidP="00C76323">
            <w:pPr>
              <w:rPr>
                <w:color w:val="000000"/>
                <w:lang w:eastAsia="hu-HU"/>
              </w:rPr>
            </w:pPr>
            <w:r w:rsidRPr="000720F7">
              <w:rPr>
                <w:color w:val="000000"/>
                <w:lang w:eastAsia="hu-HU"/>
              </w:rPr>
              <w:t>8  (5)</w:t>
            </w:r>
          </w:p>
        </w:tc>
        <w:tc>
          <w:tcPr>
            <w:tcW w:w="0" w:type="auto"/>
            <w:vAlign w:val="center"/>
          </w:tcPr>
          <w:p w14:paraId="63363EFA"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331AE7AB" w14:textId="77777777" w:rsidR="00582B9D" w:rsidRPr="000720F7" w:rsidRDefault="00582B9D" w:rsidP="00C76323">
            <w:pPr>
              <w:rPr>
                <w:color w:val="000000"/>
                <w:lang w:eastAsia="hu-HU"/>
              </w:rPr>
            </w:pPr>
            <w:r w:rsidRPr="000720F7">
              <w:rPr>
                <w:color w:val="000000"/>
                <w:lang w:eastAsia="hu-HU"/>
              </w:rPr>
              <w:t>5 (3)</w:t>
            </w:r>
          </w:p>
        </w:tc>
        <w:tc>
          <w:tcPr>
            <w:tcW w:w="0" w:type="auto"/>
            <w:vAlign w:val="center"/>
          </w:tcPr>
          <w:p w14:paraId="2A3665B6"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03E8C1C0" w14:textId="77777777" w:rsidR="00582B9D" w:rsidRPr="000720F7" w:rsidRDefault="00582B9D" w:rsidP="00C76323">
            <w:pPr>
              <w:rPr>
                <w:color w:val="000000"/>
                <w:lang w:eastAsia="hu-HU"/>
              </w:rPr>
            </w:pPr>
            <w:r w:rsidRPr="000720F7">
              <w:rPr>
                <w:color w:val="000000"/>
                <w:lang w:eastAsia="hu-HU"/>
              </w:rPr>
              <w:t>7 (5)</w:t>
            </w:r>
          </w:p>
        </w:tc>
      </w:tr>
      <w:tr w:rsidR="00582B9D" w:rsidRPr="000720F7" w14:paraId="22D9AFCC" w14:textId="77777777" w:rsidTr="00582B9D">
        <w:trPr>
          <w:tblCellSpacing w:w="15" w:type="dxa"/>
          <w:jc w:val="center"/>
        </w:trPr>
        <w:tc>
          <w:tcPr>
            <w:tcW w:w="0" w:type="auto"/>
            <w:vAlign w:val="center"/>
          </w:tcPr>
          <w:p w14:paraId="07DA8670"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65641F39" w14:textId="77777777" w:rsidR="00582B9D" w:rsidRPr="000720F7" w:rsidRDefault="00582B9D" w:rsidP="00C76323">
            <w:pPr>
              <w:rPr>
                <w:color w:val="000000"/>
                <w:lang w:eastAsia="hu-HU"/>
              </w:rPr>
            </w:pPr>
            <w:r w:rsidRPr="000720F7">
              <w:rPr>
                <w:color w:val="000000"/>
                <w:lang w:eastAsia="hu-HU"/>
              </w:rPr>
              <w:t>7 (4)</w:t>
            </w:r>
          </w:p>
        </w:tc>
        <w:tc>
          <w:tcPr>
            <w:tcW w:w="0" w:type="auto"/>
            <w:vAlign w:val="center"/>
          </w:tcPr>
          <w:p w14:paraId="4D0EB1D0"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47C845D0"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692B20D0" w14:textId="77777777" w:rsidR="00582B9D" w:rsidRPr="000720F7" w:rsidRDefault="00582B9D" w:rsidP="00C76323">
            <w:pPr>
              <w:rPr>
                <w:color w:val="000000"/>
                <w:lang w:eastAsia="hu-HU"/>
              </w:rPr>
            </w:pPr>
            <w:r w:rsidRPr="000720F7">
              <w:rPr>
                <w:color w:val="000000"/>
                <w:lang w:eastAsia="hu-HU"/>
              </w:rPr>
              <w:t> </w:t>
            </w:r>
          </w:p>
        </w:tc>
        <w:tc>
          <w:tcPr>
            <w:tcW w:w="0" w:type="auto"/>
            <w:vAlign w:val="center"/>
          </w:tcPr>
          <w:p w14:paraId="3696CD1D" w14:textId="77777777" w:rsidR="00582B9D" w:rsidRPr="000720F7" w:rsidRDefault="00582B9D" w:rsidP="00C76323">
            <w:pPr>
              <w:rPr>
                <w:color w:val="000000"/>
                <w:lang w:eastAsia="hu-HU"/>
              </w:rPr>
            </w:pPr>
            <w:r w:rsidRPr="000720F7">
              <w:rPr>
                <w:color w:val="000000"/>
                <w:lang w:eastAsia="hu-HU"/>
              </w:rPr>
              <w:t>6 (4)</w:t>
            </w:r>
          </w:p>
        </w:tc>
        <w:tc>
          <w:tcPr>
            <w:tcW w:w="0" w:type="auto"/>
            <w:vAlign w:val="center"/>
          </w:tcPr>
          <w:p w14:paraId="5247AD8C" w14:textId="77777777" w:rsidR="00582B9D" w:rsidRPr="000720F7" w:rsidRDefault="00582B9D" w:rsidP="00C76323">
            <w:pPr>
              <w:rPr>
                <w:color w:val="000000"/>
                <w:lang w:eastAsia="hu-HU"/>
              </w:rPr>
            </w:pPr>
            <w:r w:rsidRPr="000720F7">
              <w:rPr>
                <w:color w:val="000000"/>
                <w:lang w:eastAsia="hu-HU"/>
              </w:rPr>
              <w:t> </w:t>
            </w:r>
          </w:p>
        </w:tc>
      </w:tr>
    </w:tbl>
    <w:p w14:paraId="1439FA15" w14:textId="77777777" w:rsidR="003038A1" w:rsidRDefault="003038A1" w:rsidP="003038A1">
      <w:pPr>
        <w:ind w:firstLine="709"/>
        <w:jc w:val="both"/>
        <w:rPr>
          <w:color w:val="000000"/>
          <w:lang w:eastAsia="hu-HU"/>
        </w:rPr>
      </w:pPr>
    </w:p>
    <w:p w14:paraId="0F3BAA5C" w14:textId="77777777" w:rsidR="003038A1" w:rsidRDefault="003038A1" w:rsidP="003038A1">
      <w:pPr>
        <w:ind w:firstLine="709"/>
        <w:jc w:val="both"/>
        <w:rPr>
          <w:color w:val="000000"/>
          <w:lang w:eastAsia="hu-HU"/>
        </w:rPr>
      </w:pPr>
      <w:r>
        <w:rPr>
          <w:color w:val="000000"/>
          <w:lang w:eastAsia="hu-HU"/>
        </w:rPr>
        <w:t>Ha a legfelsőbb bolygóval kezdjük a számolást (a diagram), akkor három bolygó van a leereszkedő íven a hét megnyilvánult bolygó elsője előtt, és kettő a felemelkedő íven a megnyilvánult hét utolsója után, mint ahogyan (az egyik számítási mód szerint) három kör van a megnyilvánult hét előtt, és kettő utána. Azonban míg a D bolygó a középső (és legalsó) a hetes rendszerben, a tizenkettes rendszerben nincs középső bolygó, mivel a 12 páros szám. A D csak akkor lenne középső bolygó, ha egy kör a legfelsőbb bolygóval kezdődne is, és végződne is. GdeP szerint:</w:t>
      </w:r>
    </w:p>
    <w:p w14:paraId="7F033DC5" w14:textId="77777777" w:rsidR="008358D0" w:rsidRDefault="00EC23B0" w:rsidP="00B22A41">
      <w:pPr>
        <w:ind w:firstLine="709"/>
        <w:jc w:val="both"/>
        <w:rPr>
          <w:color w:val="000000"/>
          <w:lang w:eastAsia="hu-HU"/>
        </w:rPr>
      </w:pPr>
      <w:r>
        <w:rPr>
          <w:color w:val="000000"/>
          <w:lang w:eastAsia="hu-HU"/>
        </w:rPr>
        <w:t>A hét közül egy kör sem a hét bolygó A-jával kezdődik, és a hét bolygó G-jével fejeződik be, ahogyan az exoterikus tanítás tartja. Ez a maga nemében helyes is. Minden esetre minden kör az első</w:t>
      </w:r>
      <w:r w:rsidR="00334E92">
        <w:rPr>
          <w:color w:val="000000"/>
          <w:lang w:eastAsia="hu-HU"/>
        </w:rPr>
        <w:t xml:space="preserve"> vagy legfelsőbb bolygóval kezdődik, végig halad a leereszkedő ív valamennyi bolygóján a Földünkig vagy a D bolygóig, majd felemelkedik a felfelé menő ív valamennyi bolygóján keresztül, amíg az elsőt ismét el nem éri, amit hívhatunk elsőnek is, vagy a tizenkettediknek is.</w:t>
      </w:r>
      <w:r w:rsidR="00334E92">
        <w:rPr>
          <w:rStyle w:val="Lbjegyzet-hivatkozs"/>
          <w:color w:val="000000"/>
          <w:lang w:eastAsia="hu-HU"/>
        </w:rPr>
        <w:footnoteReference w:customMarkFollows="1" w:id="108"/>
        <w:t>12</w:t>
      </w:r>
    </w:p>
    <w:p w14:paraId="3A65B12B" w14:textId="77777777" w:rsidR="004C7345" w:rsidRDefault="004C7345" w:rsidP="004C7345">
      <w:pPr>
        <w:ind w:firstLine="709"/>
        <w:jc w:val="both"/>
        <w:rPr>
          <w:color w:val="000000"/>
          <w:lang w:eastAsia="hu-HU"/>
        </w:rPr>
      </w:pPr>
      <w:r>
        <w:rPr>
          <w:color w:val="000000"/>
          <w:lang w:eastAsia="hu-HU"/>
        </w:rPr>
        <w:t>GdeP „hét vagy tíz gyökérfajról” beszél az emberi irodalomban.</w:t>
      </w:r>
      <w:r>
        <w:rPr>
          <w:rStyle w:val="Lbjegyzet-hivatkozs"/>
          <w:color w:val="000000"/>
          <w:lang w:eastAsia="hu-HU"/>
        </w:rPr>
        <w:footnoteReference w:customMarkFollows="1" w:id="109"/>
        <w:t>13</w:t>
      </w:r>
      <w:r>
        <w:rPr>
          <w:color w:val="000000"/>
          <w:lang w:eastAsia="hu-HU"/>
        </w:rPr>
        <w:t xml:space="preserve"> Analóg módon feltehetően 12 gyökérfaj van, talán közülük három megelőzi az „első” gyökérfajt, és kettő a „hetedik” után van. A további öt gyökérfaj a shishták fejlődésével lehet kapcsolatos.</w:t>
      </w:r>
      <w:r>
        <w:rPr>
          <w:rStyle w:val="Lbjegyzet-hivatkozs"/>
          <w:color w:val="000000"/>
          <w:lang w:eastAsia="hu-HU"/>
        </w:rPr>
        <w:footnoteReference w:customMarkFollows="1" w:id="110"/>
        <w:t>14</w:t>
      </w:r>
      <w:r>
        <w:rPr>
          <w:color w:val="000000"/>
          <w:lang w:eastAsia="hu-HU"/>
        </w:rPr>
        <w:t xml:space="preserve"> GdeP a következő magyarázatot adja az első gyökérfaj rendkívüli hosszúságára:</w:t>
      </w:r>
    </w:p>
    <w:p w14:paraId="6A4A892C" w14:textId="77777777" w:rsidR="00C76323" w:rsidRPr="000720F7" w:rsidRDefault="00D63208" w:rsidP="00D63208">
      <w:pPr>
        <w:ind w:firstLine="709"/>
        <w:jc w:val="both"/>
        <w:rPr>
          <w:color w:val="000000"/>
          <w:lang w:eastAsia="hu-HU"/>
        </w:rPr>
      </w:pPr>
      <w:r>
        <w:rPr>
          <w:color w:val="000000"/>
          <w:lang w:eastAsia="hu-HU"/>
        </w:rPr>
        <w:t>Ez azért volt, mert az 1. gyökérfaj – abban az értelemben, ahogyan HPB beszél róla – nemcsak asztrális volt, de ahogyan leírja, hanem valójában az előző körből, a harmadikból származó shishta-kat képviselte. Ennek az 1. gyökérfajnak a shishtá-kkal kezdődően korszakokba tellett, amíg ténylegesen beköltöztek egy gyökérfajba, ami tipikusan egy új kör gyökérfaja, és már csupán shishtá-k. A felébredés és a lassú fejlődési folyamat oka az volt, hogy az élethullám előre sietői millió és millió évekkel az előtt kezdtek megérkezni, hogy az első gyökérfajnak, mint különálló fajnak úgymond ténylegesen el kellett kezdődnie.</w:t>
      </w:r>
      <w:r>
        <w:rPr>
          <w:rStyle w:val="Lbjegyzet-hivatkozs"/>
          <w:color w:val="000000"/>
          <w:lang w:eastAsia="hu-HU"/>
        </w:rPr>
        <w:footnoteReference w:customMarkFollows="1" w:id="111"/>
        <w:t>15</w:t>
      </w:r>
    </w:p>
    <w:p w14:paraId="487D52EC" w14:textId="77777777" w:rsidR="00C76323" w:rsidRPr="00D63208" w:rsidRDefault="00C76323" w:rsidP="00C51117">
      <w:pPr>
        <w:pStyle w:val="Cmsor1"/>
        <w:spacing w:before="240" w:after="240"/>
        <w:rPr>
          <w:sz w:val="32"/>
          <w:szCs w:val="32"/>
          <w:lang w:eastAsia="hu-HU"/>
        </w:rPr>
      </w:pPr>
      <w:bookmarkStart w:id="33" w:name="nf1"/>
      <w:bookmarkStart w:id="34" w:name="nf2"/>
      <w:bookmarkStart w:id="35" w:name="nf3"/>
      <w:bookmarkStart w:id="36" w:name="nf4"/>
      <w:bookmarkStart w:id="37" w:name="nf5"/>
      <w:bookmarkStart w:id="38" w:name="nf6"/>
      <w:bookmarkStart w:id="39" w:name="nf7"/>
      <w:bookmarkStart w:id="40" w:name="nf8"/>
      <w:bookmarkStart w:id="41" w:name="nf9"/>
      <w:bookmarkStart w:id="42" w:name="nf10"/>
      <w:bookmarkStart w:id="43" w:name="nf11"/>
      <w:bookmarkStart w:id="44" w:name="nf12"/>
      <w:bookmarkStart w:id="45" w:name="nf13"/>
      <w:bookmarkStart w:id="46" w:name="nf14"/>
      <w:bookmarkStart w:id="47" w:name="nf15"/>
      <w:bookmarkStart w:id="48" w:name="s7"/>
      <w:bookmarkStart w:id="49" w:name="_Toc32803309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63208">
        <w:rPr>
          <w:sz w:val="32"/>
          <w:szCs w:val="32"/>
          <w:lang w:eastAsia="hu-HU"/>
        </w:rPr>
        <w:lastRenderedPageBreak/>
        <w:t xml:space="preserve">7. </w:t>
      </w:r>
      <w:r w:rsidR="00C51117">
        <w:rPr>
          <w:sz w:val="32"/>
          <w:szCs w:val="32"/>
          <w:lang w:eastAsia="hu-HU"/>
        </w:rPr>
        <w:t>Bolygói megtestesülések</w:t>
      </w:r>
      <w:bookmarkEnd w:id="49"/>
    </w:p>
    <w:p w14:paraId="0AE2FDD5" w14:textId="77777777" w:rsidR="00EE20EB" w:rsidRDefault="00EE20EB" w:rsidP="00996C51">
      <w:pPr>
        <w:ind w:firstLine="709"/>
        <w:jc w:val="both"/>
        <w:rPr>
          <w:color w:val="000000"/>
          <w:lang w:eastAsia="hu-HU"/>
        </w:rPr>
      </w:pPr>
      <w:r>
        <w:rPr>
          <w:color w:val="000000"/>
          <w:lang w:eastAsia="hu-HU"/>
        </w:rPr>
        <w:t>Egy maha-manvantara vagy egyetemes manvantara – amit neveznek Brahma egy életének vagy korszakának is – 100 isteni évig tart, mivel egy isteni év egyenlő 360 Brahma napjával és éjszakájával. A maha-manvantara ezért 36,000 bolygói megtestesülésből áll</w:t>
      </w:r>
      <w:r w:rsidR="00FF1902">
        <w:rPr>
          <w:color w:val="000000"/>
          <w:lang w:eastAsia="hu-HU"/>
        </w:rPr>
        <w:t>, és 36,000 x 8,640,000,000 = 311,040,000,000,000 évig tart. Ezt egy maha-pralaya követi. Egy kisebb szoláris manvantara nem 7, hanem 12 bolygói megtestesülést tartalmaz, mivel a 7 nem osztója a 36,000-nem, míg a 12 igen. Egy maha-manvantara 3000 kisebb szoláris manvantarából áll, amik mindegyike 12 megtestesülést tartalmaz.</w:t>
      </w:r>
      <w:r w:rsidR="00FF1902">
        <w:rPr>
          <w:rStyle w:val="Lbjegyzet-hivatkozs"/>
          <w:color w:val="000000"/>
          <w:lang w:eastAsia="hu-HU"/>
        </w:rPr>
        <w:footnoteReference w:customMarkFollows="1" w:id="112"/>
        <w:t>1</w:t>
      </w:r>
    </w:p>
    <w:p w14:paraId="41307C8A" w14:textId="77777777" w:rsidR="0095778D" w:rsidRDefault="0095778D" w:rsidP="002A08D7">
      <w:pPr>
        <w:ind w:firstLine="709"/>
        <w:jc w:val="both"/>
        <w:rPr>
          <w:color w:val="000000"/>
          <w:lang w:eastAsia="hu-HU"/>
        </w:rPr>
      </w:pPr>
      <w:r>
        <w:rPr>
          <w:color w:val="000000"/>
          <w:lang w:eastAsia="hu-HU"/>
        </w:rPr>
        <w:t xml:space="preserve">Egy bolygói lánc minden megtestesülése folyamán a bolygók (beleértve az azokat felépítő és </w:t>
      </w:r>
      <w:r w:rsidR="003C2975">
        <w:rPr>
          <w:color w:val="000000"/>
          <w:lang w:eastAsia="hu-HU"/>
        </w:rPr>
        <w:t>benépesíti</w:t>
      </w:r>
      <w:r>
        <w:rPr>
          <w:color w:val="000000"/>
          <w:lang w:eastAsia="hu-HU"/>
        </w:rPr>
        <w:t xml:space="preserve"> valamennyi birodalmat) fokozatosan anyagiasodnak az életciklus első felében (a leszálló íven), majd pedig lassan éteriebbé és szellemiebbé válnak a ciklus második felében (a felemelkedő íven).</w:t>
      </w:r>
      <w:r>
        <w:rPr>
          <w:rStyle w:val="Lbjegyzet-hivatkozs"/>
          <w:color w:val="000000"/>
          <w:lang w:eastAsia="hu-HU"/>
        </w:rPr>
        <w:footnoteReference w:customMarkFollows="1" w:id="113"/>
        <w:t>2</w:t>
      </w:r>
      <w:r>
        <w:rPr>
          <w:color w:val="000000"/>
          <w:lang w:eastAsia="hu-HU"/>
        </w:rPr>
        <w:t xml:space="preserve"> Analógia alapján ugyanezt a mintát követi egy kisebb szoláris manvantara is.</w:t>
      </w:r>
      <w:r>
        <w:rPr>
          <w:rStyle w:val="Lbjegyzet-hivatkozs"/>
          <w:color w:val="000000"/>
          <w:lang w:eastAsia="hu-HU"/>
        </w:rPr>
        <w:footnoteReference w:customMarkFollows="1" w:id="114"/>
        <w:t>3</w:t>
      </w:r>
      <w:r>
        <w:rPr>
          <w:color w:val="000000"/>
          <w:lang w:eastAsia="hu-HU"/>
        </w:rPr>
        <w:t xml:space="preserve"> A hetes rendszerben egy bolygói lánc bolygói egymást követve öltenek testet, egy-egy alsíkkal lejjebb a 2. a 3. és a 4. megtestesülésben, majd egy-egy alsíkkal feljebb a maradék három megtestesülésben.</w:t>
      </w:r>
      <w:r>
        <w:rPr>
          <w:rStyle w:val="Lbjegyzet-hivatkozs"/>
          <w:color w:val="000000"/>
          <w:lang w:eastAsia="hu-HU"/>
        </w:rPr>
        <w:footnoteReference w:customMarkFollows="1" w:id="115"/>
        <w:t xml:space="preserve">4 </w:t>
      </w:r>
      <w:r>
        <w:rPr>
          <w:color w:val="000000"/>
          <w:lang w:eastAsia="hu-HU"/>
        </w:rPr>
        <w:t>A hét megtestesülés után egy bolygói lánc ezért egy új kozmikus síkra lép be, és egy nap kel fel a következő bolygói lánc manvantara-ja idején.</w:t>
      </w:r>
      <w:r>
        <w:rPr>
          <w:rStyle w:val="Lbjegyzet-hivatkozs"/>
          <w:color w:val="000000"/>
          <w:lang w:eastAsia="hu-HU"/>
        </w:rPr>
        <w:footnoteReference w:customMarkFollows="1" w:id="116"/>
        <w:t xml:space="preserve">5 </w:t>
      </w:r>
    </w:p>
    <w:p w14:paraId="7C26A1C1" w14:textId="77777777" w:rsidR="004537D2" w:rsidRDefault="004537D2" w:rsidP="004537D2">
      <w:pPr>
        <w:ind w:firstLine="709"/>
        <w:jc w:val="both"/>
        <w:rPr>
          <w:color w:val="000000"/>
          <w:lang w:eastAsia="hu-HU"/>
        </w:rPr>
      </w:pPr>
      <w:r>
        <w:rPr>
          <w:color w:val="000000"/>
          <w:lang w:eastAsia="hu-HU"/>
        </w:rPr>
        <w:t xml:space="preserve">Egy bolygó nem ténylegesen „mozog” egyik alsíkról a másikra, vagy egyik síkról a másikra, inkább egy lánc valamennyi bolygója fejlődik, vagyis materializálódik a leszálló íven, illetve éterizálódik a felemelkedő íven. A bolygók ezért különböző alsíkokká (loka-tala-kká) </w:t>
      </w:r>
      <w:r w:rsidRPr="004537D2">
        <w:rPr>
          <w:i/>
          <w:color w:val="000000"/>
          <w:lang w:eastAsia="hu-HU"/>
        </w:rPr>
        <w:t>válnak</w:t>
      </w:r>
      <w:r>
        <w:rPr>
          <w:color w:val="000000"/>
          <w:lang w:eastAsia="hu-HU"/>
        </w:rPr>
        <w:t xml:space="preserve"> energia-szubsztanciáik rezgési sebessége változásának megfelelően. Minden más mikrokozmikus és makrokozmikus test és entitás, </w:t>
      </w:r>
      <w:r w:rsidR="003C2975">
        <w:rPr>
          <w:color w:val="000000"/>
          <w:lang w:eastAsia="hu-HU"/>
        </w:rPr>
        <w:t>amely ugyanebben</w:t>
      </w:r>
      <w:r>
        <w:rPr>
          <w:color w:val="000000"/>
          <w:lang w:eastAsia="hu-HU"/>
        </w:rPr>
        <w:t xml:space="preserve"> a frekvencia-tartományban rezeg, és ezért ugyanabba az érzékelési tartományba esik, úgy tekinthető, hogy ugyanahhoz a síkhoz vagy alsíkhoz tartozik.</w:t>
      </w:r>
    </w:p>
    <w:p w14:paraId="71187155" w14:textId="77777777" w:rsidR="004537D2" w:rsidRDefault="004537D2" w:rsidP="003D3086">
      <w:pPr>
        <w:ind w:firstLine="709"/>
        <w:jc w:val="both"/>
        <w:rPr>
          <w:color w:val="000000"/>
          <w:lang w:eastAsia="hu-HU"/>
        </w:rPr>
      </w:pPr>
      <w:r>
        <w:rPr>
          <w:color w:val="000000"/>
          <w:lang w:eastAsia="hu-HU"/>
        </w:rPr>
        <w:t xml:space="preserve">Olyan ősi hindu munkák szerint, mint a </w:t>
      </w:r>
      <w:r w:rsidRPr="000720F7">
        <w:rPr>
          <w:i/>
          <w:iCs/>
          <w:color w:val="000000"/>
          <w:lang w:eastAsia="hu-HU"/>
        </w:rPr>
        <w:t>Surya-Siddhanta</w:t>
      </w:r>
      <w:r w:rsidR="006D34EA" w:rsidRPr="006D34EA">
        <w:rPr>
          <w:iCs/>
          <w:color w:val="000000"/>
          <w:lang w:eastAsia="hu-HU"/>
        </w:rPr>
        <w:t xml:space="preserve">, </w:t>
      </w:r>
      <w:r w:rsidR="006D34EA">
        <w:rPr>
          <w:iCs/>
          <w:color w:val="000000"/>
          <w:lang w:eastAsia="hu-HU"/>
        </w:rPr>
        <w:t>a Holdlánc annak 18,000. megtestesülése volt, amit most a Föld bolygói láncának hívunk a jelenlegi maha-manvantara-ban, ezért az Brahma élete első felének végét jelzi. A Földlánc a 18,001. megtestesülés,</w:t>
      </w:r>
      <w:r w:rsidR="006D34EA">
        <w:rPr>
          <w:rStyle w:val="Lbjegyzet-hivatkozs"/>
          <w:iCs/>
          <w:color w:val="000000"/>
          <w:lang w:eastAsia="hu-HU"/>
        </w:rPr>
        <w:footnoteReference w:customMarkFollows="1" w:id="117"/>
        <w:t>6</w:t>
      </w:r>
      <w:r w:rsidR="006D34EA">
        <w:rPr>
          <w:iCs/>
          <w:color w:val="000000"/>
          <w:lang w:eastAsia="hu-HU"/>
        </w:rPr>
        <w:t xml:space="preserve"> és minden bolygó egy alsíkkal magasabban van, mint a Holdlán</w:t>
      </w:r>
      <w:r w:rsidR="00BA5A0E">
        <w:rPr>
          <w:iCs/>
          <w:color w:val="000000"/>
          <w:lang w:eastAsia="hu-HU"/>
        </w:rPr>
        <w:t>c</w:t>
      </w:r>
      <w:r w:rsidR="006D34EA">
        <w:rPr>
          <w:iCs/>
          <w:color w:val="000000"/>
          <w:lang w:eastAsia="hu-HU"/>
        </w:rPr>
        <w:t xml:space="preserve"> neki megfelelő bolygója. A Hold ezért ahogyan látjuk, nem a Holdlánc korábbi D fizikai bolygója, hanem a D bolygójának az asztrális burka vagy kama-rupá-ja.</w:t>
      </w:r>
      <w:r w:rsidR="006D34EA">
        <w:rPr>
          <w:rStyle w:val="Lbjegyzet-hivatkozs"/>
          <w:iCs/>
          <w:color w:val="000000"/>
          <w:lang w:eastAsia="hu-HU"/>
        </w:rPr>
        <w:footnoteReference w:customMarkFollows="1" w:id="118"/>
        <w:t>7</w:t>
      </w:r>
      <w:r w:rsidR="006D34EA">
        <w:rPr>
          <w:iCs/>
          <w:color w:val="000000"/>
          <w:lang w:eastAsia="hu-HU"/>
        </w:rPr>
        <w:t xml:space="preserve"> </w:t>
      </w:r>
      <w:r w:rsidR="003D3086">
        <w:rPr>
          <w:iCs/>
          <w:color w:val="000000"/>
          <w:lang w:eastAsia="hu-HU"/>
        </w:rPr>
        <w:t>Az előző bolygói manvantarát a padma (lótusz) kalpa-ként ismerjük, a jelenlegit pedig a varaha (vadkan) kalpa-ként.</w:t>
      </w:r>
      <w:r w:rsidR="003D3086">
        <w:rPr>
          <w:rStyle w:val="Lbjegyzet-hivatkozs"/>
          <w:iCs/>
          <w:color w:val="000000"/>
          <w:lang w:eastAsia="hu-HU"/>
        </w:rPr>
        <w:footnoteReference w:customMarkFollows="1" w:id="119"/>
        <w:t>8</w:t>
      </w:r>
    </w:p>
    <w:p w14:paraId="51C0AC69" w14:textId="77777777" w:rsidR="00AD11EA" w:rsidRDefault="00AD11EA" w:rsidP="00AD11EA">
      <w:pPr>
        <w:ind w:firstLine="709"/>
        <w:jc w:val="both"/>
        <w:rPr>
          <w:color w:val="000000"/>
          <w:lang w:eastAsia="hu-HU"/>
        </w:rPr>
      </w:pPr>
      <w:r>
        <w:rPr>
          <w:color w:val="000000"/>
          <w:lang w:eastAsia="hu-HU"/>
        </w:rPr>
        <w:t xml:space="preserve">GdeP azt mondja, hogy a maha-manvatarikus ciklus legmélyebb pontját akkor értük el, amikor a Holdlánc elérte a középpontját a negyedik körében. A hierarchiánk lefelé haladt a ciklusokban 50 isteni évig (több mint 155 billió 520 milliárd évig) a Holdon levő legalsóbb pontjáig, azóta pedig elkezdtünk lassan visszaaraszolni hierarchiánk csúcsa felé. Ahelyett, hogy az első 18,000 megtestesülés sorozatban egy-egy alsíkkal lejjebb történt volna, voltak </w:t>
      </w:r>
      <w:r>
        <w:rPr>
          <w:color w:val="000000"/>
          <w:lang w:eastAsia="hu-HU"/>
        </w:rPr>
        <w:lastRenderedPageBreak/>
        <w:t>kisebb leszálló és felemelkedő ívek minden szoláris manvantara folyamán, amiknek az általános trendje lefelé mutatott.</w:t>
      </w:r>
    </w:p>
    <w:p w14:paraId="67A30C96" w14:textId="77777777" w:rsidR="003017D6" w:rsidRDefault="00A15104" w:rsidP="00015894">
      <w:pPr>
        <w:ind w:firstLine="709"/>
        <w:jc w:val="both"/>
        <w:rPr>
          <w:color w:val="000000"/>
          <w:lang w:eastAsia="hu-HU"/>
        </w:rPr>
      </w:pPr>
      <w:r>
        <w:rPr>
          <w:color w:val="000000"/>
          <w:lang w:eastAsia="hu-HU"/>
        </w:rPr>
        <w:t>Ha a Hold jelezte a legalsóbb pontot, akkor ez azt mutatja, hogy az a hét megtestesülés közül a negyedik volt, mivel „bármilyen síkok vagy princípiumok sorozatában mindig a negyedik a sorozat legsűrűbb eleme”.</w:t>
      </w:r>
      <w:r>
        <w:rPr>
          <w:rStyle w:val="Lbjegyzet-hivatkozs"/>
          <w:color w:val="000000"/>
          <w:lang w:eastAsia="hu-HU"/>
        </w:rPr>
        <w:footnoteReference w:customMarkFollows="1" w:id="120"/>
        <w:t>9</w:t>
      </w:r>
      <w:r>
        <w:rPr>
          <w:color w:val="000000"/>
          <w:lang w:eastAsia="hu-HU"/>
        </w:rPr>
        <w:t xml:space="preserve"> A Földláncnak ezért az 5. megtestesülésnek kell lennie.</w:t>
      </w:r>
      <w:r>
        <w:rPr>
          <w:rStyle w:val="Lbjegyzet-hivatkozs"/>
          <w:color w:val="000000"/>
          <w:lang w:eastAsia="hu-HU"/>
        </w:rPr>
        <w:footnoteReference w:customMarkFollows="1" w:id="121"/>
        <w:t>10</w:t>
      </w:r>
      <w:r>
        <w:rPr>
          <w:color w:val="000000"/>
          <w:lang w:eastAsia="hu-HU"/>
        </w:rPr>
        <w:t xml:space="preserve"> Viszont ha a Hold a 18,000. megtestesülés volt, akkor annak az 1500. kisebb szoláris manvantara utolsó (12.) megtestesülésének kellett lennie, a Földlánc pedig </w:t>
      </w:r>
      <w:r w:rsidRPr="00A15104">
        <w:rPr>
          <w:i/>
          <w:color w:val="000000"/>
          <w:lang w:eastAsia="hu-HU"/>
        </w:rPr>
        <w:t>a 12 megtestesülésből álló következő sorozat első tagjának</w:t>
      </w:r>
      <w:r>
        <w:rPr>
          <w:color w:val="000000"/>
          <w:lang w:eastAsia="hu-HU"/>
        </w:rPr>
        <w:t xml:space="preserve"> kellene lennie. Ez azonban mind a holdi megtestesülést, mind a </w:t>
      </w:r>
      <w:r w:rsidR="00015894">
        <w:rPr>
          <w:color w:val="000000"/>
          <w:lang w:eastAsia="hu-HU"/>
        </w:rPr>
        <w:t xml:space="preserve">jelenlegi földi megtestesülést kívül helyezné a hét „megnyilvánult” </w:t>
      </w:r>
      <w:r w:rsidR="003C2975">
        <w:rPr>
          <w:color w:val="000000"/>
          <w:lang w:eastAsia="hu-HU"/>
        </w:rPr>
        <w:t>megtestesülésen</w:t>
      </w:r>
      <w:r w:rsidR="00015894">
        <w:rPr>
          <w:color w:val="000000"/>
          <w:lang w:eastAsia="hu-HU"/>
        </w:rPr>
        <w:t>, amiket az egyszerűsített hetes sémában figyelembe veszünk. Ráadásul, ha minden kisebb szoláris manvantara-ban egy bolygó először egy alsíkkal lejjebb halad minden megtestesüléssel a leszálló íven, majd egy alsíkkal feljebb minden megtestesüléssel a felemelkedő íven, akkor ez azt jelentené, hogy a holdi megtestesülés (a 12.) az egyik legmagasabb alsíkon történt volna, és nem jelezhetné a legalsóbb pontot.</w:t>
      </w:r>
    </w:p>
    <w:p w14:paraId="7526CB87" w14:textId="77777777" w:rsidR="005E1869" w:rsidRDefault="00B35469" w:rsidP="00B35469">
      <w:pPr>
        <w:ind w:firstLine="709"/>
        <w:jc w:val="both"/>
        <w:rPr>
          <w:color w:val="000000"/>
          <w:lang w:eastAsia="hu-HU"/>
        </w:rPr>
      </w:pPr>
      <w:r>
        <w:rPr>
          <w:color w:val="000000"/>
          <w:lang w:eastAsia="hu-HU"/>
        </w:rPr>
        <w:t xml:space="preserve">Mielőtt tovább vizsgálnánk ezt a problémát, tekintsük meg a következő diagramokat, amelyek öt kisebb szoláris manvantara sorozatát mutatják be. Az 1 – 12 számok az alsíkot jelentik, amelyen a 12 bolygó bármelyike (pl. a mi D bolygónk) újra megtestesül a 12 egymást követő megtestesülés során, ahol minden megtestesülés egy alsíkkal magasabban vagy alacsonyabban történik, mint az előző. </w:t>
      </w:r>
    </w:p>
    <w:p w14:paraId="6C5AEF9A" w14:textId="77777777" w:rsidR="002A70BF" w:rsidRPr="000720F7" w:rsidRDefault="002A70BF" w:rsidP="002A70BF">
      <w:pPr>
        <w:ind w:firstLine="709"/>
        <w:jc w:val="both"/>
        <w:rPr>
          <w:color w:val="000000"/>
          <w:lang w:eastAsia="hu-HU"/>
        </w:rPr>
      </w:pPr>
      <w:r>
        <w:rPr>
          <w:color w:val="000000"/>
          <w:lang w:eastAsia="hu-HU"/>
        </w:rPr>
        <w:t>Ez az 5 kisebb szoláris manvantara része lehet egy 7-es vagy 12-es (vagy 3000-es) sorozatnak, ahol a 4* jelöli a legalsóbb pontot. Az (a) diagram egy összességében felemelkedő ívet mutat, míg a (b) egy összességében leszálló ívet, mivel az (a)-ban a befejező pont magasabban van, mint a kezdőpont, a (b)-ben pedig alacsonyabban, mint a kezdőpont. Az, hogy egy bolygó 12 megtestesülése közül a 7. vagy a 6. megtestesülés</w:t>
      </w:r>
      <w:r w:rsidRPr="005E1869">
        <w:rPr>
          <w:color w:val="000000"/>
          <w:lang w:eastAsia="hu-HU"/>
        </w:rPr>
        <w:t xml:space="preserve"> </w:t>
      </w:r>
      <w:r>
        <w:rPr>
          <w:color w:val="000000"/>
          <w:lang w:eastAsia="hu-HU"/>
        </w:rPr>
        <w:t>a leganyagibb, így attól függ, hogy az érintett szoláris manvantara nagyobb léptékben egy leszálló vagy felemelkedő ív része, mivel ez határozza meg, hogy összességében a tendencia az anyag vagy a szellem felé mutat. A 4* megtestesülés egy összességében felemelkedő íven a 6. megtestesülésnek, míg egy összességében leszálló íven a 7. –nek felel meg.</w:t>
      </w:r>
    </w:p>
    <w:p w14:paraId="77A6E6FF" w14:textId="77777777" w:rsidR="005E1869" w:rsidRDefault="005E1869">
      <w:pPr>
        <w:rPr>
          <w:color w:val="000000"/>
          <w:lang w:eastAsia="hu-HU"/>
        </w:rPr>
      </w:pPr>
      <w:r>
        <w:rPr>
          <w:color w:val="000000"/>
          <w:lang w:eastAsia="hu-HU"/>
        </w:rPr>
        <w:br w:type="page"/>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000" w:firstRow="0" w:lastRow="0" w:firstColumn="0" w:lastColumn="0" w:noHBand="0" w:noVBand="0"/>
      </w:tblPr>
      <w:tblGrid>
        <w:gridCol w:w="335"/>
        <w:gridCol w:w="260"/>
        <w:gridCol w:w="380"/>
        <w:gridCol w:w="440"/>
        <w:gridCol w:w="320"/>
        <w:gridCol w:w="260"/>
        <w:gridCol w:w="380"/>
        <w:gridCol w:w="440"/>
        <w:gridCol w:w="468"/>
        <w:gridCol w:w="260"/>
        <w:gridCol w:w="469"/>
        <w:gridCol w:w="440"/>
        <w:gridCol w:w="320"/>
        <w:gridCol w:w="260"/>
        <w:gridCol w:w="380"/>
        <w:gridCol w:w="440"/>
        <w:gridCol w:w="320"/>
        <w:gridCol w:w="260"/>
        <w:gridCol w:w="380"/>
        <w:gridCol w:w="2369"/>
      </w:tblGrid>
      <w:tr w:rsidR="00C76323" w:rsidRPr="000720F7" w14:paraId="575723DF" w14:textId="77777777" w:rsidTr="00B35469">
        <w:trPr>
          <w:tblCellSpacing w:w="15" w:type="dxa"/>
          <w:jc w:val="center"/>
        </w:trPr>
        <w:tc>
          <w:tcPr>
            <w:tcW w:w="0" w:type="auto"/>
            <w:gridSpan w:val="20"/>
            <w:vAlign w:val="center"/>
          </w:tcPr>
          <w:p w14:paraId="58F8AECF" w14:textId="77777777" w:rsidR="00C76323" w:rsidRPr="000720F7" w:rsidRDefault="001E2D0C" w:rsidP="001E2D0C">
            <w:pPr>
              <w:rPr>
                <w:color w:val="000000"/>
                <w:lang w:eastAsia="hu-HU"/>
              </w:rPr>
            </w:pPr>
            <w:r w:rsidRPr="000720F7">
              <w:rPr>
                <w:color w:val="000000"/>
                <w:lang w:eastAsia="hu-HU"/>
              </w:rPr>
              <w:t xml:space="preserve"> </w:t>
            </w:r>
            <w:r w:rsidR="00C76323" w:rsidRPr="000720F7">
              <w:rPr>
                <w:color w:val="000000"/>
                <w:lang w:eastAsia="hu-HU"/>
              </w:rPr>
              <w:t xml:space="preserve">(a) </w:t>
            </w:r>
            <w:r>
              <w:rPr>
                <w:color w:val="000000"/>
                <w:lang w:eastAsia="hu-HU"/>
              </w:rPr>
              <w:t>Összességében felemelkedő ív</w:t>
            </w:r>
          </w:p>
        </w:tc>
      </w:tr>
      <w:tr w:rsidR="00C76323" w:rsidRPr="000720F7" w14:paraId="20750E1B" w14:textId="77777777" w:rsidTr="00B35469">
        <w:trPr>
          <w:tblCellSpacing w:w="15" w:type="dxa"/>
          <w:jc w:val="center"/>
        </w:trPr>
        <w:tc>
          <w:tcPr>
            <w:tcW w:w="0" w:type="auto"/>
            <w:tcBorders>
              <w:right w:val="single" w:sz="4" w:space="0" w:color="auto"/>
            </w:tcBorders>
            <w:vAlign w:val="center"/>
          </w:tcPr>
          <w:p w14:paraId="450818B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2A85A1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F947CF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E8A14E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25186D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CADB4A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EF925E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72F92E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722A46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0A7F2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8BDC72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38EDD6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AD1243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46743BA"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89DDFB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B9BF1E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89B176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0DCF1D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7371D94" w14:textId="77777777" w:rsidR="00C76323" w:rsidRPr="000720F7" w:rsidRDefault="00C76323" w:rsidP="00C76323">
            <w:pPr>
              <w:rPr>
                <w:color w:val="000000"/>
                <w:lang w:eastAsia="hu-HU"/>
              </w:rPr>
            </w:pPr>
            <w:r w:rsidRPr="000720F7">
              <w:rPr>
                <w:color w:val="000000"/>
                <w:lang w:eastAsia="hu-HU"/>
              </w:rPr>
              <w:t>12 </w:t>
            </w:r>
          </w:p>
        </w:tc>
        <w:tc>
          <w:tcPr>
            <w:tcW w:w="0" w:type="auto"/>
            <w:tcBorders>
              <w:left w:val="single" w:sz="4" w:space="0" w:color="auto"/>
            </w:tcBorders>
            <w:vAlign w:val="center"/>
          </w:tcPr>
          <w:p w14:paraId="68766106" w14:textId="77777777" w:rsidR="00C76323" w:rsidRPr="000720F7" w:rsidRDefault="00C76323" w:rsidP="00C76323">
            <w:pPr>
              <w:rPr>
                <w:color w:val="000000"/>
                <w:lang w:eastAsia="hu-HU"/>
              </w:rPr>
            </w:pPr>
            <w:r w:rsidRPr="000720F7">
              <w:rPr>
                <w:color w:val="000000"/>
                <w:lang w:eastAsia="hu-HU"/>
              </w:rPr>
              <w:t> </w:t>
            </w:r>
          </w:p>
        </w:tc>
      </w:tr>
      <w:tr w:rsidR="00C76323" w:rsidRPr="000720F7" w14:paraId="1F26FE07" w14:textId="77777777" w:rsidTr="00B35469">
        <w:trPr>
          <w:tblCellSpacing w:w="15" w:type="dxa"/>
          <w:jc w:val="center"/>
        </w:trPr>
        <w:tc>
          <w:tcPr>
            <w:tcW w:w="0" w:type="auto"/>
            <w:tcBorders>
              <w:right w:val="single" w:sz="4" w:space="0" w:color="auto"/>
            </w:tcBorders>
            <w:vAlign w:val="center"/>
          </w:tcPr>
          <w:p w14:paraId="45AADD00" w14:textId="77777777" w:rsidR="00C76323" w:rsidRPr="000720F7" w:rsidRDefault="00C76323" w:rsidP="00C76323">
            <w:pPr>
              <w:rPr>
                <w:color w:val="000000"/>
                <w:lang w:eastAsia="hu-HU"/>
              </w:rPr>
            </w:pPr>
            <w:r w:rsidRPr="000720F7">
              <w:rPr>
                <w:color w:val="000000"/>
                <w:lang w:eastAsia="hu-HU"/>
              </w:rPr>
              <w:t>1  </w:t>
            </w:r>
          </w:p>
        </w:tc>
        <w:tc>
          <w:tcPr>
            <w:tcW w:w="0" w:type="auto"/>
            <w:tcBorders>
              <w:left w:val="single" w:sz="4" w:space="0" w:color="auto"/>
              <w:right w:val="single" w:sz="4" w:space="0" w:color="auto"/>
            </w:tcBorders>
            <w:vAlign w:val="center"/>
          </w:tcPr>
          <w:p w14:paraId="46ED35DF"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53882E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403B2E9"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CF3754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2E7F0F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137C49"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193C679"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D31F48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07E1649"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029E069"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192F99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E7D900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20A967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B3BF34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5EFE72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F8361D1" w14:textId="77777777" w:rsidR="00C76323" w:rsidRPr="000720F7" w:rsidRDefault="00C76323" w:rsidP="00C76323">
            <w:pPr>
              <w:rPr>
                <w:color w:val="000000"/>
                <w:lang w:eastAsia="hu-HU"/>
              </w:rPr>
            </w:pPr>
            <w:r w:rsidRPr="000720F7">
              <w:rPr>
                <w:color w:val="000000"/>
                <w:lang w:eastAsia="hu-HU"/>
              </w:rPr>
              <w:t>1  </w:t>
            </w:r>
          </w:p>
        </w:tc>
        <w:tc>
          <w:tcPr>
            <w:tcW w:w="0" w:type="auto"/>
            <w:tcBorders>
              <w:left w:val="single" w:sz="4" w:space="0" w:color="auto"/>
              <w:right w:val="single" w:sz="4" w:space="0" w:color="auto"/>
            </w:tcBorders>
            <w:vAlign w:val="center"/>
          </w:tcPr>
          <w:p w14:paraId="3E4C4DA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04B67B2" w14:textId="77777777" w:rsidR="00C76323" w:rsidRPr="000720F7" w:rsidRDefault="00C76323" w:rsidP="00C76323">
            <w:pPr>
              <w:rPr>
                <w:color w:val="000000"/>
                <w:lang w:eastAsia="hu-HU"/>
              </w:rPr>
            </w:pPr>
            <w:r w:rsidRPr="000720F7">
              <w:rPr>
                <w:color w:val="000000"/>
                <w:lang w:eastAsia="hu-HU"/>
              </w:rPr>
              <w:t>11</w:t>
            </w:r>
          </w:p>
        </w:tc>
        <w:tc>
          <w:tcPr>
            <w:tcW w:w="0" w:type="auto"/>
            <w:tcBorders>
              <w:left w:val="single" w:sz="4" w:space="0" w:color="auto"/>
            </w:tcBorders>
            <w:vAlign w:val="center"/>
          </w:tcPr>
          <w:p w14:paraId="37D5C658" w14:textId="77777777" w:rsidR="00C76323" w:rsidRPr="000720F7" w:rsidRDefault="00C76323" w:rsidP="00C76323">
            <w:pPr>
              <w:rPr>
                <w:color w:val="000000"/>
                <w:lang w:eastAsia="hu-HU"/>
              </w:rPr>
            </w:pPr>
            <w:r w:rsidRPr="000720F7">
              <w:rPr>
                <w:color w:val="000000"/>
                <w:lang w:eastAsia="hu-HU"/>
              </w:rPr>
              <w:t> </w:t>
            </w:r>
          </w:p>
        </w:tc>
      </w:tr>
      <w:tr w:rsidR="00C76323" w:rsidRPr="000720F7" w14:paraId="6CE7878D" w14:textId="77777777" w:rsidTr="00B35469">
        <w:trPr>
          <w:tblCellSpacing w:w="15" w:type="dxa"/>
          <w:jc w:val="center"/>
        </w:trPr>
        <w:tc>
          <w:tcPr>
            <w:tcW w:w="0" w:type="auto"/>
            <w:tcBorders>
              <w:right w:val="single" w:sz="4" w:space="0" w:color="auto"/>
            </w:tcBorders>
            <w:vAlign w:val="center"/>
          </w:tcPr>
          <w:p w14:paraId="35EC2723" w14:textId="77777777" w:rsidR="00C76323" w:rsidRPr="000720F7" w:rsidRDefault="00C76323" w:rsidP="00C76323">
            <w:pPr>
              <w:rPr>
                <w:color w:val="000000"/>
                <w:lang w:eastAsia="hu-HU"/>
              </w:rPr>
            </w:pPr>
            <w:r w:rsidRPr="000720F7">
              <w:rPr>
                <w:color w:val="000000"/>
                <w:lang w:eastAsia="hu-HU"/>
              </w:rPr>
              <w:t>2</w:t>
            </w:r>
          </w:p>
        </w:tc>
        <w:tc>
          <w:tcPr>
            <w:tcW w:w="0" w:type="auto"/>
            <w:tcBorders>
              <w:left w:val="single" w:sz="4" w:space="0" w:color="auto"/>
              <w:right w:val="single" w:sz="4" w:space="0" w:color="auto"/>
            </w:tcBorders>
            <w:vAlign w:val="center"/>
          </w:tcPr>
          <w:p w14:paraId="3FA6465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8E4CB78" w14:textId="77777777" w:rsidR="00C76323" w:rsidRPr="000720F7" w:rsidRDefault="00C76323" w:rsidP="00C76323">
            <w:pPr>
              <w:rPr>
                <w:color w:val="000000"/>
                <w:lang w:eastAsia="hu-HU"/>
              </w:rPr>
            </w:pPr>
            <w:r w:rsidRPr="000720F7">
              <w:rPr>
                <w:color w:val="000000"/>
                <w:lang w:eastAsia="hu-HU"/>
              </w:rPr>
              <w:t>12 </w:t>
            </w:r>
          </w:p>
        </w:tc>
        <w:tc>
          <w:tcPr>
            <w:tcW w:w="0" w:type="auto"/>
            <w:tcBorders>
              <w:left w:val="single" w:sz="4" w:space="0" w:color="auto"/>
              <w:right w:val="single" w:sz="4" w:space="0" w:color="auto"/>
            </w:tcBorders>
            <w:vAlign w:val="center"/>
          </w:tcPr>
          <w:p w14:paraId="2C5EBB52"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94514E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A3EB84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330730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4B8C6E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FB3681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0ACB12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C147EC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9517EA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675848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569BBB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452DCFC" w14:textId="77777777" w:rsidR="00C76323" w:rsidRPr="000720F7" w:rsidRDefault="00C76323" w:rsidP="00C76323">
            <w:pPr>
              <w:rPr>
                <w:color w:val="000000"/>
                <w:lang w:eastAsia="hu-HU"/>
              </w:rPr>
            </w:pPr>
            <w:r w:rsidRPr="000720F7">
              <w:rPr>
                <w:color w:val="000000"/>
                <w:lang w:eastAsia="hu-HU"/>
              </w:rPr>
              <w:t>12 </w:t>
            </w:r>
          </w:p>
        </w:tc>
        <w:tc>
          <w:tcPr>
            <w:tcW w:w="0" w:type="auto"/>
            <w:tcBorders>
              <w:left w:val="single" w:sz="4" w:space="0" w:color="auto"/>
              <w:right w:val="single" w:sz="4" w:space="0" w:color="auto"/>
            </w:tcBorders>
            <w:vAlign w:val="center"/>
          </w:tcPr>
          <w:p w14:paraId="79F454EF"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D6B472B" w14:textId="77777777" w:rsidR="00C76323" w:rsidRPr="000720F7" w:rsidRDefault="00C76323" w:rsidP="00C76323">
            <w:pPr>
              <w:rPr>
                <w:color w:val="000000"/>
                <w:lang w:eastAsia="hu-HU"/>
              </w:rPr>
            </w:pPr>
            <w:r w:rsidRPr="000720F7">
              <w:rPr>
                <w:color w:val="000000"/>
                <w:lang w:eastAsia="hu-HU"/>
              </w:rPr>
              <w:t>2</w:t>
            </w:r>
          </w:p>
        </w:tc>
        <w:tc>
          <w:tcPr>
            <w:tcW w:w="0" w:type="auto"/>
            <w:tcBorders>
              <w:left w:val="single" w:sz="4" w:space="0" w:color="auto"/>
              <w:right w:val="single" w:sz="4" w:space="0" w:color="auto"/>
            </w:tcBorders>
            <w:vAlign w:val="center"/>
          </w:tcPr>
          <w:p w14:paraId="0795F74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F3CB457" w14:textId="77777777" w:rsidR="00C76323" w:rsidRPr="000720F7" w:rsidRDefault="00C76323" w:rsidP="00C76323">
            <w:pPr>
              <w:rPr>
                <w:color w:val="000000"/>
                <w:lang w:eastAsia="hu-HU"/>
              </w:rPr>
            </w:pPr>
            <w:r w:rsidRPr="000720F7">
              <w:rPr>
                <w:color w:val="000000"/>
                <w:lang w:eastAsia="hu-HU"/>
              </w:rPr>
              <w:t>10</w:t>
            </w:r>
          </w:p>
        </w:tc>
        <w:tc>
          <w:tcPr>
            <w:tcW w:w="0" w:type="auto"/>
            <w:tcBorders>
              <w:left w:val="single" w:sz="4" w:space="0" w:color="auto"/>
            </w:tcBorders>
            <w:vAlign w:val="center"/>
          </w:tcPr>
          <w:p w14:paraId="76DF3B01" w14:textId="77777777" w:rsidR="00C76323" w:rsidRPr="000720F7" w:rsidRDefault="00C76323" w:rsidP="00C76323">
            <w:pPr>
              <w:rPr>
                <w:color w:val="000000"/>
                <w:lang w:eastAsia="hu-HU"/>
              </w:rPr>
            </w:pPr>
            <w:r w:rsidRPr="000720F7">
              <w:rPr>
                <w:color w:val="000000"/>
                <w:lang w:eastAsia="hu-HU"/>
              </w:rPr>
              <w:t> </w:t>
            </w:r>
          </w:p>
        </w:tc>
      </w:tr>
      <w:tr w:rsidR="00C76323" w:rsidRPr="000720F7" w14:paraId="21632AB4" w14:textId="77777777" w:rsidTr="00B35469">
        <w:trPr>
          <w:tblCellSpacing w:w="15" w:type="dxa"/>
          <w:jc w:val="center"/>
        </w:trPr>
        <w:tc>
          <w:tcPr>
            <w:tcW w:w="0" w:type="auto"/>
            <w:tcBorders>
              <w:right w:val="single" w:sz="4" w:space="0" w:color="auto"/>
            </w:tcBorders>
            <w:vAlign w:val="center"/>
          </w:tcPr>
          <w:p w14:paraId="09482589" w14:textId="77777777" w:rsidR="00C76323" w:rsidRPr="000720F7" w:rsidRDefault="00C76323" w:rsidP="00C76323">
            <w:pPr>
              <w:rPr>
                <w:color w:val="000000"/>
                <w:lang w:eastAsia="hu-HU"/>
              </w:rPr>
            </w:pPr>
            <w:r w:rsidRPr="000720F7">
              <w:rPr>
                <w:color w:val="000000"/>
                <w:lang w:eastAsia="hu-HU"/>
              </w:rPr>
              <w:t>3</w:t>
            </w:r>
          </w:p>
        </w:tc>
        <w:tc>
          <w:tcPr>
            <w:tcW w:w="0" w:type="auto"/>
            <w:tcBorders>
              <w:left w:val="single" w:sz="4" w:space="0" w:color="auto"/>
              <w:right w:val="single" w:sz="4" w:space="0" w:color="auto"/>
            </w:tcBorders>
            <w:vAlign w:val="center"/>
          </w:tcPr>
          <w:p w14:paraId="2FD4AF3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D53B964" w14:textId="77777777" w:rsidR="00C76323" w:rsidRPr="000720F7" w:rsidRDefault="00C76323" w:rsidP="00C76323">
            <w:pPr>
              <w:rPr>
                <w:color w:val="000000"/>
                <w:lang w:eastAsia="hu-HU"/>
              </w:rPr>
            </w:pPr>
            <w:r w:rsidRPr="000720F7">
              <w:rPr>
                <w:color w:val="000000"/>
                <w:lang w:eastAsia="hu-HU"/>
              </w:rPr>
              <w:t>11</w:t>
            </w:r>
          </w:p>
        </w:tc>
        <w:tc>
          <w:tcPr>
            <w:tcW w:w="0" w:type="auto"/>
            <w:tcBorders>
              <w:left w:val="single" w:sz="4" w:space="0" w:color="auto"/>
              <w:right w:val="single" w:sz="4" w:space="0" w:color="auto"/>
            </w:tcBorders>
            <w:vAlign w:val="center"/>
          </w:tcPr>
          <w:p w14:paraId="5FFBD8F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BBF58F1" w14:textId="77777777" w:rsidR="00C76323" w:rsidRPr="000720F7" w:rsidRDefault="00C76323" w:rsidP="00C76323">
            <w:pPr>
              <w:rPr>
                <w:color w:val="000000"/>
                <w:lang w:eastAsia="hu-HU"/>
              </w:rPr>
            </w:pPr>
            <w:r w:rsidRPr="000720F7">
              <w:rPr>
                <w:color w:val="000000"/>
                <w:lang w:eastAsia="hu-HU"/>
              </w:rPr>
              <w:t>1  </w:t>
            </w:r>
          </w:p>
        </w:tc>
        <w:tc>
          <w:tcPr>
            <w:tcW w:w="0" w:type="auto"/>
            <w:tcBorders>
              <w:left w:val="single" w:sz="4" w:space="0" w:color="auto"/>
              <w:right w:val="single" w:sz="4" w:space="0" w:color="auto"/>
            </w:tcBorders>
            <w:vAlign w:val="center"/>
          </w:tcPr>
          <w:p w14:paraId="56C3EDE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58A239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F84109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87CC47F"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58B27F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688CA7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8CBA5E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A92A26" w14:textId="77777777" w:rsidR="00C76323" w:rsidRPr="000720F7" w:rsidRDefault="00C76323" w:rsidP="00C76323">
            <w:pPr>
              <w:rPr>
                <w:color w:val="000000"/>
                <w:lang w:eastAsia="hu-HU"/>
              </w:rPr>
            </w:pPr>
            <w:r w:rsidRPr="000720F7">
              <w:rPr>
                <w:color w:val="000000"/>
                <w:lang w:eastAsia="hu-HU"/>
              </w:rPr>
              <w:t>1  </w:t>
            </w:r>
          </w:p>
        </w:tc>
        <w:tc>
          <w:tcPr>
            <w:tcW w:w="0" w:type="auto"/>
            <w:tcBorders>
              <w:left w:val="single" w:sz="4" w:space="0" w:color="auto"/>
              <w:right w:val="single" w:sz="4" w:space="0" w:color="auto"/>
            </w:tcBorders>
            <w:vAlign w:val="center"/>
          </w:tcPr>
          <w:p w14:paraId="3FC2BE5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D0D9EFF" w14:textId="77777777" w:rsidR="00C76323" w:rsidRPr="000720F7" w:rsidRDefault="00C76323" w:rsidP="00C76323">
            <w:pPr>
              <w:rPr>
                <w:color w:val="000000"/>
                <w:lang w:eastAsia="hu-HU"/>
              </w:rPr>
            </w:pPr>
            <w:r w:rsidRPr="000720F7">
              <w:rPr>
                <w:color w:val="000000"/>
                <w:lang w:eastAsia="hu-HU"/>
              </w:rPr>
              <w:t>11</w:t>
            </w:r>
          </w:p>
        </w:tc>
        <w:tc>
          <w:tcPr>
            <w:tcW w:w="0" w:type="auto"/>
            <w:tcBorders>
              <w:left w:val="single" w:sz="4" w:space="0" w:color="auto"/>
              <w:right w:val="single" w:sz="4" w:space="0" w:color="auto"/>
            </w:tcBorders>
            <w:vAlign w:val="center"/>
          </w:tcPr>
          <w:p w14:paraId="7E9972BA"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FD33E75" w14:textId="77777777" w:rsidR="00C76323" w:rsidRPr="000720F7" w:rsidRDefault="00C76323" w:rsidP="00C76323">
            <w:pPr>
              <w:rPr>
                <w:color w:val="000000"/>
                <w:lang w:eastAsia="hu-HU"/>
              </w:rPr>
            </w:pPr>
            <w:r w:rsidRPr="000720F7">
              <w:rPr>
                <w:color w:val="000000"/>
                <w:lang w:eastAsia="hu-HU"/>
              </w:rPr>
              <w:t>3</w:t>
            </w:r>
          </w:p>
        </w:tc>
        <w:tc>
          <w:tcPr>
            <w:tcW w:w="0" w:type="auto"/>
            <w:tcBorders>
              <w:left w:val="single" w:sz="4" w:space="0" w:color="auto"/>
              <w:right w:val="single" w:sz="4" w:space="0" w:color="auto"/>
            </w:tcBorders>
            <w:vAlign w:val="center"/>
          </w:tcPr>
          <w:p w14:paraId="460FF62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D6231D8" w14:textId="77777777" w:rsidR="00C76323" w:rsidRPr="000720F7" w:rsidRDefault="00C76323" w:rsidP="00C76323">
            <w:pPr>
              <w:rPr>
                <w:color w:val="000000"/>
                <w:lang w:eastAsia="hu-HU"/>
              </w:rPr>
            </w:pPr>
            <w:r w:rsidRPr="000720F7">
              <w:rPr>
                <w:color w:val="000000"/>
                <w:lang w:eastAsia="hu-HU"/>
              </w:rPr>
              <w:t>9</w:t>
            </w:r>
          </w:p>
        </w:tc>
        <w:tc>
          <w:tcPr>
            <w:tcW w:w="0" w:type="auto"/>
            <w:tcBorders>
              <w:left w:val="single" w:sz="4" w:space="0" w:color="auto"/>
            </w:tcBorders>
            <w:vAlign w:val="center"/>
          </w:tcPr>
          <w:p w14:paraId="6B1F0DD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30777A4B" w14:textId="77777777" w:rsidTr="00B35469">
        <w:trPr>
          <w:tblCellSpacing w:w="15" w:type="dxa"/>
          <w:jc w:val="center"/>
        </w:trPr>
        <w:tc>
          <w:tcPr>
            <w:tcW w:w="0" w:type="auto"/>
            <w:tcBorders>
              <w:right w:val="single" w:sz="4" w:space="0" w:color="auto"/>
            </w:tcBorders>
            <w:vAlign w:val="center"/>
          </w:tcPr>
          <w:p w14:paraId="746A1261" w14:textId="77777777" w:rsidR="00C76323" w:rsidRPr="000720F7" w:rsidRDefault="00C76323" w:rsidP="00C76323">
            <w:pPr>
              <w:rPr>
                <w:color w:val="000000"/>
                <w:lang w:eastAsia="hu-HU"/>
              </w:rPr>
            </w:pPr>
            <w:r w:rsidRPr="000720F7">
              <w:rPr>
                <w:color w:val="000000"/>
                <w:lang w:eastAsia="hu-HU"/>
              </w:rPr>
              <w:t>4</w:t>
            </w:r>
          </w:p>
        </w:tc>
        <w:tc>
          <w:tcPr>
            <w:tcW w:w="0" w:type="auto"/>
            <w:tcBorders>
              <w:left w:val="single" w:sz="4" w:space="0" w:color="auto"/>
              <w:right w:val="single" w:sz="4" w:space="0" w:color="auto"/>
            </w:tcBorders>
            <w:vAlign w:val="center"/>
          </w:tcPr>
          <w:p w14:paraId="24500F0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E5D0F5B" w14:textId="77777777" w:rsidR="00C76323" w:rsidRPr="000720F7" w:rsidRDefault="00C76323" w:rsidP="00C76323">
            <w:pPr>
              <w:rPr>
                <w:color w:val="000000"/>
                <w:lang w:eastAsia="hu-HU"/>
              </w:rPr>
            </w:pPr>
            <w:r w:rsidRPr="000720F7">
              <w:rPr>
                <w:color w:val="000000"/>
                <w:lang w:eastAsia="hu-HU"/>
              </w:rPr>
              <w:t>10</w:t>
            </w:r>
          </w:p>
        </w:tc>
        <w:tc>
          <w:tcPr>
            <w:tcW w:w="0" w:type="auto"/>
            <w:tcBorders>
              <w:left w:val="single" w:sz="4" w:space="0" w:color="auto"/>
              <w:right w:val="single" w:sz="4" w:space="0" w:color="auto"/>
            </w:tcBorders>
            <w:vAlign w:val="center"/>
          </w:tcPr>
          <w:p w14:paraId="4322D60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A7A68D8" w14:textId="77777777" w:rsidR="00C76323" w:rsidRPr="000720F7" w:rsidRDefault="00C76323" w:rsidP="00C76323">
            <w:pPr>
              <w:rPr>
                <w:color w:val="000000"/>
                <w:lang w:eastAsia="hu-HU"/>
              </w:rPr>
            </w:pPr>
            <w:r w:rsidRPr="000720F7">
              <w:rPr>
                <w:color w:val="000000"/>
                <w:lang w:eastAsia="hu-HU"/>
              </w:rPr>
              <w:t>2</w:t>
            </w:r>
          </w:p>
        </w:tc>
        <w:tc>
          <w:tcPr>
            <w:tcW w:w="0" w:type="auto"/>
            <w:tcBorders>
              <w:left w:val="single" w:sz="4" w:space="0" w:color="auto"/>
              <w:right w:val="single" w:sz="4" w:space="0" w:color="auto"/>
            </w:tcBorders>
            <w:vAlign w:val="center"/>
          </w:tcPr>
          <w:p w14:paraId="3515022F"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2018524" w14:textId="77777777" w:rsidR="00C76323" w:rsidRPr="000720F7" w:rsidRDefault="00C76323" w:rsidP="00C76323">
            <w:pPr>
              <w:rPr>
                <w:color w:val="000000"/>
                <w:lang w:eastAsia="hu-HU"/>
              </w:rPr>
            </w:pPr>
            <w:r w:rsidRPr="000720F7">
              <w:rPr>
                <w:color w:val="000000"/>
                <w:lang w:eastAsia="hu-HU"/>
              </w:rPr>
              <w:t>12 </w:t>
            </w:r>
          </w:p>
        </w:tc>
        <w:tc>
          <w:tcPr>
            <w:tcW w:w="0" w:type="auto"/>
            <w:tcBorders>
              <w:left w:val="single" w:sz="4" w:space="0" w:color="auto"/>
              <w:right w:val="single" w:sz="4" w:space="0" w:color="auto"/>
            </w:tcBorders>
            <w:vAlign w:val="center"/>
          </w:tcPr>
          <w:p w14:paraId="0F5D752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F64CA3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8AE776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8284319" w14:textId="77777777" w:rsidR="00C76323" w:rsidRPr="000720F7" w:rsidRDefault="00C76323" w:rsidP="00C76323">
            <w:pPr>
              <w:rPr>
                <w:color w:val="000000"/>
                <w:lang w:eastAsia="hu-HU"/>
              </w:rPr>
            </w:pPr>
            <w:r w:rsidRPr="000720F7">
              <w:rPr>
                <w:color w:val="000000"/>
                <w:lang w:eastAsia="hu-HU"/>
              </w:rPr>
              <w:t>12</w:t>
            </w:r>
          </w:p>
        </w:tc>
        <w:tc>
          <w:tcPr>
            <w:tcW w:w="0" w:type="auto"/>
            <w:tcBorders>
              <w:left w:val="single" w:sz="4" w:space="0" w:color="auto"/>
              <w:right w:val="single" w:sz="4" w:space="0" w:color="auto"/>
            </w:tcBorders>
            <w:vAlign w:val="center"/>
          </w:tcPr>
          <w:p w14:paraId="4BA3004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4DA637" w14:textId="77777777" w:rsidR="00C76323" w:rsidRPr="000720F7" w:rsidRDefault="00C76323" w:rsidP="00C76323">
            <w:pPr>
              <w:rPr>
                <w:color w:val="000000"/>
                <w:lang w:eastAsia="hu-HU"/>
              </w:rPr>
            </w:pPr>
            <w:r w:rsidRPr="000720F7">
              <w:rPr>
                <w:color w:val="000000"/>
                <w:lang w:eastAsia="hu-HU"/>
              </w:rPr>
              <w:t>2</w:t>
            </w:r>
          </w:p>
        </w:tc>
        <w:tc>
          <w:tcPr>
            <w:tcW w:w="0" w:type="auto"/>
            <w:tcBorders>
              <w:left w:val="single" w:sz="4" w:space="0" w:color="auto"/>
              <w:right w:val="single" w:sz="4" w:space="0" w:color="auto"/>
            </w:tcBorders>
            <w:vAlign w:val="center"/>
          </w:tcPr>
          <w:p w14:paraId="08EE555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A4C976A" w14:textId="77777777" w:rsidR="00C76323" w:rsidRPr="000720F7" w:rsidRDefault="00C76323" w:rsidP="00C76323">
            <w:pPr>
              <w:rPr>
                <w:color w:val="000000"/>
                <w:lang w:eastAsia="hu-HU"/>
              </w:rPr>
            </w:pPr>
            <w:r w:rsidRPr="000720F7">
              <w:rPr>
                <w:color w:val="000000"/>
                <w:lang w:eastAsia="hu-HU"/>
              </w:rPr>
              <w:t>10</w:t>
            </w:r>
          </w:p>
        </w:tc>
        <w:tc>
          <w:tcPr>
            <w:tcW w:w="0" w:type="auto"/>
            <w:tcBorders>
              <w:left w:val="single" w:sz="4" w:space="0" w:color="auto"/>
              <w:right w:val="single" w:sz="4" w:space="0" w:color="auto"/>
            </w:tcBorders>
            <w:vAlign w:val="center"/>
          </w:tcPr>
          <w:p w14:paraId="275988D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0E25C18" w14:textId="77777777" w:rsidR="00C76323" w:rsidRPr="000720F7" w:rsidRDefault="00C76323" w:rsidP="00C76323">
            <w:pPr>
              <w:rPr>
                <w:color w:val="000000"/>
                <w:lang w:eastAsia="hu-HU"/>
              </w:rPr>
            </w:pPr>
            <w:r w:rsidRPr="000720F7">
              <w:rPr>
                <w:color w:val="000000"/>
                <w:lang w:eastAsia="hu-HU"/>
              </w:rPr>
              <w:t>4</w:t>
            </w:r>
          </w:p>
        </w:tc>
        <w:tc>
          <w:tcPr>
            <w:tcW w:w="0" w:type="auto"/>
            <w:tcBorders>
              <w:left w:val="single" w:sz="4" w:space="0" w:color="auto"/>
              <w:right w:val="single" w:sz="4" w:space="0" w:color="auto"/>
            </w:tcBorders>
            <w:vAlign w:val="center"/>
          </w:tcPr>
          <w:p w14:paraId="76F3D7F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3B0F101" w14:textId="77777777" w:rsidR="00C76323" w:rsidRPr="000720F7" w:rsidRDefault="00C76323" w:rsidP="00C76323">
            <w:pPr>
              <w:rPr>
                <w:color w:val="000000"/>
                <w:lang w:eastAsia="hu-HU"/>
              </w:rPr>
            </w:pPr>
            <w:r w:rsidRPr="000720F7">
              <w:rPr>
                <w:color w:val="000000"/>
                <w:lang w:eastAsia="hu-HU"/>
              </w:rPr>
              <w:t>8</w:t>
            </w:r>
          </w:p>
        </w:tc>
        <w:tc>
          <w:tcPr>
            <w:tcW w:w="0" w:type="auto"/>
            <w:tcBorders>
              <w:left w:val="single" w:sz="4" w:space="0" w:color="auto"/>
            </w:tcBorders>
            <w:vAlign w:val="center"/>
          </w:tcPr>
          <w:p w14:paraId="361A77EC" w14:textId="77777777" w:rsidR="00C76323" w:rsidRPr="000720F7" w:rsidRDefault="00C76323" w:rsidP="00C76323">
            <w:pPr>
              <w:rPr>
                <w:color w:val="000000"/>
                <w:lang w:eastAsia="hu-HU"/>
              </w:rPr>
            </w:pPr>
            <w:r w:rsidRPr="000720F7">
              <w:rPr>
                <w:color w:val="000000"/>
                <w:lang w:eastAsia="hu-HU"/>
              </w:rPr>
              <w:t> </w:t>
            </w:r>
          </w:p>
        </w:tc>
      </w:tr>
      <w:tr w:rsidR="00C76323" w:rsidRPr="000720F7" w14:paraId="37019DE4" w14:textId="77777777" w:rsidTr="00B35469">
        <w:trPr>
          <w:tblCellSpacing w:w="15" w:type="dxa"/>
          <w:jc w:val="center"/>
        </w:trPr>
        <w:tc>
          <w:tcPr>
            <w:tcW w:w="0" w:type="auto"/>
            <w:tcBorders>
              <w:right w:val="single" w:sz="4" w:space="0" w:color="auto"/>
            </w:tcBorders>
            <w:vAlign w:val="center"/>
          </w:tcPr>
          <w:p w14:paraId="729B55C0" w14:textId="77777777" w:rsidR="00C76323" w:rsidRPr="000720F7" w:rsidRDefault="00C76323" w:rsidP="00C76323">
            <w:pPr>
              <w:rPr>
                <w:color w:val="000000"/>
                <w:lang w:eastAsia="hu-HU"/>
              </w:rPr>
            </w:pPr>
            <w:r w:rsidRPr="000720F7">
              <w:rPr>
                <w:color w:val="000000"/>
                <w:lang w:eastAsia="hu-HU"/>
              </w:rPr>
              <w:t>5</w:t>
            </w:r>
          </w:p>
        </w:tc>
        <w:tc>
          <w:tcPr>
            <w:tcW w:w="0" w:type="auto"/>
            <w:tcBorders>
              <w:left w:val="single" w:sz="4" w:space="0" w:color="auto"/>
              <w:right w:val="single" w:sz="4" w:space="0" w:color="auto"/>
            </w:tcBorders>
            <w:vAlign w:val="center"/>
          </w:tcPr>
          <w:p w14:paraId="4C35A40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0E2955B" w14:textId="77777777" w:rsidR="00C76323" w:rsidRPr="000720F7" w:rsidRDefault="00C76323" w:rsidP="00C76323">
            <w:pPr>
              <w:rPr>
                <w:color w:val="000000"/>
                <w:lang w:eastAsia="hu-HU"/>
              </w:rPr>
            </w:pPr>
            <w:r w:rsidRPr="000720F7">
              <w:rPr>
                <w:color w:val="000000"/>
                <w:lang w:eastAsia="hu-HU"/>
              </w:rPr>
              <w:t>9</w:t>
            </w:r>
          </w:p>
        </w:tc>
        <w:tc>
          <w:tcPr>
            <w:tcW w:w="0" w:type="auto"/>
            <w:tcBorders>
              <w:left w:val="single" w:sz="4" w:space="0" w:color="auto"/>
              <w:right w:val="single" w:sz="4" w:space="0" w:color="auto"/>
            </w:tcBorders>
            <w:vAlign w:val="center"/>
          </w:tcPr>
          <w:p w14:paraId="4F88A4B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823E675" w14:textId="77777777" w:rsidR="00C76323" w:rsidRPr="000720F7" w:rsidRDefault="00C76323" w:rsidP="00C76323">
            <w:pPr>
              <w:rPr>
                <w:color w:val="000000"/>
                <w:lang w:eastAsia="hu-HU"/>
              </w:rPr>
            </w:pPr>
            <w:r w:rsidRPr="000720F7">
              <w:rPr>
                <w:color w:val="000000"/>
                <w:lang w:eastAsia="hu-HU"/>
              </w:rPr>
              <w:t>3</w:t>
            </w:r>
          </w:p>
        </w:tc>
        <w:tc>
          <w:tcPr>
            <w:tcW w:w="0" w:type="auto"/>
            <w:tcBorders>
              <w:left w:val="single" w:sz="4" w:space="0" w:color="auto"/>
              <w:right w:val="single" w:sz="4" w:space="0" w:color="auto"/>
            </w:tcBorders>
            <w:vAlign w:val="center"/>
          </w:tcPr>
          <w:p w14:paraId="244CF88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7E6838B" w14:textId="77777777" w:rsidR="00C76323" w:rsidRPr="000720F7" w:rsidRDefault="00C76323" w:rsidP="00C76323">
            <w:pPr>
              <w:rPr>
                <w:color w:val="000000"/>
                <w:lang w:eastAsia="hu-HU"/>
              </w:rPr>
            </w:pPr>
            <w:r w:rsidRPr="000720F7">
              <w:rPr>
                <w:color w:val="000000"/>
                <w:lang w:eastAsia="hu-HU"/>
              </w:rPr>
              <w:t>11</w:t>
            </w:r>
          </w:p>
        </w:tc>
        <w:tc>
          <w:tcPr>
            <w:tcW w:w="0" w:type="auto"/>
            <w:tcBorders>
              <w:left w:val="single" w:sz="4" w:space="0" w:color="auto"/>
              <w:right w:val="single" w:sz="4" w:space="0" w:color="auto"/>
            </w:tcBorders>
            <w:vAlign w:val="center"/>
          </w:tcPr>
          <w:p w14:paraId="2151500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78D36C" w14:textId="77777777" w:rsidR="00C76323" w:rsidRPr="000720F7" w:rsidRDefault="00C76323" w:rsidP="00C76323">
            <w:pPr>
              <w:rPr>
                <w:color w:val="000000"/>
                <w:lang w:eastAsia="hu-HU"/>
              </w:rPr>
            </w:pPr>
            <w:r w:rsidRPr="000720F7">
              <w:rPr>
                <w:color w:val="000000"/>
                <w:lang w:eastAsia="hu-HU"/>
              </w:rPr>
              <w:t>1</w:t>
            </w:r>
          </w:p>
        </w:tc>
        <w:tc>
          <w:tcPr>
            <w:tcW w:w="0" w:type="auto"/>
            <w:tcBorders>
              <w:left w:val="single" w:sz="4" w:space="0" w:color="auto"/>
              <w:right w:val="single" w:sz="4" w:space="0" w:color="auto"/>
            </w:tcBorders>
            <w:vAlign w:val="center"/>
          </w:tcPr>
          <w:p w14:paraId="0153A1C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0719348" w14:textId="77777777" w:rsidR="00C76323" w:rsidRPr="000720F7" w:rsidRDefault="00C76323" w:rsidP="00C76323">
            <w:pPr>
              <w:rPr>
                <w:color w:val="000000"/>
                <w:lang w:eastAsia="hu-HU"/>
              </w:rPr>
            </w:pPr>
            <w:r w:rsidRPr="000720F7">
              <w:rPr>
                <w:color w:val="000000"/>
                <w:lang w:eastAsia="hu-HU"/>
              </w:rPr>
              <w:t>11</w:t>
            </w:r>
          </w:p>
        </w:tc>
        <w:tc>
          <w:tcPr>
            <w:tcW w:w="0" w:type="auto"/>
            <w:tcBorders>
              <w:left w:val="single" w:sz="4" w:space="0" w:color="auto"/>
              <w:right w:val="single" w:sz="4" w:space="0" w:color="auto"/>
            </w:tcBorders>
            <w:vAlign w:val="center"/>
          </w:tcPr>
          <w:p w14:paraId="202BD1A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C17B8BE" w14:textId="77777777" w:rsidR="00C76323" w:rsidRPr="000720F7" w:rsidRDefault="00C76323" w:rsidP="00C76323">
            <w:pPr>
              <w:rPr>
                <w:color w:val="000000"/>
                <w:lang w:eastAsia="hu-HU"/>
              </w:rPr>
            </w:pPr>
            <w:r w:rsidRPr="000720F7">
              <w:rPr>
                <w:color w:val="000000"/>
                <w:lang w:eastAsia="hu-HU"/>
              </w:rPr>
              <w:t>3</w:t>
            </w:r>
          </w:p>
        </w:tc>
        <w:tc>
          <w:tcPr>
            <w:tcW w:w="0" w:type="auto"/>
            <w:tcBorders>
              <w:left w:val="single" w:sz="4" w:space="0" w:color="auto"/>
              <w:right w:val="single" w:sz="4" w:space="0" w:color="auto"/>
            </w:tcBorders>
            <w:vAlign w:val="center"/>
          </w:tcPr>
          <w:p w14:paraId="451728E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488056C" w14:textId="77777777" w:rsidR="00C76323" w:rsidRPr="000720F7" w:rsidRDefault="00C76323" w:rsidP="00C76323">
            <w:pPr>
              <w:rPr>
                <w:color w:val="000000"/>
                <w:lang w:eastAsia="hu-HU"/>
              </w:rPr>
            </w:pPr>
            <w:r w:rsidRPr="000720F7">
              <w:rPr>
                <w:color w:val="000000"/>
                <w:lang w:eastAsia="hu-HU"/>
              </w:rPr>
              <w:t>9</w:t>
            </w:r>
          </w:p>
        </w:tc>
        <w:tc>
          <w:tcPr>
            <w:tcW w:w="0" w:type="auto"/>
            <w:tcBorders>
              <w:left w:val="single" w:sz="4" w:space="0" w:color="auto"/>
              <w:right w:val="single" w:sz="4" w:space="0" w:color="auto"/>
            </w:tcBorders>
            <w:vAlign w:val="center"/>
          </w:tcPr>
          <w:p w14:paraId="1144D73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901A17E" w14:textId="77777777" w:rsidR="00C76323" w:rsidRPr="000720F7" w:rsidRDefault="00C76323" w:rsidP="00C76323">
            <w:pPr>
              <w:rPr>
                <w:color w:val="000000"/>
                <w:lang w:eastAsia="hu-HU"/>
              </w:rPr>
            </w:pPr>
            <w:r w:rsidRPr="000720F7">
              <w:rPr>
                <w:color w:val="000000"/>
                <w:lang w:eastAsia="hu-HU"/>
              </w:rPr>
              <w:t>5</w:t>
            </w:r>
          </w:p>
        </w:tc>
        <w:tc>
          <w:tcPr>
            <w:tcW w:w="0" w:type="auto"/>
            <w:tcBorders>
              <w:left w:val="single" w:sz="4" w:space="0" w:color="auto"/>
              <w:right w:val="single" w:sz="4" w:space="0" w:color="auto"/>
            </w:tcBorders>
            <w:vAlign w:val="center"/>
          </w:tcPr>
          <w:p w14:paraId="6E9D14F2"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B396E45" w14:textId="77777777" w:rsidR="00C76323" w:rsidRPr="000720F7" w:rsidRDefault="00C76323" w:rsidP="00C76323">
            <w:pPr>
              <w:rPr>
                <w:color w:val="000000"/>
                <w:lang w:eastAsia="hu-HU"/>
              </w:rPr>
            </w:pPr>
            <w:r w:rsidRPr="000720F7">
              <w:rPr>
                <w:color w:val="000000"/>
                <w:lang w:eastAsia="hu-HU"/>
              </w:rPr>
              <w:t>7</w:t>
            </w:r>
          </w:p>
        </w:tc>
        <w:tc>
          <w:tcPr>
            <w:tcW w:w="0" w:type="auto"/>
            <w:tcBorders>
              <w:left w:val="single" w:sz="4" w:space="0" w:color="auto"/>
            </w:tcBorders>
            <w:vAlign w:val="center"/>
          </w:tcPr>
          <w:p w14:paraId="05480557"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7FF20A4" w14:textId="77777777" w:rsidTr="00B35469">
        <w:trPr>
          <w:tblCellSpacing w:w="15" w:type="dxa"/>
          <w:jc w:val="center"/>
        </w:trPr>
        <w:tc>
          <w:tcPr>
            <w:tcW w:w="0" w:type="auto"/>
            <w:tcBorders>
              <w:right w:val="single" w:sz="4" w:space="0" w:color="auto"/>
            </w:tcBorders>
            <w:vAlign w:val="center"/>
          </w:tcPr>
          <w:p w14:paraId="54131203" w14:textId="77777777" w:rsidR="00C76323" w:rsidRPr="000720F7" w:rsidRDefault="00C76323" w:rsidP="00C76323">
            <w:pPr>
              <w:rPr>
                <w:color w:val="000000"/>
                <w:lang w:eastAsia="hu-HU"/>
              </w:rPr>
            </w:pPr>
            <w:r w:rsidRPr="000720F7">
              <w:rPr>
                <w:color w:val="000000"/>
                <w:lang w:eastAsia="hu-HU"/>
              </w:rPr>
              <w:t>6</w:t>
            </w:r>
          </w:p>
        </w:tc>
        <w:tc>
          <w:tcPr>
            <w:tcW w:w="0" w:type="auto"/>
            <w:tcBorders>
              <w:left w:val="single" w:sz="4" w:space="0" w:color="auto"/>
              <w:right w:val="single" w:sz="4" w:space="0" w:color="auto"/>
            </w:tcBorders>
            <w:vAlign w:val="center"/>
          </w:tcPr>
          <w:p w14:paraId="7AA6E34A"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F6A84CB" w14:textId="77777777" w:rsidR="00C76323" w:rsidRPr="000720F7" w:rsidRDefault="00C76323" w:rsidP="00C76323">
            <w:pPr>
              <w:rPr>
                <w:color w:val="000000"/>
                <w:lang w:eastAsia="hu-HU"/>
              </w:rPr>
            </w:pPr>
            <w:r w:rsidRPr="000720F7">
              <w:rPr>
                <w:color w:val="000000"/>
                <w:lang w:eastAsia="hu-HU"/>
              </w:rPr>
              <w:t>8</w:t>
            </w:r>
          </w:p>
        </w:tc>
        <w:tc>
          <w:tcPr>
            <w:tcW w:w="0" w:type="auto"/>
            <w:tcBorders>
              <w:left w:val="single" w:sz="4" w:space="0" w:color="auto"/>
              <w:right w:val="single" w:sz="4" w:space="0" w:color="auto"/>
            </w:tcBorders>
            <w:vAlign w:val="center"/>
          </w:tcPr>
          <w:p w14:paraId="647543C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1B5EFA8" w14:textId="77777777" w:rsidR="00C76323" w:rsidRPr="000720F7" w:rsidRDefault="00C76323" w:rsidP="00C76323">
            <w:pPr>
              <w:rPr>
                <w:color w:val="000000"/>
                <w:lang w:eastAsia="hu-HU"/>
              </w:rPr>
            </w:pPr>
            <w:r w:rsidRPr="000720F7">
              <w:rPr>
                <w:color w:val="000000"/>
                <w:lang w:eastAsia="hu-HU"/>
              </w:rPr>
              <w:t>4</w:t>
            </w:r>
          </w:p>
        </w:tc>
        <w:tc>
          <w:tcPr>
            <w:tcW w:w="0" w:type="auto"/>
            <w:tcBorders>
              <w:left w:val="single" w:sz="4" w:space="0" w:color="auto"/>
              <w:right w:val="single" w:sz="4" w:space="0" w:color="auto"/>
            </w:tcBorders>
            <w:vAlign w:val="center"/>
          </w:tcPr>
          <w:p w14:paraId="3BB7A2A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EE79101" w14:textId="77777777" w:rsidR="00C76323" w:rsidRPr="000720F7" w:rsidRDefault="00C76323" w:rsidP="00C76323">
            <w:pPr>
              <w:rPr>
                <w:color w:val="000000"/>
                <w:lang w:eastAsia="hu-HU"/>
              </w:rPr>
            </w:pPr>
            <w:r w:rsidRPr="000720F7">
              <w:rPr>
                <w:color w:val="000000"/>
                <w:lang w:eastAsia="hu-HU"/>
              </w:rPr>
              <w:t>10</w:t>
            </w:r>
          </w:p>
        </w:tc>
        <w:tc>
          <w:tcPr>
            <w:tcW w:w="0" w:type="auto"/>
            <w:tcBorders>
              <w:left w:val="single" w:sz="4" w:space="0" w:color="auto"/>
              <w:right w:val="single" w:sz="4" w:space="0" w:color="auto"/>
            </w:tcBorders>
            <w:vAlign w:val="center"/>
          </w:tcPr>
          <w:p w14:paraId="64B27D8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E8747D1" w14:textId="77777777" w:rsidR="00C76323" w:rsidRPr="000720F7" w:rsidRDefault="00C76323" w:rsidP="00C76323">
            <w:pPr>
              <w:rPr>
                <w:color w:val="000000"/>
                <w:lang w:eastAsia="hu-HU"/>
              </w:rPr>
            </w:pPr>
            <w:r w:rsidRPr="000720F7">
              <w:rPr>
                <w:color w:val="000000"/>
                <w:lang w:eastAsia="hu-HU"/>
              </w:rPr>
              <w:t>2</w:t>
            </w:r>
          </w:p>
        </w:tc>
        <w:tc>
          <w:tcPr>
            <w:tcW w:w="0" w:type="auto"/>
            <w:tcBorders>
              <w:left w:val="single" w:sz="4" w:space="0" w:color="auto"/>
              <w:right w:val="single" w:sz="4" w:space="0" w:color="auto"/>
            </w:tcBorders>
            <w:vAlign w:val="center"/>
          </w:tcPr>
          <w:p w14:paraId="16DADC3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53FFCA8" w14:textId="77777777" w:rsidR="00C76323" w:rsidRPr="000720F7" w:rsidRDefault="00C76323" w:rsidP="00C76323">
            <w:pPr>
              <w:rPr>
                <w:color w:val="000000"/>
                <w:lang w:eastAsia="hu-HU"/>
              </w:rPr>
            </w:pPr>
            <w:r w:rsidRPr="000720F7">
              <w:rPr>
                <w:color w:val="000000"/>
                <w:lang w:eastAsia="hu-HU"/>
              </w:rPr>
              <w:t>10</w:t>
            </w:r>
          </w:p>
        </w:tc>
        <w:tc>
          <w:tcPr>
            <w:tcW w:w="0" w:type="auto"/>
            <w:tcBorders>
              <w:left w:val="single" w:sz="4" w:space="0" w:color="auto"/>
              <w:right w:val="single" w:sz="4" w:space="0" w:color="auto"/>
            </w:tcBorders>
            <w:vAlign w:val="center"/>
          </w:tcPr>
          <w:p w14:paraId="62CC937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D4245A6" w14:textId="77777777" w:rsidR="00C76323" w:rsidRPr="000720F7" w:rsidRDefault="00C76323" w:rsidP="00C76323">
            <w:pPr>
              <w:rPr>
                <w:color w:val="000000"/>
                <w:lang w:eastAsia="hu-HU"/>
              </w:rPr>
            </w:pPr>
            <w:r w:rsidRPr="000720F7">
              <w:rPr>
                <w:color w:val="000000"/>
                <w:lang w:eastAsia="hu-HU"/>
              </w:rPr>
              <w:t>4</w:t>
            </w:r>
          </w:p>
        </w:tc>
        <w:tc>
          <w:tcPr>
            <w:tcW w:w="0" w:type="auto"/>
            <w:tcBorders>
              <w:left w:val="single" w:sz="4" w:space="0" w:color="auto"/>
              <w:right w:val="single" w:sz="4" w:space="0" w:color="auto"/>
            </w:tcBorders>
            <w:vAlign w:val="center"/>
          </w:tcPr>
          <w:p w14:paraId="5276D01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319D394" w14:textId="77777777" w:rsidR="00C76323" w:rsidRPr="000720F7" w:rsidRDefault="00C76323" w:rsidP="00C76323">
            <w:pPr>
              <w:rPr>
                <w:color w:val="000000"/>
                <w:lang w:eastAsia="hu-HU"/>
              </w:rPr>
            </w:pPr>
            <w:r w:rsidRPr="000720F7">
              <w:rPr>
                <w:color w:val="000000"/>
                <w:lang w:eastAsia="hu-HU"/>
              </w:rPr>
              <w:t>8</w:t>
            </w:r>
          </w:p>
        </w:tc>
        <w:tc>
          <w:tcPr>
            <w:tcW w:w="0" w:type="auto"/>
            <w:tcBorders>
              <w:left w:val="single" w:sz="4" w:space="0" w:color="auto"/>
              <w:right w:val="single" w:sz="4" w:space="0" w:color="auto"/>
            </w:tcBorders>
            <w:vAlign w:val="center"/>
          </w:tcPr>
          <w:p w14:paraId="00D6AAB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65FC8B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3A39142" w14:textId="77777777" w:rsidR="00C76323" w:rsidRPr="000720F7" w:rsidRDefault="00C76323" w:rsidP="00C76323">
            <w:pPr>
              <w:jc w:val="center"/>
              <w:rPr>
                <w:color w:val="000000"/>
                <w:lang w:eastAsia="hu-HU"/>
              </w:rPr>
            </w:pPr>
            <w:r w:rsidRPr="000720F7">
              <w:rPr>
                <w:color w:val="000000"/>
                <w:lang w:eastAsia="hu-HU"/>
              </w:rPr>
              <w:t>6 </w:t>
            </w:r>
          </w:p>
        </w:tc>
        <w:tc>
          <w:tcPr>
            <w:tcW w:w="0" w:type="auto"/>
            <w:tcBorders>
              <w:left w:val="single" w:sz="4" w:space="0" w:color="auto"/>
              <w:right w:val="single" w:sz="4" w:space="0" w:color="auto"/>
            </w:tcBorders>
            <w:vAlign w:val="center"/>
          </w:tcPr>
          <w:p w14:paraId="15087D8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tcBorders>
            <w:vAlign w:val="center"/>
          </w:tcPr>
          <w:p w14:paraId="01C54545" w14:textId="77777777" w:rsidR="00C76323" w:rsidRPr="000720F7" w:rsidRDefault="00C76323" w:rsidP="00C76323">
            <w:pPr>
              <w:rPr>
                <w:color w:val="000000"/>
                <w:lang w:eastAsia="hu-HU"/>
              </w:rPr>
            </w:pPr>
            <w:r w:rsidRPr="000720F7">
              <w:rPr>
                <w:color w:val="000000"/>
                <w:lang w:eastAsia="hu-HU"/>
              </w:rPr>
              <w:t> </w:t>
            </w:r>
          </w:p>
        </w:tc>
      </w:tr>
      <w:tr w:rsidR="00C76323" w:rsidRPr="000720F7" w14:paraId="12549F77" w14:textId="77777777" w:rsidTr="00B35469">
        <w:trPr>
          <w:tblCellSpacing w:w="15" w:type="dxa"/>
          <w:jc w:val="center"/>
        </w:trPr>
        <w:tc>
          <w:tcPr>
            <w:tcW w:w="0" w:type="auto"/>
            <w:tcBorders>
              <w:right w:val="single" w:sz="4" w:space="0" w:color="auto"/>
            </w:tcBorders>
            <w:vAlign w:val="center"/>
          </w:tcPr>
          <w:p w14:paraId="6193EC6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2E00393" w14:textId="77777777" w:rsidR="00C76323" w:rsidRPr="000720F7" w:rsidRDefault="00C76323" w:rsidP="00C76323">
            <w:pPr>
              <w:jc w:val="center"/>
              <w:rPr>
                <w:color w:val="000000"/>
                <w:lang w:eastAsia="hu-HU"/>
              </w:rPr>
            </w:pPr>
            <w:r w:rsidRPr="000720F7">
              <w:rPr>
                <w:color w:val="000000"/>
                <w:lang w:eastAsia="hu-HU"/>
              </w:rPr>
              <w:t>7 </w:t>
            </w:r>
          </w:p>
        </w:tc>
        <w:tc>
          <w:tcPr>
            <w:tcW w:w="0" w:type="auto"/>
            <w:tcBorders>
              <w:left w:val="single" w:sz="4" w:space="0" w:color="auto"/>
              <w:right w:val="single" w:sz="4" w:space="0" w:color="auto"/>
            </w:tcBorders>
            <w:vAlign w:val="center"/>
          </w:tcPr>
          <w:p w14:paraId="66F5C76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DEF088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626A1D8" w14:textId="77777777" w:rsidR="00C76323" w:rsidRPr="000720F7" w:rsidRDefault="00C76323" w:rsidP="00C76323">
            <w:pPr>
              <w:rPr>
                <w:color w:val="000000"/>
                <w:lang w:eastAsia="hu-HU"/>
              </w:rPr>
            </w:pPr>
            <w:r w:rsidRPr="000720F7">
              <w:rPr>
                <w:color w:val="000000"/>
                <w:lang w:eastAsia="hu-HU"/>
              </w:rPr>
              <w:t>5</w:t>
            </w:r>
          </w:p>
        </w:tc>
        <w:tc>
          <w:tcPr>
            <w:tcW w:w="0" w:type="auto"/>
            <w:tcBorders>
              <w:left w:val="single" w:sz="4" w:space="0" w:color="auto"/>
              <w:right w:val="single" w:sz="4" w:space="0" w:color="auto"/>
            </w:tcBorders>
            <w:vAlign w:val="center"/>
          </w:tcPr>
          <w:p w14:paraId="231BB8E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9916329" w14:textId="77777777" w:rsidR="00C76323" w:rsidRPr="000720F7" w:rsidRDefault="00C76323" w:rsidP="00C76323">
            <w:pPr>
              <w:rPr>
                <w:color w:val="000000"/>
                <w:lang w:eastAsia="hu-HU"/>
              </w:rPr>
            </w:pPr>
            <w:r w:rsidRPr="000720F7">
              <w:rPr>
                <w:color w:val="000000"/>
                <w:lang w:eastAsia="hu-HU"/>
              </w:rPr>
              <w:t>9</w:t>
            </w:r>
          </w:p>
        </w:tc>
        <w:tc>
          <w:tcPr>
            <w:tcW w:w="0" w:type="auto"/>
            <w:tcBorders>
              <w:left w:val="single" w:sz="4" w:space="0" w:color="auto"/>
              <w:right w:val="single" w:sz="4" w:space="0" w:color="auto"/>
            </w:tcBorders>
            <w:vAlign w:val="center"/>
          </w:tcPr>
          <w:p w14:paraId="599615A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DC987F3" w14:textId="77777777" w:rsidR="00C76323" w:rsidRPr="000720F7" w:rsidRDefault="00C76323" w:rsidP="00C76323">
            <w:pPr>
              <w:rPr>
                <w:color w:val="000000"/>
                <w:lang w:eastAsia="hu-HU"/>
              </w:rPr>
            </w:pPr>
            <w:r w:rsidRPr="000720F7">
              <w:rPr>
                <w:color w:val="000000"/>
                <w:lang w:eastAsia="hu-HU"/>
              </w:rPr>
              <w:t>3 (1)</w:t>
            </w:r>
          </w:p>
        </w:tc>
        <w:tc>
          <w:tcPr>
            <w:tcW w:w="0" w:type="auto"/>
            <w:tcBorders>
              <w:left w:val="single" w:sz="4" w:space="0" w:color="auto"/>
              <w:right w:val="single" w:sz="4" w:space="0" w:color="auto"/>
            </w:tcBorders>
            <w:vAlign w:val="center"/>
          </w:tcPr>
          <w:p w14:paraId="67715EC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34DC88C" w14:textId="77777777" w:rsidR="00C76323" w:rsidRPr="000720F7" w:rsidRDefault="00C76323" w:rsidP="00C76323">
            <w:pPr>
              <w:rPr>
                <w:color w:val="000000"/>
                <w:lang w:eastAsia="hu-HU"/>
              </w:rPr>
            </w:pPr>
            <w:r w:rsidRPr="000720F7">
              <w:rPr>
                <w:color w:val="000000"/>
                <w:lang w:eastAsia="hu-HU"/>
              </w:rPr>
              <w:t>9 (7)</w:t>
            </w:r>
          </w:p>
        </w:tc>
        <w:tc>
          <w:tcPr>
            <w:tcW w:w="0" w:type="auto"/>
            <w:tcBorders>
              <w:left w:val="single" w:sz="4" w:space="0" w:color="auto"/>
              <w:right w:val="single" w:sz="4" w:space="0" w:color="auto"/>
            </w:tcBorders>
            <w:vAlign w:val="center"/>
          </w:tcPr>
          <w:p w14:paraId="5A13449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03AB191" w14:textId="77777777" w:rsidR="00C76323" w:rsidRPr="000720F7" w:rsidRDefault="00C76323" w:rsidP="00C76323">
            <w:pPr>
              <w:rPr>
                <w:color w:val="000000"/>
                <w:lang w:eastAsia="hu-HU"/>
              </w:rPr>
            </w:pPr>
            <w:r w:rsidRPr="000720F7">
              <w:rPr>
                <w:color w:val="000000"/>
                <w:lang w:eastAsia="hu-HU"/>
              </w:rPr>
              <w:t>5</w:t>
            </w:r>
          </w:p>
        </w:tc>
        <w:tc>
          <w:tcPr>
            <w:tcW w:w="0" w:type="auto"/>
            <w:tcBorders>
              <w:left w:val="single" w:sz="4" w:space="0" w:color="auto"/>
              <w:right w:val="single" w:sz="4" w:space="0" w:color="auto"/>
            </w:tcBorders>
            <w:vAlign w:val="center"/>
          </w:tcPr>
          <w:p w14:paraId="56BAE35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AAF5385" w14:textId="77777777" w:rsidR="00C76323" w:rsidRPr="000720F7" w:rsidRDefault="00C76323" w:rsidP="00C76323">
            <w:pPr>
              <w:rPr>
                <w:color w:val="000000"/>
                <w:lang w:eastAsia="hu-HU"/>
              </w:rPr>
            </w:pPr>
            <w:r w:rsidRPr="000720F7">
              <w:rPr>
                <w:color w:val="000000"/>
                <w:lang w:eastAsia="hu-HU"/>
              </w:rPr>
              <w:t>7</w:t>
            </w:r>
          </w:p>
        </w:tc>
        <w:tc>
          <w:tcPr>
            <w:tcW w:w="0" w:type="auto"/>
            <w:tcBorders>
              <w:left w:val="single" w:sz="4" w:space="0" w:color="auto"/>
              <w:right w:val="single" w:sz="4" w:space="0" w:color="auto"/>
            </w:tcBorders>
            <w:vAlign w:val="center"/>
          </w:tcPr>
          <w:p w14:paraId="1323FEE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6F6480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136B85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B49F1F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tcBorders>
            <w:vAlign w:val="center"/>
          </w:tcPr>
          <w:p w14:paraId="5ED451D7" w14:textId="77777777" w:rsidR="00C76323" w:rsidRPr="000720F7" w:rsidRDefault="00C76323" w:rsidP="00C76323">
            <w:pPr>
              <w:rPr>
                <w:color w:val="000000"/>
                <w:lang w:eastAsia="hu-HU"/>
              </w:rPr>
            </w:pPr>
            <w:r w:rsidRPr="000720F7">
              <w:rPr>
                <w:color w:val="000000"/>
                <w:lang w:eastAsia="hu-HU"/>
              </w:rPr>
              <w:t> </w:t>
            </w:r>
          </w:p>
        </w:tc>
      </w:tr>
      <w:tr w:rsidR="00C76323" w:rsidRPr="000720F7" w14:paraId="20D84827" w14:textId="77777777" w:rsidTr="00B35469">
        <w:trPr>
          <w:tblCellSpacing w:w="15" w:type="dxa"/>
          <w:jc w:val="center"/>
        </w:trPr>
        <w:tc>
          <w:tcPr>
            <w:tcW w:w="0" w:type="auto"/>
            <w:tcBorders>
              <w:right w:val="single" w:sz="4" w:space="0" w:color="auto"/>
            </w:tcBorders>
            <w:vAlign w:val="center"/>
          </w:tcPr>
          <w:p w14:paraId="5376637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FD2676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5D6BE54"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A506E9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5AAE602E" w14:textId="77777777" w:rsidR="00C76323" w:rsidRPr="000720F7" w:rsidRDefault="00C76323" w:rsidP="00C76323">
            <w:pPr>
              <w:rPr>
                <w:color w:val="000000"/>
                <w:lang w:eastAsia="hu-HU"/>
              </w:rPr>
            </w:pPr>
            <w:r w:rsidRPr="000720F7">
              <w:rPr>
                <w:color w:val="000000"/>
                <w:lang w:eastAsia="hu-HU"/>
              </w:rPr>
              <w:t>6</w:t>
            </w:r>
          </w:p>
        </w:tc>
        <w:tc>
          <w:tcPr>
            <w:tcW w:w="0" w:type="auto"/>
            <w:tcBorders>
              <w:left w:val="single" w:sz="4" w:space="0" w:color="auto"/>
              <w:right w:val="single" w:sz="4" w:space="0" w:color="auto"/>
            </w:tcBorders>
            <w:vAlign w:val="center"/>
          </w:tcPr>
          <w:p w14:paraId="6EACA4B1"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0370E4A" w14:textId="77777777" w:rsidR="00C76323" w:rsidRPr="000720F7" w:rsidRDefault="00C76323" w:rsidP="00C76323">
            <w:pPr>
              <w:rPr>
                <w:color w:val="000000"/>
                <w:lang w:eastAsia="hu-HU"/>
              </w:rPr>
            </w:pPr>
            <w:r w:rsidRPr="000720F7">
              <w:rPr>
                <w:color w:val="000000"/>
                <w:lang w:eastAsia="hu-HU"/>
              </w:rPr>
              <w:t>8</w:t>
            </w:r>
          </w:p>
        </w:tc>
        <w:tc>
          <w:tcPr>
            <w:tcW w:w="0" w:type="auto"/>
            <w:tcBorders>
              <w:left w:val="single" w:sz="4" w:space="0" w:color="auto"/>
              <w:right w:val="single" w:sz="4" w:space="0" w:color="auto"/>
            </w:tcBorders>
            <w:vAlign w:val="center"/>
          </w:tcPr>
          <w:p w14:paraId="0B2C0D9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4132D0F" w14:textId="77777777" w:rsidR="00C76323" w:rsidRPr="000720F7" w:rsidRDefault="00C76323" w:rsidP="00C76323">
            <w:pPr>
              <w:rPr>
                <w:color w:val="000000"/>
                <w:lang w:eastAsia="hu-HU"/>
              </w:rPr>
            </w:pPr>
            <w:r w:rsidRPr="000720F7">
              <w:rPr>
                <w:color w:val="000000"/>
                <w:lang w:eastAsia="hu-HU"/>
              </w:rPr>
              <w:t>4 (2)</w:t>
            </w:r>
          </w:p>
        </w:tc>
        <w:tc>
          <w:tcPr>
            <w:tcW w:w="0" w:type="auto"/>
            <w:tcBorders>
              <w:left w:val="single" w:sz="4" w:space="0" w:color="auto"/>
              <w:right w:val="single" w:sz="4" w:space="0" w:color="auto"/>
            </w:tcBorders>
            <w:vAlign w:val="center"/>
          </w:tcPr>
          <w:p w14:paraId="5EB456F0"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7821C2" w14:textId="77777777" w:rsidR="00C76323" w:rsidRPr="000720F7" w:rsidRDefault="00C76323" w:rsidP="00C76323">
            <w:pPr>
              <w:rPr>
                <w:color w:val="000000"/>
                <w:lang w:eastAsia="hu-HU"/>
              </w:rPr>
            </w:pPr>
            <w:r w:rsidRPr="000720F7">
              <w:rPr>
                <w:color w:val="000000"/>
                <w:lang w:eastAsia="hu-HU"/>
              </w:rPr>
              <w:t>8 (6)</w:t>
            </w:r>
          </w:p>
        </w:tc>
        <w:tc>
          <w:tcPr>
            <w:tcW w:w="0" w:type="auto"/>
            <w:tcBorders>
              <w:left w:val="single" w:sz="4" w:space="0" w:color="auto"/>
              <w:right w:val="single" w:sz="4" w:space="0" w:color="auto"/>
            </w:tcBorders>
            <w:vAlign w:val="center"/>
          </w:tcPr>
          <w:p w14:paraId="66B3F0E2"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02CED0A"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68E516D" w14:textId="77777777" w:rsidR="00C76323" w:rsidRPr="000720F7" w:rsidRDefault="00C76323" w:rsidP="00C76323">
            <w:pPr>
              <w:jc w:val="center"/>
              <w:rPr>
                <w:color w:val="000000"/>
                <w:lang w:eastAsia="hu-HU"/>
              </w:rPr>
            </w:pPr>
            <w:r w:rsidRPr="000720F7">
              <w:rPr>
                <w:color w:val="000000"/>
                <w:lang w:eastAsia="hu-HU"/>
              </w:rPr>
              <w:t>6 </w:t>
            </w:r>
          </w:p>
        </w:tc>
        <w:tc>
          <w:tcPr>
            <w:tcW w:w="0" w:type="auto"/>
            <w:tcBorders>
              <w:left w:val="single" w:sz="4" w:space="0" w:color="auto"/>
              <w:right w:val="single" w:sz="4" w:space="0" w:color="auto"/>
            </w:tcBorders>
            <w:vAlign w:val="center"/>
          </w:tcPr>
          <w:p w14:paraId="4CD6B6A9"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42A592B"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7ABB66A"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181DAA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DADD97D"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tcBorders>
            <w:vAlign w:val="center"/>
          </w:tcPr>
          <w:p w14:paraId="617D5950" w14:textId="77777777" w:rsidR="00C76323" w:rsidRPr="000720F7" w:rsidRDefault="00C76323" w:rsidP="00C76323">
            <w:pPr>
              <w:rPr>
                <w:color w:val="000000"/>
                <w:lang w:eastAsia="hu-HU"/>
              </w:rPr>
            </w:pPr>
            <w:r w:rsidRPr="000720F7">
              <w:rPr>
                <w:color w:val="000000"/>
                <w:lang w:eastAsia="hu-HU"/>
              </w:rPr>
              <w:t> </w:t>
            </w:r>
          </w:p>
        </w:tc>
      </w:tr>
      <w:tr w:rsidR="00C76323" w:rsidRPr="000720F7" w14:paraId="53FF361C" w14:textId="77777777" w:rsidTr="00B35469">
        <w:trPr>
          <w:tblCellSpacing w:w="15" w:type="dxa"/>
          <w:jc w:val="center"/>
        </w:trPr>
        <w:tc>
          <w:tcPr>
            <w:tcW w:w="0" w:type="auto"/>
            <w:tcBorders>
              <w:right w:val="single" w:sz="4" w:space="0" w:color="auto"/>
            </w:tcBorders>
            <w:vAlign w:val="center"/>
          </w:tcPr>
          <w:p w14:paraId="2454BDD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6203810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B79AB8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45B74166"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254C597"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92CFC09" w14:textId="77777777" w:rsidR="00C76323" w:rsidRPr="000720F7" w:rsidRDefault="00C76323" w:rsidP="00C76323">
            <w:pPr>
              <w:jc w:val="center"/>
              <w:rPr>
                <w:color w:val="000000"/>
                <w:lang w:eastAsia="hu-HU"/>
              </w:rPr>
            </w:pPr>
            <w:r w:rsidRPr="000720F7">
              <w:rPr>
                <w:color w:val="000000"/>
                <w:lang w:eastAsia="hu-HU"/>
              </w:rPr>
              <w:t>7 </w:t>
            </w:r>
          </w:p>
        </w:tc>
        <w:tc>
          <w:tcPr>
            <w:tcW w:w="0" w:type="auto"/>
            <w:tcBorders>
              <w:left w:val="single" w:sz="4" w:space="0" w:color="auto"/>
              <w:right w:val="single" w:sz="4" w:space="0" w:color="auto"/>
            </w:tcBorders>
            <w:vAlign w:val="center"/>
          </w:tcPr>
          <w:p w14:paraId="3DCDB85E"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826B27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F9A0BB3" w14:textId="77777777" w:rsidR="00C76323" w:rsidRPr="000720F7" w:rsidRDefault="00C76323" w:rsidP="00C76323">
            <w:pPr>
              <w:rPr>
                <w:color w:val="000000"/>
                <w:lang w:eastAsia="hu-HU"/>
              </w:rPr>
            </w:pPr>
            <w:r w:rsidRPr="000720F7">
              <w:rPr>
                <w:color w:val="000000"/>
                <w:lang w:eastAsia="hu-HU"/>
              </w:rPr>
              <w:t>5 (3)</w:t>
            </w:r>
          </w:p>
        </w:tc>
        <w:tc>
          <w:tcPr>
            <w:tcW w:w="0" w:type="auto"/>
            <w:tcBorders>
              <w:left w:val="single" w:sz="4" w:space="0" w:color="auto"/>
              <w:right w:val="single" w:sz="4" w:space="0" w:color="auto"/>
            </w:tcBorders>
            <w:vAlign w:val="center"/>
          </w:tcPr>
          <w:p w14:paraId="73BFA4E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A25E15A" w14:textId="77777777" w:rsidR="00C76323" w:rsidRPr="000720F7" w:rsidRDefault="00C76323" w:rsidP="00C76323">
            <w:pPr>
              <w:rPr>
                <w:color w:val="000000"/>
                <w:lang w:eastAsia="hu-HU"/>
              </w:rPr>
            </w:pPr>
            <w:r w:rsidRPr="000720F7">
              <w:rPr>
                <w:color w:val="000000"/>
                <w:lang w:eastAsia="hu-HU"/>
              </w:rPr>
              <w:t>7 (5)</w:t>
            </w:r>
          </w:p>
        </w:tc>
        <w:tc>
          <w:tcPr>
            <w:tcW w:w="0" w:type="auto"/>
            <w:tcBorders>
              <w:left w:val="single" w:sz="4" w:space="0" w:color="auto"/>
              <w:right w:val="single" w:sz="4" w:space="0" w:color="auto"/>
            </w:tcBorders>
            <w:vAlign w:val="center"/>
          </w:tcPr>
          <w:p w14:paraId="3A42EC6C"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474C3F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E8E1D83"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2D0F1B6F"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379C3A1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7F6CF96A"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12A943C8"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right w:val="single" w:sz="4" w:space="0" w:color="auto"/>
            </w:tcBorders>
            <w:vAlign w:val="center"/>
          </w:tcPr>
          <w:p w14:paraId="029A1545" w14:textId="77777777" w:rsidR="00C76323" w:rsidRPr="000720F7" w:rsidRDefault="00C76323" w:rsidP="00C76323">
            <w:pPr>
              <w:rPr>
                <w:color w:val="000000"/>
                <w:lang w:eastAsia="hu-HU"/>
              </w:rPr>
            </w:pPr>
            <w:r w:rsidRPr="000720F7">
              <w:rPr>
                <w:color w:val="000000"/>
                <w:lang w:eastAsia="hu-HU"/>
              </w:rPr>
              <w:t> </w:t>
            </w:r>
          </w:p>
        </w:tc>
        <w:tc>
          <w:tcPr>
            <w:tcW w:w="0" w:type="auto"/>
            <w:tcBorders>
              <w:left w:val="single" w:sz="4" w:space="0" w:color="auto"/>
            </w:tcBorders>
            <w:vAlign w:val="center"/>
          </w:tcPr>
          <w:p w14:paraId="6C2EA1B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34FF495" w14:textId="77777777" w:rsidTr="00B35469">
        <w:trPr>
          <w:tblCellSpacing w:w="15" w:type="dxa"/>
          <w:jc w:val="center"/>
        </w:trPr>
        <w:tc>
          <w:tcPr>
            <w:tcW w:w="0" w:type="auto"/>
            <w:vAlign w:val="center"/>
          </w:tcPr>
          <w:p w14:paraId="00CBC357"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4119B0D"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52760F46"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634D5B3"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03F6E6FC"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207F271"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75ECA8EC"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31957B4" w14:textId="77777777" w:rsidR="00C76323" w:rsidRPr="000720F7" w:rsidRDefault="00C76323" w:rsidP="00C76323">
            <w:pPr>
              <w:rPr>
                <w:color w:val="000000"/>
                <w:lang w:eastAsia="hu-HU"/>
              </w:rPr>
            </w:pPr>
            <w:r w:rsidRPr="000720F7">
              <w:rPr>
                <w:color w:val="000000"/>
                <w:lang w:eastAsia="hu-HU"/>
              </w:rPr>
              <w:t> </w:t>
            </w:r>
          </w:p>
        </w:tc>
        <w:tc>
          <w:tcPr>
            <w:tcW w:w="0" w:type="auto"/>
            <w:gridSpan w:val="3"/>
            <w:vAlign w:val="center"/>
          </w:tcPr>
          <w:p w14:paraId="4E465281" w14:textId="77777777" w:rsidR="00C76323" w:rsidRPr="000720F7" w:rsidRDefault="00C76323" w:rsidP="00C76323">
            <w:pPr>
              <w:jc w:val="center"/>
              <w:rPr>
                <w:color w:val="000000"/>
                <w:lang w:eastAsia="hu-HU"/>
              </w:rPr>
            </w:pPr>
            <w:r w:rsidRPr="000720F7">
              <w:rPr>
                <w:color w:val="000000"/>
                <w:lang w:eastAsia="hu-HU"/>
              </w:rPr>
              <w:t>6 (4*)</w:t>
            </w:r>
          </w:p>
        </w:tc>
        <w:tc>
          <w:tcPr>
            <w:tcW w:w="0" w:type="auto"/>
            <w:vAlign w:val="center"/>
          </w:tcPr>
          <w:p w14:paraId="7AD80EF4"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4DC29CA7"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E008FCE"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699A335"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F170C22"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7239530F"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C345712"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1EFD0151"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6B28479B" w14:textId="77777777" w:rsidR="00C76323" w:rsidRPr="000720F7" w:rsidRDefault="00C76323" w:rsidP="00C76323">
            <w:pPr>
              <w:rPr>
                <w:color w:val="000000"/>
                <w:lang w:eastAsia="hu-HU"/>
              </w:rPr>
            </w:pPr>
            <w:r w:rsidRPr="000720F7">
              <w:rPr>
                <w:color w:val="000000"/>
                <w:lang w:eastAsia="hu-HU"/>
              </w:rPr>
              <w:t> </w:t>
            </w:r>
          </w:p>
        </w:tc>
      </w:tr>
      <w:tr w:rsidR="00C76323" w:rsidRPr="000720F7" w14:paraId="5550FC50" w14:textId="77777777" w:rsidTr="00B35469">
        <w:trPr>
          <w:tblCellSpacing w:w="15" w:type="dxa"/>
          <w:jc w:val="center"/>
        </w:trPr>
        <w:tc>
          <w:tcPr>
            <w:tcW w:w="0" w:type="auto"/>
            <w:gridSpan w:val="20"/>
            <w:vAlign w:val="center"/>
          </w:tcPr>
          <w:p w14:paraId="2D66A191" w14:textId="77777777" w:rsidR="00C76323" w:rsidRPr="000720F7" w:rsidRDefault="001E2D0C" w:rsidP="001E2D0C">
            <w:pPr>
              <w:rPr>
                <w:color w:val="000000"/>
                <w:lang w:eastAsia="hu-HU"/>
              </w:rPr>
            </w:pPr>
            <w:r>
              <w:rPr>
                <w:color w:val="000000"/>
                <w:lang w:eastAsia="hu-HU"/>
              </w:rPr>
              <w:t>Sz</w:t>
            </w:r>
            <w:r w:rsidR="00C76323" w:rsidRPr="000720F7">
              <w:rPr>
                <w:color w:val="000000"/>
                <w:lang w:eastAsia="hu-HU"/>
              </w:rPr>
              <w:t>ol</w:t>
            </w:r>
            <w:r>
              <w:rPr>
                <w:color w:val="000000"/>
                <w:lang w:eastAsia="hu-HU"/>
              </w:rPr>
              <w:t>áris</w:t>
            </w:r>
            <w:r w:rsidR="00C76323" w:rsidRPr="000720F7">
              <w:rPr>
                <w:color w:val="000000"/>
                <w:lang w:eastAsia="hu-HU"/>
              </w:rPr>
              <w:t xml:space="preserve"> manvantara</w:t>
            </w:r>
            <w:r>
              <w:rPr>
                <w:color w:val="000000"/>
                <w:lang w:eastAsia="hu-HU"/>
              </w:rPr>
              <w:t>-k száma</w:t>
            </w:r>
            <w:r w:rsidR="00C76323" w:rsidRPr="000720F7">
              <w:rPr>
                <w:color w:val="000000"/>
                <w:lang w:eastAsia="hu-HU"/>
              </w:rPr>
              <w:t>:</w:t>
            </w:r>
          </w:p>
        </w:tc>
      </w:tr>
      <w:tr w:rsidR="00C76323" w:rsidRPr="000720F7" w14:paraId="4F794E07" w14:textId="77777777" w:rsidTr="00B35469">
        <w:trPr>
          <w:tblCellSpacing w:w="15" w:type="dxa"/>
          <w:jc w:val="center"/>
        </w:trPr>
        <w:tc>
          <w:tcPr>
            <w:tcW w:w="0" w:type="auto"/>
            <w:tcBorders>
              <w:right w:val="single" w:sz="4" w:space="0" w:color="auto"/>
            </w:tcBorders>
            <w:vAlign w:val="center"/>
          </w:tcPr>
          <w:p w14:paraId="1EEC623B"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6D812AC0" w14:textId="77777777" w:rsidR="00C76323" w:rsidRPr="000720F7" w:rsidRDefault="00C76323" w:rsidP="00C76323">
            <w:pPr>
              <w:jc w:val="center"/>
              <w:rPr>
                <w:color w:val="000000"/>
                <w:lang w:eastAsia="hu-HU"/>
              </w:rPr>
            </w:pPr>
            <w:r w:rsidRPr="000720F7">
              <w:rPr>
                <w:color w:val="000000"/>
                <w:lang w:eastAsia="hu-HU"/>
              </w:rPr>
              <w:t>2</w:t>
            </w:r>
          </w:p>
        </w:tc>
        <w:tc>
          <w:tcPr>
            <w:tcW w:w="0" w:type="auto"/>
            <w:tcBorders>
              <w:left w:val="single" w:sz="4" w:space="0" w:color="auto"/>
              <w:right w:val="single" w:sz="4" w:space="0" w:color="auto"/>
            </w:tcBorders>
            <w:vAlign w:val="center"/>
          </w:tcPr>
          <w:p w14:paraId="0F52063B"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58C5D049"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37D46BF8"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6B3ECEB3" w14:textId="77777777" w:rsidR="00C76323" w:rsidRPr="000720F7" w:rsidRDefault="00C76323" w:rsidP="00C76323">
            <w:pPr>
              <w:jc w:val="center"/>
              <w:rPr>
                <w:color w:val="000000"/>
                <w:lang w:eastAsia="hu-HU"/>
              </w:rPr>
            </w:pPr>
            <w:r w:rsidRPr="000720F7">
              <w:rPr>
                <w:color w:val="000000"/>
                <w:lang w:eastAsia="hu-HU"/>
              </w:rPr>
              <w:t>3</w:t>
            </w:r>
          </w:p>
        </w:tc>
        <w:tc>
          <w:tcPr>
            <w:tcW w:w="0" w:type="auto"/>
            <w:tcBorders>
              <w:left w:val="single" w:sz="4" w:space="0" w:color="auto"/>
              <w:right w:val="single" w:sz="4" w:space="0" w:color="auto"/>
            </w:tcBorders>
            <w:vAlign w:val="center"/>
          </w:tcPr>
          <w:p w14:paraId="638C9F6A"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24CC7F0D"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5432CB85"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3BB69731" w14:textId="77777777" w:rsidR="00C76323" w:rsidRPr="000720F7" w:rsidRDefault="00C76323" w:rsidP="00C76323">
            <w:pPr>
              <w:jc w:val="center"/>
              <w:rPr>
                <w:color w:val="000000"/>
                <w:lang w:eastAsia="hu-HU"/>
              </w:rPr>
            </w:pPr>
            <w:r w:rsidRPr="000720F7">
              <w:rPr>
                <w:color w:val="000000"/>
                <w:lang w:eastAsia="hu-HU"/>
              </w:rPr>
              <w:t>4</w:t>
            </w:r>
          </w:p>
        </w:tc>
        <w:tc>
          <w:tcPr>
            <w:tcW w:w="0" w:type="auto"/>
            <w:tcBorders>
              <w:left w:val="single" w:sz="4" w:space="0" w:color="auto"/>
              <w:right w:val="single" w:sz="4" w:space="0" w:color="auto"/>
            </w:tcBorders>
            <w:vAlign w:val="center"/>
          </w:tcPr>
          <w:p w14:paraId="66D2FF86"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47A1B7E2"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22182AC7"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142DC752" w14:textId="77777777" w:rsidR="00C76323" w:rsidRPr="000720F7" w:rsidRDefault="00C76323" w:rsidP="00C76323">
            <w:pPr>
              <w:jc w:val="center"/>
              <w:rPr>
                <w:color w:val="000000"/>
                <w:lang w:eastAsia="hu-HU"/>
              </w:rPr>
            </w:pPr>
            <w:r w:rsidRPr="000720F7">
              <w:rPr>
                <w:color w:val="000000"/>
                <w:lang w:eastAsia="hu-HU"/>
              </w:rPr>
              <w:t>5</w:t>
            </w:r>
          </w:p>
        </w:tc>
        <w:tc>
          <w:tcPr>
            <w:tcW w:w="0" w:type="auto"/>
            <w:tcBorders>
              <w:left w:val="single" w:sz="4" w:space="0" w:color="auto"/>
              <w:right w:val="single" w:sz="4" w:space="0" w:color="auto"/>
            </w:tcBorders>
            <w:vAlign w:val="center"/>
          </w:tcPr>
          <w:p w14:paraId="3B446304"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49975C35"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4EB9293B"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306F9D51" w14:textId="77777777" w:rsidR="00C76323" w:rsidRPr="000720F7" w:rsidRDefault="00C76323" w:rsidP="00C76323">
            <w:pPr>
              <w:jc w:val="center"/>
              <w:rPr>
                <w:color w:val="000000"/>
                <w:lang w:eastAsia="hu-HU"/>
              </w:rPr>
            </w:pPr>
            <w:r w:rsidRPr="000720F7">
              <w:rPr>
                <w:color w:val="000000"/>
                <w:lang w:eastAsia="hu-HU"/>
              </w:rPr>
              <w:t>6</w:t>
            </w:r>
          </w:p>
        </w:tc>
        <w:tc>
          <w:tcPr>
            <w:tcW w:w="0" w:type="auto"/>
            <w:tcBorders>
              <w:left w:val="single" w:sz="4" w:space="0" w:color="auto"/>
              <w:right w:val="single" w:sz="4" w:space="0" w:color="auto"/>
            </w:tcBorders>
            <w:vAlign w:val="center"/>
          </w:tcPr>
          <w:p w14:paraId="44F300F2" w14:textId="77777777" w:rsidR="00C76323" w:rsidRPr="000720F7" w:rsidRDefault="00C76323" w:rsidP="00C76323">
            <w:pPr>
              <w:rPr>
                <w:color w:val="000000"/>
                <w:lang w:eastAsia="hu-HU"/>
              </w:rPr>
            </w:pPr>
          </w:p>
        </w:tc>
        <w:tc>
          <w:tcPr>
            <w:tcW w:w="0" w:type="auto"/>
            <w:tcBorders>
              <w:left w:val="single" w:sz="4" w:space="0" w:color="auto"/>
            </w:tcBorders>
            <w:vAlign w:val="center"/>
          </w:tcPr>
          <w:p w14:paraId="3978198F" w14:textId="77777777" w:rsidR="00C76323" w:rsidRPr="000720F7" w:rsidRDefault="00C76323" w:rsidP="001E2D0C">
            <w:pPr>
              <w:rPr>
                <w:color w:val="000000"/>
                <w:lang w:eastAsia="hu-HU"/>
              </w:rPr>
            </w:pPr>
            <w:r w:rsidRPr="000720F7">
              <w:rPr>
                <w:color w:val="000000"/>
                <w:lang w:eastAsia="hu-HU"/>
              </w:rPr>
              <w:t>7-</w:t>
            </w:r>
            <w:r w:rsidR="001E2D0C">
              <w:rPr>
                <w:color w:val="000000"/>
                <w:lang w:eastAsia="hu-HU"/>
              </w:rPr>
              <w:t>es</w:t>
            </w:r>
            <w:r w:rsidRPr="000720F7">
              <w:rPr>
                <w:color w:val="000000"/>
                <w:lang w:eastAsia="hu-HU"/>
              </w:rPr>
              <w:t xml:space="preserve"> s</w:t>
            </w:r>
            <w:r w:rsidR="001E2D0C">
              <w:rPr>
                <w:color w:val="000000"/>
                <w:lang w:eastAsia="hu-HU"/>
              </w:rPr>
              <w:t>é</w:t>
            </w:r>
            <w:r w:rsidRPr="000720F7">
              <w:rPr>
                <w:color w:val="000000"/>
                <w:lang w:eastAsia="hu-HU"/>
              </w:rPr>
              <w:t>m</w:t>
            </w:r>
            <w:r w:rsidR="001E2D0C">
              <w:rPr>
                <w:color w:val="000000"/>
                <w:lang w:eastAsia="hu-HU"/>
              </w:rPr>
              <w:t>a</w:t>
            </w:r>
          </w:p>
        </w:tc>
      </w:tr>
      <w:tr w:rsidR="00C76323" w:rsidRPr="000720F7" w14:paraId="2DAC32AF" w14:textId="77777777" w:rsidTr="00B35469">
        <w:trPr>
          <w:tblCellSpacing w:w="15" w:type="dxa"/>
          <w:jc w:val="center"/>
        </w:trPr>
        <w:tc>
          <w:tcPr>
            <w:tcW w:w="0" w:type="auto"/>
            <w:tcBorders>
              <w:right w:val="single" w:sz="4" w:space="0" w:color="auto"/>
            </w:tcBorders>
            <w:vAlign w:val="center"/>
          </w:tcPr>
          <w:p w14:paraId="7BB33C87"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26260D04" w14:textId="77777777" w:rsidR="00C76323" w:rsidRPr="000720F7" w:rsidRDefault="00C76323" w:rsidP="00C76323">
            <w:pPr>
              <w:jc w:val="center"/>
              <w:rPr>
                <w:color w:val="000000"/>
                <w:lang w:eastAsia="hu-HU"/>
              </w:rPr>
            </w:pPr>
            <w:r w:rsidRPr="000720F7">
              <w:rPr>
                <w:color w:val="000000"/>
                <w:lang w:eastAsia="hu-HU"/>
              </w:rPr>
              <w:t>4</w:t>
            </w:r>
          </w:p>
        </w:tc>
        <w:tc>
          <w:tcPr>
            <w:tcW w:w="0" w:type="auto"/>
            <w:tcBorders>
              <w:left w:val="single" w:sz="4" w:space="0" w:color="auto"/>
              <w:right w:val="single" w:sz="4" w:space="0" w:color="auto"/>
            </w:tcBorders>
            <w:vAlign w:val="center"/>
          </w:tcPr>
          <w:p w14:paraId="1CCE239A"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2B3899EC"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3575B772"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000B598C" w14:textId="77777777" w:rsidR="00C76323" w:rsidRPr="000720F7" w:rsidRDefault="00C76323" w:rsidP="00C76323">
            <w:pPr>
              <w:jc w:val="center"/>
              <w:rPr>
                <w:color w:val="000000"/>
                <w:lang w:eastAsia="hu-HU"/>
              </w:rPr>
            </w:pPr>
            <w:r w:rsidRPr="000720F7">
              <w:rPr>
                <w:color w:val="000000"/>
                <w:lang w:eastAsia="hu-HU"/>
              </w:rPr>
              <w:t>5</w:t>
            </w:r>
          </w:p>
        </w:tc>
        <w:tc>
          <w:tcPr>
            <w:tcW w:w="0" w:type="auto"/>
            <w:tcBorders>
              <w:left w:val="single" w:sz="4" w:space="0" w:color="auto"/>
              <w:right w:val="single" w:sz="4" w:space="0" w:color="auto"/>
            </w:tcBorders>
            <w:vAlign w:val="center"/>
          </w:tcPr>
          <w:p w14:paraId="4E770E20"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4865B94B"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0182474B"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7DF5C1F0" w14:textId="77777777" w:rsidR="00C76323" w:rsidRPr="000720F7" w:rsidRDefault="00C76323" w:rsidP="00C76323">
            <w:pPr>
              <w:jc w:val="center"/>
              <w:rPr>
                <w:color w:val="000000"/>
                <w:lang w:eastAsia="hu-HU"/>
              </w:rPr>
            </w:pPr>
            <w:r w:rsidRPr="000720F7">
              <w:rPr>
                <w:color w:val="000000"/>
                <w:lang w:eastAsia="hu-HU"/>
              </w:rPr>
              <w:t>6</w:t>
            </w:r>
          </w:p>
        </w:tc>
        <w:tc>
          <w:tcPr>
            <w:tcW w:w="0" w:type="auto"/>
            <w:tcBorders>
              <w:left w:val="single" w:sz="4" w:space="0" w:color="auto"/>
              <w:right w:val="single" w:sz="4" w:space="0" w:color="auto"/>
            </w:tcBorders>
            <w:vAlign w:val="center"/>
          </w:tcPr>
          <w:p w14:paraId="581E0F25"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1437E6AB"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3F98FAFF"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6AE1F069" w14:textId="77777777" w:rsidR="00C76323" w:rsidRPr="000720F7" w:rsidRDefault="00C76323" w:rsidP="00C76323">
            <w:pPr>
              <w:jc w:val="center"/>
              <w:rPr>
                <w:color w:val="000000"/>
                <w:lang w:eastAsia="hu-HU"/>
              </w:rPr>
            </w:pPr>
            <w:r w:rsidRPr="000720F7">
              <w:rPr>
                <w:color w:val="000000"/>
                <w:lang w:eastAsia="hu-HU"/>
              </w:rPr>
              <w:t>7</w:t>
            </w:r>
          </w:p>
        </w:tc>
        <w:tc>
          <w:tcPr>
            <w:tcW w:w="0" w:type="auto"/>
            <w:tcBorders>
              <w:left w:val="single" w:sz="4" w:space="0" w:color="auto"/>
              <w:right w:val="single" w:sz="4" w:space="0" w:color="auto"/>
            </w:tcBorders>
            <w:vAlign w:val="center"/>
          </w:tcPr>
          <w:p w14:paraId="78D0DBEF"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7F926053"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2D863DC6" w14:textId="77777777" w:rsidR="00C76323" w:rsidRPr="000720F7" w:rsidRDefault="00C76323" w:rsidP="00C76323">
            <w:pPr>
              <w:rPr>
                <w:color w:val="000000"/>
                <w:lang w:eastAsia="hu-HU"/>
              </w:rPr>
            </w:pPr>
          </w:p>
        </w:tc>
        <w:tc>
          <w:tcPr>
            <w:tcW w:w="0" w:type="auto"/>
            <w:tcBorders>
              <w:left w:val="single" w:sz="4" w:space="0" w:color="auto"/>
              <w:right w:val="single" w:sz="4" w:space="0" w:color="auto"/>
            </w:tcBorders>
            <w:vAlign w:val="center"/>
          </w:tcPr>
          <w:p w14:paraId="11FCA4E2" w14:textId="77777777" w:rsidR="00C76323" w:rsidRPr="000720F7" w:rsidRDefault="00C76323" w:rsidP="00C76323">
            <w:pPr>
              <w:jc w:val="center"/>
              <w:rPr>
                <w:color w:val="000000"/>
                <w:lang w:eastAsia="hu-HU"/>
              </w:rPr>
            </w:pPr>
            <w:r w:rsidRPr="000720F7">
              <w:rPr>
                <w:color w:val="000000"/>
                <w:lang w:eastAsia="hu-HU"/>
              </w:rPr>
              <w:t>8</w:t>
            </w:r>
          </w:p>
        </w:tc>
        <w:tc>
          <w:tcPr>
            <w:tcW w:w="0" w:type="auto"/>
            <w:tcBorders>
              <w:left w:val="single" w:sz="4" w:space="0" w:color="auto"/>
              <w:right w:val="single" w:sz="4" w:space="0" w:color="auto"/>
            </w:tcBorders>
            <w:vAlign w:val="center"/>
          </w:tcPr>
          <w:p w14:paraId="244E1E50" w14:textId="77777777" w:rsidR="00C76323" w:rsidRPr="000720F7" w:rsidRDefault="00C76323" w:rsidP="00C76323">
            <w:pPr>
              <w:rPr>
                <w:color w:val="000000"/>
                <w:lang w:eastAsia="hu-HU"/>
              </w:rPr>
            </w:pPr>
          </w:p>
        </w:tc>
        <w:tc>
          <w:tcPr>
            <w:tcW w:w="0" w:type="auto"/>
            <w:tcBorders>
              <w:left w:val="single" w:sz="4" w:space="0" w:color="auto"/>
            </w:tcBorders>
            <w:vAlign w:val="center"/>
          </w:tcPr>
          <w:p w14:paraId="63ED9CFB" w14:textId="77777777" w:rsidR="00C76323" w:rsidRPr="000720F7" w:rsidRDefault="00C76323" w:rsidP="001E2D0C">
            <w:pPr>
              <w:rPr>
                <w:color w:val="000000"/>
                <w:lang w:eastAsia="hu-HU"/>
              </w:rPr>
            </w:pPr>
            <w:r w:rsidRPr="000720F7">
              <w:rPr>
                <w:color w:val="000000"/>
                <w:lang w:eastAsia="hu-HU"/>
              </w:rPr>
              <w:t>12-</w:t>
            </w:r>
            <w:r w:rsidR="001E2D0C">
              <w:rPr>
                <w:color w:val="000000"/>
                <w:lang w:eastAsia="hu-HU"/>
              </w:rPr>
              <w:t>es</w:t>
            </w:r>
            <w:r w:rsidRPr="000720F7">
              <w:rPr>
                <w:color w:val="000000"/>
                <w:lang w:eastAsia="hu-HU"/>
              </w:rPr>
              <w:t xml:space="preserve"> s</w:t>
            </w:r>
            <w:r w:rsidR="001E2D0C">
              <w:rPr>
                <w:color w:val="000000"/>
                <w:lang w:eastAsia="hu-HU"/>
              </w:rPr>
              <w:t>é</w:t>
            </w:r>
            <w:r w:rsidRPr="000720F7">
              <w:rPr>
                <w:color w:val="000000"/>
                <w:lang w:eastAsia="hu-HU"/>
              </w:rPr>
              <w:t>m</w:t>
            </w:r>
            <w:r w:rsidR="001E2D0C">
              <w:rPr>
                <w:color w:val="000000"/>
                <w:lang w:eastAsia="hu-HU"/>
              </w:rPr>
              <w:t>a</w:t>
            </w:r>
          </w:p>
        </w:tc>
      </w:tr>
      <w:tr w:rsidR="00C76323" w:rsidRPr="000720F7" w14:paraId="2BA90183" w14:textId="77777777" w:rsidTr="00B35469">
        <w:trPr>
          <w:tblCellSpacing w:w="15" w:type="dxa"/>
          <w:jc w:val="center"/>
        </w:trPr>
        <w:tc>
          <w:tcPr>
            <w:tcW w:w="0" w:type="auto"/>
            <w:gridSpan w:val="3"/>
            <w:tcBorders>
              <w:right w:val="single" w:sz="4" w:space="0" w:color="auto"/>
            </w:tcBorders>
            <w:vAlign w:val="center"/>
          </w:tcPr>
          <w:p w14:paraId="422133D3" w14:textId="77777777" w:rsidR="00C76323" w:rsidRPr="000720F7" w:rsidRDefault="00C76323" w:rsidP="00C76323">
            <w:pPr>
              <w:jc w:val="center"/>
              <w:rPr>
                <w:color w:val="000000"/>
                <w:lang w:eastAsia="hu-HU"/>
              </w:rPr>
            </w:pPr>
            <w:r w:rsidRPr="000720F7">
              <w:rPr>
                <w:color w:val="000000"/>
                <w:lang w:eastAsia="hu-HU"/>
              </w:rPr>
              <w:t>1498</w:t>
            </w:r>
          </w:p>
        </w:tc>
        <w:tc>
          <w:tcPr>
            <w:tcW w:w="0" w:type="auto"/>
            <w:tcBorders>
              <w:left w:val="single" w:sz="4" w:space="0" w:color="auto"/>
              <w:right w:val="single" w:sz="4" w:space="0" w:color="auto"/>
            </w:tcBorders>
            <w:vAlign w:val="center"/>
          </w:tcPr>
          <w:p w14:paraId="0ECDEDBD" w14:textId="77777777" w:rsidR="00C76323" w:rsidRPr="000720F7" w:rsidRDefault="00C76323" w:rsidP="00C76323">
            <w:pPr>
              <w:rPr>
                <w:color w:val="000000"/>
                <w:lang w:eastAsia="hu-HU"/>
              </w:rPr>
            </w:pPr>
          </w:p>
        </w:tc>
        <w:tc>
          <w:tcPr>
            <w:tcW w:w="0" w:type="auto"/>
            <w:gridSpan w:val="3"/>
            <w:tcBorders>
              <w:left w:val="single" w:sz="4" w:space="0" w:color="auto"/>
              <w:right w:val="single" w:sz="4" w:space="0" w:color="auto"/>
            </w:tcBorders>
            <w:vAlign w:val="center"/>
          </w:tcPr>
          <w:p w14:paraId="0D261519" w14:textId="77777777" w:rsidR="00C76323" w:rsidRPr="000720F7" w:rsidRDefault="00C76323" w:rsidP="00C76323">
            <w:pPr>
              <w:jc w:val="center"/>
              <w:rPr>
                <w:color w:val="000000"/>
                <w:lang w:eastAsia="hu-HU"/>
              </w:rPr>
            </w:pPr>
            <w:r w:rsidRPr="000720F7">
              <w:rPr>
                <w:color w:val="000000"/>
                <w:lang w:eastAsia="hu-HU"/>
              </w:rPr>
              <w:t>1499</w:t>
            </w:r>
          </w:p>
        </w:tc>
        <w:tc>
          <w:tcPr>
            <w:tcW w:w="0" w:type="auto"/>
            <w:tcBorders>
              <w:left w:val="single" w:sz="4" w:space="0" w:color="auto"/>
              <w:right w:val="single" w:sz="4" w:space="0" w:color="auto"/>
            </w:tcBorders>
            <w:vAlign w:val="center"/>
          </w:tcPr>
          <w:p w14:paraId="090424B8" w14:textId="77777777" w:rsidR="00C76323" w:rsidRPr="000720F7" w:rsidRDefault="00C76323" w:rsidP="00C76323">
            <w:pPr>
              <w:rPr>
                <w:color w:val="000000"/>
                <w:lang w:eastAsia="hu-HU"/>
              </w:rPr>
            </w:pPr>
          </w:p>
        </w:tc>
        <w:tc>
          <w:tcPr>
            <w:tcW w:w="0" w:type="auto"/>
            <w:gridSpan w:val="3"/>
            <w:tcBorders>
              <w:left w:val="single" w:sz="4" w:space="0" w:color="auto"/>
              <w:right w:val="single" w:sz="4" w:space="0" w:color="auto"/>
            </w:tcBorders>
            <w:vAlign w:val="center"/>
          </w:tcPr>
          <w:p w14:paraId="7F016900" w14:textId="77777777" w:rsidR="00C76323" w:rsidRPr="000720F7" w:rsidRDefault="00C76323" w:rsidP="00C76323">
            <w:pPr>
              <w:jc w:val="center"/>
              <w:rPr>
                <w:color w:val="000000"/>
                <w:lang w:eastAsia="hu-HU"/>
              </w:rPr>
            </w:pPr>
            <w:r w:rsidRPr="000720F7">
              <w:rPr>
                <w:color w:val="000000"/>
                <w:lang w:eastAsia="hu-HU"/>
              </w:rPr>
              <w:t>1500</w:t>
            </w:r>
          </w:p>
        </w:tc>
        <w:tc>
          <w:tcPr>
            <w:tcW w:w="0" w:type="auto"/>
            <w:tcBorders>
              <w:left w:val="single" w:sz="4" w:space="0" w:color="auto"/>
              <w:right w:val="single" w:sz="4" w:space="0" w:color="auto"/>
            </w:tcBorders>
            <w:vAlign w:val="center"/>
          </w:tcPr>
          <w:p w14:paraId="7426341C" w14:textId="77777777" w:rsidR="00C76323" w:rsidRPr="000720F7" w:rsidRDefault="00C76323" w:rsidP="00C76323">
            <w:pPr>
              <w:rPr>
                <w:color w:val="000000"/>
                <w:lang w:eastAsia="hu-HU"/>
              </w:rPr>
            </w:pPr>
          </w:p>
        </w:tc>
        <w:tc>
          <w:tcPr>
            <w:tcW w:w="0" w:type="auto"/>
            <w:gridSpan w:val="3"/>
            <w:tcBorders>
              <w:left w:val="single" w:sz="4" w:space="0" w:color="auto"/>
              <w:right w:val="single" w:sz="4" w:space="0" w:color="auto"/>
            </w:tcBorders>
            <w:vAlign w:val="center"/>
          </w:tcPr>
          <w:p w14:paraId="78AA13F9" w14:textId="77777777" w:rsidR="00C76323" w:rsidRPr="000720F7" w:rsidRDefault="00C76323" w:rsidP="00C76323">
            <w:pPr>
              <w:jc w:val="center"/>
              <w:rPr>
                <w:color w:val="000000"/>
                <w:lang w:eastAsia="hu-HU"/>
              </w:rPr>
            </w:pPr>
            <w:r w:rsidRPr="000720F7">
              <w:rPr>
                <w:color w:val="000000"/>
                <w:lang w:eastAsia="hu-HU"/>
              </w:rPr>
              <w:t>1501</w:t>
            </w:r>
          </w:p>
        </w:tc>
        <w:tc>
          <w:tcPr>
            <w:tcW w:w="0" w:type="auto"/>
            <w:tcBorders>
              <w:left w:val="single" w:sz="4" w:space="0" w:color="auto"/>
              <w:right w:val="single" w:sz="4" w:space="0" w:color="auto"/>
            </w:tcBorders>
            <w:vAlign w:val="center"/>
          </w:tcPr>
          <w:p w14:paraId="2FCD36C3" w14:textId="77777777" w:rsidR="00C76323" w:rsidRPr="000720F7" w:rsidRDefault="00C76323" w:rsidP="00C76323">
            <w:pPr>
              <w:rPr>
                <w:color w:val="000000"/>
                <w:lang w:eastAsia="hu-HU"/>
              </w:rPr>
            </w:pPr>
          </w:p>
        </w:tc>
        <w:tc>
          <w:tcPr>
            <w:tcW w:w="0" w:type="auto"/>
            <w:gridSpan w:val="3"/>
            <w:tcBorders>
              <w:left w:val="single" w:sz="4" w:space="0" w:color="auto"/>
              <w:right w:val="single" w:sz="4" w:space="0" w:color="auto"/>
            </w:tcBorders>
            <w:vAlign w:val="center"/>
          </w:tcPr>
          <w:p w14:paraId="6EBAA1B1" w14:textId="77777777" w:rsidR="00C76323" w:rsidRPr="000720F7" w:rsidRDefault="00C76323" w:rsidP="00C76323">
            <w:pPr>
              <w:jc w:val="center"/>
              <w:rPr>
                <w:color w:val="000000"/>
                <w:lang w:eastAsia="hu-HU"/>
              </w:rPr>
            </w:pPr>
            <w:r w:rsidRPr="000720F7">
              <w:rPr>
                <w:color w:val="000000"/>
                <w:lang w:eastAsia="hu-HU"/>
              </w:rPr>
              <w:t>1502</w:t>
            </w:r>
          </w:p>
        </w:tc>
        <w:tc>
          <w:tcPr>
            <w:tcW w:w="0" w:type="auto"/>
            <w:tcBorders>
              <w:left w:val="single" w:sz="4" w:space="0" w:color="auto"/>
            </w:tcBorders>
            <w:vAlign w:val="center"/>
          </w:tcPr>
          <w:p w14:paraId="08D9EEC0" w14:textId="77777777" w:rsidR="00C76323" w:rsidRPr="000720F7" w:rsidRDefault="00C76323" w:rsidP="001E2D0C">
            <w:pPr>
              <w:rPr>
                <w:color w:val="000000"/>
                <w:lang w:eastAsia="hu-HU"/>
              </w:rPr>
            </w:pPr>
            <w:r w:rsidRPr="000720F7">
              <w:rPr>
                <w:color w:val="000000"/>
                <w:lang w:eastAsia="hu-HU"/>
              </w:rPr>
              <w:t>3000 12-</w:t>
            </w:r>
            <w:r w:rsidR="001E2D0C">
              <w:rPr>
                <w:color w:val="000000"/>
                <w:lang w:eastAsia="hu-HU"/>
              </w:rPr>
              <w:t>es</w:t>
            </w:r>
            <w:r w:rsidRPr="000720F7">
              <w:rPr>
                <w:color w:val="000000"/>
                <w:lang w:eastAsia="hu-HU"/>
              </w:rPr>
              <w:t xml:space="preserve"> s</w:t>
            </w:r>
            <w:r w:rsidR="001E2D0C">
              <w:rPr>
                <w:color w:val="000000"/>
                <w:lang w:eastAsia="hu-HU"/>
              </w:rPr>
              <w:t>z</w:t>
            </w:r>
            <w:r w:rsidRPr="000720F7">
              <w:rPr>
                <w:color w:val="000000"/>
                <w:lang w:eastAsia="hu-HU"/>
              </w:rPr>
              <w:t>ol</w:t>
            </w:r>
            <w:r w:rsidR="001E2D0C">
              <w:rPr>
                <w:color w:val="000000"/>
                <w:lang w:eastAsia="hu-HU"/>
              </w:rPr>
              <w:t>áris</w:t>
            </w:r>
            <w:r w:rsidRPr="000720F7">
              <w:rPr>
                <w:color w:val="000000"/>
                <w:lang w:eastAsia="hu-HU"/>
              </w:rPr>
              <w:t xml:space="preserve"> manv</w:t>
            </w:r>
            <w:r w:rsidR="001E2D0C">
              <w:rPr>
                <w:color w:val="000000"/>
                <w:lang w:eastAsia="hu-HU"/>
              </w:rPr>
              <w:t>antara</w:t>
            </w:r>
          </w:p>
        </w:tc>
      </w:tr>
    </w:tbl>
    <w:p w14:paraId="0DABB631" w14:textId="77777777" w:rsidR="00C76323" w:rsidRPr="000720F7" w:rsidRDefault="00C76323" w:rsidP="001E2D0C">
      <w:pPr>
        <w:rPr>
          <w:color w:val="000000"/>
          <w:lang w:eastAsia="hu-HU"/>
        </w:rPr>
      </w:pP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335"/>
        <w:gridCol w:w="260"/>
        <w:gridCol w:w="380"/>
        <w:gridCol w:w="440"/>
        <w:gridCol w:w="320"/>
        <w:gridCol w:w="260"/>
        <w:gridCol w:w="380"/>
        <w:gridCol w:w="440"/>
        <w:gridCol w:w="540"/>
        <w:gridCol w:w="260"/>
        <w:gridCol w:w="660"/>
        <w:gridCol w:w="440"/>
        <w:gridCol w:w="320"/>
        <w:gridCol w:w="260"/>
        <w:gridCol w:w="380"/>
        <w:gridCol w:w="440"/>
        <w:gridCol w:w="320"/>
        <w:gridCol w:w="260"/>
        <w:gridCol w:w="380"/>
        <w:gridCol w:w="2106"/>
      </w:tblGrid>
      <w:tr w:rsidR="00C76323" w:rsidRPr="000720F7" w14:paraId="34E9A935" w14:textId="77777777" w:rsidTr="001E2D0C">
        <w:trPr>
          <w:tblCellSpacing w:w="15" w:type="dxa"/>
          <w:jc w:val="center"/>
        </w:trPr>
        <w:tc>
          <w:tcPr>
            <w:tcW w:w="0" w:type="auto"/>
            <w:gridSpan w:val="20"/>
            <w:vAlign w:val="center"/>
          </w:tcPr>
          <w:p w14:paraId="0F7920BD" w14:textId="77777777" w:rsidR="00C76323" w:rsidRPr="000720F7" w:rsidRDefault="00C76323" w:rsidP="001E2D0C">
            <w:pPr>
              <w:rPr>
                <w:color w:val="000000"/>
                <w:lang w:eastAsia="hu-HU"/>
              </w:rPr>
            </w:pPr>
            <w:r w:rsidRPr="000720F7">
              <w:rPr>
                <w:color w:val="000000"/>
                <w:lang w:eastAsia="hu-HU"/>
              </w:rPr>
              <w:t xml:space="preserve">(b) </w:t>
            </w:r>
            <w:r w:rsidR="001E2D0C">
              <w:rPr>
                <w:color w:val="000000"/>
                <w:lang w:eastAsia="hu-HU"/>
              </w:rPr>
              <w:t>Összességében leszálló ív</w:t>
            </w:r>
          </w:p>
        </w:tc>
      </w:tr>
      <w:tr w:rsidR="00C76323" w:rsidRPr="000720F7" w14:paraId="4F7960E5"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030D391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D53CAD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29AAA9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28F9B6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A49A6D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6938B6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558C5A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9A3E84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0126CE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DE942A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8AE948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C84B7C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A8AA0F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34CDCA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6B98E6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798741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EAB319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89A120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9B325E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58C317EA"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9BD10AD"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7E8718D0" w14:textId="77777777" w:rsidR="00C76323" w:rsidRPr="000720F7" w:rsidRDefault="00C76323" w:rsidP="00C76323">
            <w:pPr>
              <w:rPr>
                <w:color w:val="000000"/>
                <w:lang w:eastAsia="hu-HU"/>
              </w:rPr>
            </w:pPr>
            <w:r w:rsidRPr="000720F7">
              <w:rPr>
                <w:color w:val="000000"/>
                <w:lang w:eastAsia="hu-HU"/>
              </w:rPr>
              <w:t>1  </w:t>
            </w:r>
          </w:p>
        </w:tc>
        <w:tc>
          <w:tcPr>
            <w:tcW w:w="0" w:type="auto"/>
            <w:tcBorders>
              <w:top w:val="single" w:sz="4" w:space="0" w:color="auto"/>
              <w:left w:val="single" w:sz="4" w:space="0" w:color="auto"/>
              <w:bottom w:val="single" w:sz="4" w:space="0" w:color="auto"/>
              <w:right w:val="single" w:sz="4" w:space="0" w:color="auto"/>
            </w:tcBorders>
            <w:vAlign w:val="center"/>
          </w:tcPr>
          <w:p w14:paraId="1FCFEBC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6953A3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5E617C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72C27E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403C29A"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F4D672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77C5CBA"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8FE1F9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80DC8E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3E12DD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0A88ED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D7C79A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B53508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644737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B0DF60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1A3DF3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6B7A3D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E162F6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44263B48" w14:textId="77777777" w:rsidR="00C76323" w:rsidRPr="000720F7" w:rsidRDefault="00C76323" w:rsidP="00C76323">
            <w:pPr>
              <w:rPr>
                <w:color w:val="000000"/>
                <w:lang w:eastAsia="hu-HU"/>
              </w:rPr>
            </w:pPr>
            <w:r w:rsidRPr="000720F7">
              <w:rPr>
                <w:color w:val="000000"/>
                <w:lang w:eastAsia="hu-HU"/>
              </w:rPr>
              <w:t> </w:t>
            </w:r>
          </w:p>
        </w:tc>
      </w:tr>
      <w:tr w:rsidR="00C76323" w:rsidRPr="000720F7" w14:paraId="1D386076"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35357652" w14:textId="77777777" w:rsidR="00C76323" w:rsidRPr="000720F7" w:rsidRDefault="00C76323" w:rsidP="00C76323">
            <w:pPr>
              <w:rPr>
                <w:color w:val="000000"/>
                <w:lang w:eastAsia="hu-HU"/>
              </w:rPr>
            </w:pPr>
            <w:r w:rsidRPr="000720F7">
              <w:rPr>
                <w:color w:val="000000"/>
                <w:lang w:eastAsia="hu-HU"/>
              </w:rPr>
              <w:t>2</w:t>
            </w:r>
          </w:p>
        </w:tc>
        <w:tc>
          <w:tcPr>
            <w:tcW w:w="0" w:type="auto"/>
            <w:tcBorders>
              <w:top w:val="single" w:sz="4" w:space="0" w:color="auto"/>
              <w:left w:val="single" w:sz="4" w:space="0" w:color="auto"/>
              <w:bottom w:val="single" w:sz="4" w:space="0" w:color="auto"/>
              <w:right w:val="single" w:sz="4" w:space="0" w:color="auto"/>
            </w:tcBorders>
            <w:vAlign w:val="center"/>
          </w:tcPr>
          <w:p w14:paraId="5F08E77A"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3A51C4B" w14:textId="77777777" w:rsidR="00C76323" w:rsidRPr="000720F7" w:rsidRDefault="00C76323" w:rsidP="00C76323">
            <w:pPr>
              <w:rPr>
                <w:color w:val="000000"/>
                <w:lang w:eastAsia="hu-HU"/>
              </w:rPr>
            </w:pPr>
            <w:r w:rsidRPr="000720F7">
              <w:rPr>
                <w:color w:val="000000"/>
                <w:lang w:eastAsia="hu-HU"/>
              </w:rPr>
              <w:t>12 </w:t>
            </w:r>
          </w:p>
        </w:tc>
        <w:tc>
          <w:tcPr>
            <w:tcW w:w="0" w:type="auto"/>
            <w:tcBorders>
              <w:top w:val="single" w:sz="4" w:space="0" w:color="auto"/>
              <w:left w:val="single" w:sz="4" w:space="0" w:color="auto"/>
              <w:bottom w:val="single" w:sz="4" w:space="0" w:color="auto"/>
              <w:right w:val="single" w:sz="4" w:space="0" w:color="auto"/>
            </w:tcBorders>
            <w:vAlign w:val="center"/>
          </w:tcPr>
          <w:p w14:paraId="203B557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F49B4F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9B0CE5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EE97CB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E620B1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24F407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5685B3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F80F65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17871B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4AFD6E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8D3DF5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32CE5C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C771E7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0D79C2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A8E92D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AA3C939" w14:textId="77777777" w:rsidR="00C76323" w:rsidRPr="000720F7" w:rsidRDefault="00C76323" w:rsidP="00C76323">
            <w:pPr>
              <w:rPr>
                <w:color w:val="000000"/>
                <w:lang w:eastAsia="hu-HU"/>
              </w:rPr>
            </w:pPr>
            <w:r w:rsidRPr="000720F7">
              <w:rPr>
                <w:color w:val="000000"/>
                <w:lang w:eastAsia="hu-HU"/>
              </w:rPr>
              <w:t>12 </w:t>
            </w:r>
          </w:p>
        </w:tc>
        <w:tc>
          <w:tcPr>
            <w:tcW w:w="0" w:type="auto"/>
            <w:tcBorders>
              <w:top w:val="single" w:sz="4" w:space="0" w:color="auto"/>
              <w:left w:val="single" w:sz="4" w:space="0" w:color="auto"/>
              <w:bottom w:val="single" w:sz="4" w:space="0" w:color="auto"/>
            </w:tcBorders>
            <w:vAlign w:val="center"/>
          </w:tcPr>
          <w:p w14:paraId="086B7371" w14:textId="77777777" w:rsidR="00C76323" w:rsidRPr="000720F7" w:rsidRDefault="00C76323" w:rsidP="00C76323">
            <w:pPr>
              <w:rPr>
                <w:color w:val="000000"/>
                <w:lang w:eastAsia="hu-HU"/>
              </w:rPr>
            </w:pPr>
            <w:r w:rsidRPr="000720F7">
              <w:rPr>
                <w:color w:val="000000"/>
                <w:lang w:eastAsia="hu-HU"/>
              </w:rPr>
              <w:t> </w:t>
            </w:r>
          </w:p>
        </w:tc>
      </w:tr>
      <w:tr w:rsidR="00C76323" w:rsidRPr="000720F7" w14:paraId="45487822"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16D9615E" w14:textId="77777777" w:rsidR="00C76323" w:rsidRPr="000720F7" w:rsidRDefault="00C76323" w:rsidP="00C76323">
            <w:pPr>
              <w:rPr>
                <w:color w:val="000000"/>
                <w:lang w:eastAsia="hu-HU"/>
              </w:rPr>
            </w:pPr>
            <w:r w:rsidRPr="000720F7">
              <w:rPr>
                <w:color w:val="000000"/>
                <w:lang w:eastAsia="hu-HU"/>
              </w:rPr>
              <w:t>3</w:t>
            </w:r>
          </w:p>
        </w:tc>
        <w:tc>
          <w:tcPr>
            <w:tcW w:w="0" w:type="auto"/>
            <w:tcBorders>
              <w:top w:val="single" w:sz="4" w:space="0" w:color="auto"/>
              <w:left w:val="single" w:sz="4" w:space="0" w:color="auto"/>
              <w:bottom w:val="single" w:sz="4" w:space="0" w:color="auto"/>
              <w:right w:val="single" w:sz="4" w:space="0" w:color="auto"/>
            </w:tcBorders>
            <w:vAlign w:val="center"/>
          </w:tcPr>
          <w:p w14:paraId="2C79061A"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9EBDAB4" w14:textId="77777777" w:rsidR="00C76323" w:rsidRPr="000720F7" w:rsidRDefault="00C76323" w:rsidP="00C76323">
            <w:pPr>
              <w:rPr>
                <w:color w:val="000000"/>
                <w:lang w:eastAsia="hu-HU"/>
              </w:rPr>
            </w:pPr>
            <w:r w:rsidRPr="000720F7">
              <w:rPr>
                <w:color w:val="000000"/>
                <w:lang w:eastAsia="hu-HU"/>
              </w:rPr>
              <w:t>11</w:t>
            </w:r>
          </w:p>
        </w:tc>
        <w:tc>
          <w:tcPr>
            <w:tcW w:w="0" w:type="auto"/>
            <w:tcBorders>
              <w:top w:val="single" w:sz="4" w:space="0" w:color="auto"/>
              <w:left w:val="single" w:sz="4" w:space="0" w:color="auto"/>
              <w:bottom w:val="single" w:sz="4" w:space="0" w:color="auto"/>
              <w:right w:val="single" w:sz="4" w:space="0" w:color="auto"/>
            </w:tcBorders>
            <w:vAlign w:val="center"/>
          </w:tcPr>
          <w:p w14:paraId="2831FB4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0812B4F" w14:textId="77777777" w:rsidR="00C76323" w:rsidRPr="000720F7" w:rsidRDefault="00C76323" w:rsidP="00C76323">
            <w:pPr>
              <w:rPr>
                <w:color w:val="000000"/>
                <w:lang w:eastAsia="hu-HU"/>
              </w:rPr>
            </w:pPr>
            <w:r w:rsidRPr="000720F7">
              <w:rPr>
                <w:color w:val="000000"/>
                <w:lang w:eastAsia="hu-HU"/>
              </w:rPr>
              <w:t>1  </w:t>
            </w:r>
          </w:p>
        </w:tc>
        <w:tc>
          <w:tcPr>
            <w:tcW w:w="0" w:type="auto"/>
            <w:tcBorders>
              <w:top w:val="single" w:sz="4" w:space="0" w:color="auto"/>
              <w:left w:val="single" w:sz="4" w:space="0" w:color="auto"/>
              <w:bottom w:val="single" w:sz="4" w:space="0" w:color="auto"/>
              <w:right w:val="single" w:sz="4" w:space="0" w:color="auto"/>
            </w:tcBorders>
            <w:vAlign w:val="center"/>
          </w:tcPr>
          <w:p w14:paraId="166733B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038C2CA"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C956CC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B7B5E1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6D4A68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705D95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66FDD5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C89FF7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51A0A9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315099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91DAB5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2420483" w14:textId="77777777" w:rsidR="00C76323" w:rsidRPr="000720F7" w:rsidRDefault="00C76323" w:rsidP="00C76323">
            <w:pPr>
              <w:rPr>
                <w:color w:val="000000"/>
                <w:lang w:eastAsia="hu-HU"/>
              </w:rPr>
            </w:pPr>
            <w:r w:rsidRPr="000720F7">
              <w:rPr>
                <w:color w:val="000000"/>
                <w:lang w:eastAsia="hu-HU"/>
              </w:rPr>
              <w:t>1  </w:t>
            </w:r>
          </w:p>
        </w:tc>
        <w:tc>
          <w:tcPr>
            <w:tcW w:w="0" w:type="auto"/>
            <w:tcBorders>
              <w:top w:val="single" w:sz="4" w:space="0" w:color="auto"/>
              <w:left w:val="single" w:sz="4" w:space="0" w:color="auto"/>
              <w:bottom w:val="single" w:sz="4" w:space="0" w:color="auto"/>
              <w:right w:val="single" w:sz="4" w:space="0" w:color="auto"/>
            </w:tcBorders>
            <w:vAlign w:val="center"/>
          </w:tcPr>
          <w:p w14:paraId="69B3F75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825D300" w14:textId="77777777" w:rsidR="00C76323" w:rsidRPr="000720F7" w:rsidRDefault="00C76323" w:rsidP="00C76323">
            <w:pPr>
              <w:rPr>
                <w:color w:val="000000"/>
                <w:lang w:eastAsia="hu-HU"/>
              </w:rPr>
            </w:pPr>
            <w:r w:rsidRPr="000720F7">
              <w:rPr>
                <w:color w:val="000000"/>
                <w:lang w:eastAsia="hu-HU"/>
              </w:rPr>
              <w:t>11</w:t>
            </w:r>
          </w:p>
        </w:tc>
        <w:tc>
          <w:tcPr>
            <w:tcW w:w="0" w:type="auto"/>
            <w:tcBorders>
              <w:top w:val="single" w:sz="4" w:space="0" w:color="auto"/>
              <w:left w:val="single" w:sz="4" w:space="0" w:color="auto"/>
              <w:bottom w:val="single" w:sz="4" w:space="0" w:color="auto"/>
            </w:tcBorders>
            <w:vAlign w:val="center"/>
          </w:tcPr>
          <w:p w14:paraId="1E1C7886" w14:textId="77777777" w:rsidR="00C76323" w:rsidRPr="000720F7" w:rsidRDefault="00C76323" w:rsidP="00C76323">
            <w:pPr>
              <w:rPr>
                <w:color w:val="000000"/>
                <w:lang w:eastAsia="hu-HU"/>
              </w:rPr>
            </w:pPr>
            <w:r w:rsidRPr="000720F7">
              <w:rPr>
                <w:color w:val="000000"/>
                <w:lang w:eastAsia="hu-HU"/>
              </w:rPr>
              <w:t> </w:t>
            </w:r>
          </w:p>
        </w:tc>
      </w:tr>
      <w:tr w:rsidR="00C76323" w:rsidRPr="000720F7" w14:paraId="5CB8F83E"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083586D3" w14:textId="77777777" w:rsidR="00C76323" w:rsidRPr="000720F7" w:rsidRDefault="00C76323" w:rsidP="00C76323">
            <w:pPr>
              <w:rPr>
                <w:color w:val="000000"/>
                <w:lang w:eastAsia="hu-HU"/>
              </w:rPr>
            </w:pPr>
            <w:r w:rsidRPr="000720F7">
              <w:rPr>
                <w:color w:val="000000"/>
                <w:lang w:eastAsia="hu-HU"/>
              </w:rPr>
              <w:t>4</w:t>
            </w:r>
          </w:p>
        </w:tc>
        <w:tc>
          <w:tcPr>
            <w:tcW w:w="0" w:type="auto"/>
            <w:tcBorders>
              <w:top w:val="single" w:sz="4" w:space="0" w:color="auto"/>
              <w:left w:val="single" w:sz="4" w:space="0" w:color="auto"/>
              <w:bottom w:val="single" w:sz="4" w:space="0" w:color="auto"/>
              <w:right w:val="single" w:sz="4" w:space="0" w:color="auto"/>
            </w:tcBorders>
            <w:vAlign w:val="center"/>
          </w:tcPr>
          <w:p w14:paraId="0881F14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C129D43" w14:textId="77777777" w:rsidR="00C76323" w:rsidRPr="000720F7" w:rsidRDefault="00C76323" w:rsidP="00C76323">
            <w:pPr>
              <w:rPr>
                <w:color w:val="000000"/>
                <w:lang w:eastAsia="hu-HU"/>
              </w:rPr>
            </w:pPr>
            <w:r w:rsidRPr="000720F7">
              <w:rPr>
                <w:color w:val="000000"/>
                <w:lang w:eastAsia="hu-HU"/>
              </w:rPr>
              <w:t>10</w:t>
            </w:r>
          </w:p>
        </w:tc>
        <w:tc>
          <w:tcPr>
            <w:tcW w:w="0" w:type="auto"/>
            <w:tcBorders>
              <w:top w:val="single" w:sz="4" w:space="0" w:color="auto"/>
              <w:left w:val="single" w:sz="4" w:space="0" w:color="auto"/>
              <w:bottom w:val="single" w:sz="4" w:space="0" w:color="auto"/>
              <w:right w:val="single" w:sz="4" w:space="0" w:color="auto"/>
            </w:tcBorders>
            <w:vAlign w:val="center"/>
          </w:tcPr>
          <w:p w14:paraId="71281D6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AFDFC2C" w14:textId="77777777" w:rsidR="00C76323" w:rsidRPr="000720F7" w:rsidRDefault="00C76323" w:rsidP="00C76323">
            <w:pPr>
              <w:rPr>
                <w:color w:val="000000"/>
                <w:lang w:eastAsia="hu-HU"/>
              </w:rPr>
            </w:pPr>
            <w:r w:rsidRPr="000720F7">
              <w:rPr>
                <w:color w:val="000000"/>
                <w:lang w:eastAsia="hu-HU"/>
              </w:rPr>
              <w:t>2</w:t>
            </w:r>
          </w:p>
        </w:tc>
        <w:tc>
          <w:tcPr>
            <w:tcW w:w="0" w:type="auto"/>
            <w:tcBorders>
              <w:top w:val="single" w:sz="4" w:space="0" w:color="auto"/>
              <w:left w:val="single" w:sz="4" w:space="0" w:color="auto"/>
              <w:bottom w:val="single" w:sz="4" w:space="0" w:color="auto"/>
              <w:right w:val="single" w:sz="4" w:space="0" w:color="auto"/>
            </w:tcBorders>
            <w:vAlign w:val="center"/>
          </w:tcPr>
          <w:p w14:paraId="6CBFFD8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C6DD9D8" w14:textId="77777777" w:rsidR="00C76323" w:rsidRPr="000720F7" w:rsidRDefault="00C76323" w:rsidP="00C76323">
            <w:pPr>
              <w:rPr>
                <w:color w:val="000000"/>
                <w:lang w:eastAsia="hu-HU"/>
              </w:rPr>
            </w:pPr>
            <w:r w:rsidRPr="000720F7">
              <w:rPr>
                <w:color w:val="000000"/>
                <w:lang w:eastAsia="hu-HU"/>
              </w:rPr>
              <w:t>12 </w:t>
            </w:r>
          </w:p>
        </w:tc>
        <w:tc>
          <w:tcPr>
            <w:tcW w:w="0" w:type="auto"/>
            <w:tcBorders>
              <w:top w:val="single" w:sz="4" w:space="0" w:color="auto"/>
              <w:left w:val="single" w:sz="4" w:space="0" w:color="auto"/>
              <w:bottom w:val="single" w:sz="4" w:space="0" w:color="auto"/>
              <w:right w:val="single" w:sz="4" w:space="0" w:color="auto"/>
            </w:tcBorders>
            <w:vAlign w:val="center"/>
          </w:tcPr>
          <w:p w14:paraId="3D4AF72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FF787A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61BE34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6EA7A3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C5ECFD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C5858B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450A78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5376BE4" w14:textId="77777777" w:rsidR="00C76323" w:rsidRPr="000720F7" w:rsidRDefault="00C76323" w:rsidP="00C76323">
            <w:pPr>
              <w:rPr>
                <w:color w:val="000000"/>
                <w:lang w:eastAsia="hu-HU"/>
              </w:rPr>
            </w:pPr>
            <w:r w:rsidRPr="000720F7">
              <w:rPr>
                <w:color w:val="000000"/>
                <w:lang w:eastAsia="hu-HU"/>
              </w:rPr>
              <w:t>12 </w:t>
            </w:r>
          </w:p>
        </w:tc>
        <w:tc>
          <w:tcPr>
            <w:tcW w:w="0" w:type="auto"/>
            <w:tcBorders>
              <w:top w:val="single" w:sz="4" w:space="0" w:color="auto"/>
              <w:left w:val="single" w:sz="4" w:space="0" w:color="auto"/>
              <w:bottom w:val="single" w:sz="4" w:space="0" w:color="auto"/>
              <w:right w:val="single" w:sz="4" w:space="0" w:color="auto"/>
            </w:tcBorders>
            <w:vAlign w:val="center"/>
          </w:tcPr>
          <w:p w14:paraId="0A32C3C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88C5FE2" w14:textId="77777777" w:rsidR="00C76323" w:rsidRPr="000720F7" w:rsidRDefault="00C76323" w:rsidP="00C76323">
            <w:pPr>
              <w:rPr>
                <w:color w:val="000000"/>
                <w:lang w:eastAsia="hu-HU"/>
              </w:rPr>
            </w:pPr>
            <w:r w:rsidRPr="000720F7">
              <w:rPr>
                <w:color w:val="000000"/>
                <w:lang w:eastAsia="hu-HU"/>
              </w:rPr>
              <w:t>2</w:t>
            </w:r>
          </w:p>
        </w:tc>
        <w:tc>
          <w:tcPr>
            <w:tcW w:w="0" w:type="auto"/>
            <w:tcBorders>
              <w:top w:val="single" w:sz="4" w:space="0" w:color="auto"/>
              <w:left w:val="single" w:sz="4" w:space="0" w:color="auto"/>
              <w:bottom w:val="single" w:sz="4" w:space="0" w:color="auto"/>
              <w:right w:val="single" w:sz="4" w:space="0" w:color="auto"/>
            </w:tcBorders>
            <w:vAlign w:val="center"/>
          </w:tcPr>
          <w:p w14:paraId="1C4757B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7FCCF8F" w14:textId="77777777" w:rsidR="00C76323" w:rsidRPr="000720F7" w:rsidRDefault="00C76323" w:rsidP="00C76323">
            <w:pPr>
              <w:rPr>
                <w:color w:val="000000"/>
                <w:lang w:eastAsia="hu-HU"/>
              </w:rPr>
            </w:pPr>
            <w:r w:rsidRPr="000720F7">
              <w:rPr>
                <w:color w:val="000000"/>
                <w:lang w:eastAsia="hu-HU"/>
              </w:rPr>
              <w:t>10</w:t>
            </w:r>
          </w:p>
        </w:tc>
        <w:tc>
          <w:tcPr>
            <w:tcW w:w="0" w:type="auto"/>
            <w:tcBorders>
              <w:top w:val="single" w:sz="4" w:space="0" w:color="auto"/>
              <w:left w:val="single" w:sz="4" w:space="0" w:color="auto"/>
              <w:bottom w:val="single" w:sz="4" w:space="0" w:color="auto"/>
            </w:tcBorders>
            <w:vAlign w:val="center"/>
          </w:tcPr>
          <w:p w14:paraId="38B3971D" w14:textId="77777777" w:rsidR="00C76323" w:rsidRPr="000720F7" w:rsidRDefault="00C76323" w:rsidP="00C76323">
            <w:pPr>
              <w:rPr>
                <w:color w:val="000000"/>
                <w:lang w:eastAsia="hu-HU"/>
              </w:rPr>
            </w:pPr>
            <w:r w:rsidRPr="000720F7">
              <w:rPr>
                <w:color w:val="000000"/>
                <w:lang w:eastAsia="hu-HU"/>
              </w:rPr>
              <w:t> </w:t>
            </w:r>
          </w:p>
        </w:tc>
      </w:tr>
      <w:tr w:rsidR="00C76323" w:rsidRPr="000720F7" w14:paraId="3C7328BD"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3F185204" w14:textId="77777777" w:rsidR="00C76323" w:rsidRPr="000720F7" w:rsidRDefault="00C76323" w:rsidP="00C76323">
            <w:pPr>
              <w:rPr>
                <w:color w:val="000000"/>
                <w:lang w:eastAsia="hu-HU"/>
              </w:rPr>
            </w:pPr>
            <w:r w:rsidRPr="000720F7">
              <w:rPr>
                <w:color w:val="000000"/>
                <w:lang w:eastAsia="hu-HU"/>
              </w:rPr>
              <w:t>5</w:t>
            </w:r>
          </w:p>
        </w:tc>
        <w:tc>
          <w:tcPr>
            <w:tcW w:w="0" w:type="auto"/>
            <w:tcBorders>
              <w:top w:val="single" w:sz="4" w:space="0" w:color="auto"/>
              <w:left w:val="single" w:sz="4" w:space="0" w:color="auto"/>
              <w:bottom w:val="single" w:sz="4" w:space="0" w:color="auto"/>
              <w:right w:val="single" w:sz="4" w:space="0" w:color="auto"/>
            </w:tcBorders>
            <w:vAlign w:val="center"/>
          </w:tcPr>
          <w:p w14:paraId="230F481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C4D254C" w14:textId="77777777" w:rsidR="00C76323" w:rsidRPr="000720F7" w:rsidRDefault="00C76323" w:rsidP="00C76323">
            <w:pPr>
              <w:rPr>
                <w:color w:val="000000"/>
                <w:lang w:eastAsia="hu-HU"/>
              </w:rPr>
            </w:pPr>
            <w:r w:rsidRPr="000720F7">
              <w:rPr>
                <w:color w:val="000000"/>
                <w:lang w:eastAsia="hu-HU"/>
              </w:rPr>
              <w:t>9</w:t>
            </w:r>
          </w:p>
        </w:tc>
        <w:tc>
          <w:tcPr>
            <w:tcW w:w="0" w:type="auto"/>
            <w:tcBorders>
              <w:top w:val="single" w:sz="4" w:space="0" w:color="auto"/>
              <w:left w:val="single" w:sz="4" w:space="0" w:color="auto"/>
              <w:bottom w:val="single" w:sz="4" w:space="0" w:color="auto"/>
              <w:right w:val="single" w:sz="4" w:space="0" w:color="auto"/>
            </w:tcBorders>
            <w:vAlign w:val="center"/>
          </w:tcPr>
          <w:p w14:paraId="569C9C0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11A2343" w14:textId="77777777" w:rsidR="00C76323" w:rsidRPr="000720F7" w:rsidRDefault="00C76323" w:rsidP="00C76323">
            <w:pPr>
              <w:rPr>
                <w:color w:val="000000"/>
                <w:lang w:eastAsia="hu-HU"/>
              </w:rPr>
            </w:pPr>
            <w:r w:rsidRPr="000720F7">
              <w:rPr>
                <w:color w:val="000000"/>
                <w:lang w:eastAsia="hu-HU"/>
              </w:rPr>
              <w:t>3</w:t>
            </w:r>
          </w:p>
        </w:tc>
        <w:tc>
          <w:tcPr>
            <w:tcW w:w="0" w:type="auto"/>
            <w:tcBorders>
              <w:top w:val="single" w:sz="4" w:space="0" w:color="auto"/>
              <w:left w:val="single" w:sz="4" w:space="0" w:color="auto"/>
              <w:bottom w:val="single" w:sz="4" w:space="0" w:color="auto"/>
              <w:right w:val="single" w:sz="4" w:space="0" w:color="auto"/>
            </w:tcBorders>
            <w:vAlign w:val="center"/>
          </w:tcPr>
          <w:p w14:paraId="72C7AB1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0FA69F7" w14:textId="77777777" w:rsidR="00C76323" w:rsidRPr="000720F7" w:rsidRDefault="00C76323" w:rsidP="00C76323">
            <w:pPr>
              <w:rPr>
                <w:color w:val="000000"/>
                <w:lang w:eastAsia="hu-HU"/>
              </w:rPr>
            </w:pPr>
            <w:r w:rsidRPr="000720F7">
              <w:rPr>
                <w:color w:val="000000"/>
                <w:lang w:eastAsia="hu-HU"/>
              </w:rPr>
              <w:t>11</w:t>
            </w:r>
          </w:p>
        </w:tc>
        <w:tc>
          <w:tcPr>
            <w:tcW w:w="0" w:type="auto"/>
            <w:tcBorders>
              <w:top w:val="single" w:sz="4" w:space="0" w:color="auto"/>
              <w:left w:val="single" w:sz="4" w:space="0" w:color="auto"/>
              <w:bottom w:val="single" w:sz="4" w:space="0" w:color="auto"/>
              <w:right w:val="single" w:sz="4" w:space="0" w:color="auto"/>
            </w:tcBorders>
            <w:vAlign w:val="center"/>
          </w:tcPr>
          <w:p w14:paraId="51C00AF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F715E4D" w14:textId="77777777" w:rsidR="00C76323" w:rsidRPr="000720F7" w:rsidRDefault="00C76323" w:rsidP="00C76323">
            <w:pPr>
              <w:rPr>
                <w:color w:val="000000"/>
                <w:lang w:eastAsia="hu-HU"/>
              </w:rPr>
            </w:pPr>
            <w:r w:rsidRPr="000720F7">
              <w:rPr>
                <w:color w:val="000000"/>
                <w:lang w:eastAsia="hu-HU"/>
              </w:rPr>
              <w:t>1  </w:t>
            </w:r>
          </w:p>
        </w:tc>
        <w:tc>
          <w:tcPr>
            <w:tcW w:w="0" w:type="auto"/>
            <w:tcBorders>
              <w:top w:val="single" w:sz="4" w:space="0" w:color="auto"/>
              <w:left w:val="single" w:sz="4" w:space="0" w:color="auto"/>
              <w:bottom w:val="single" w:sz="4" w:space="0" w:color="auto"/>
              <w:right w:val="single" w:sz="4" w:space="0" w:color="auto"/>
            </w:tcBorders>
            <w:vAlign w:val="center"/>
          </w:tcPr>
          <w:p w14:paraId="4B3B8F2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6EED90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409AF6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29BAB10" w14:textId="77777777" w:rsidR="00C76323" w:rsidRPr="000720F7" w:rsidRDefault="00C76323" w:rsidP="00C76323">
            <w:pPr>
              <w:rPr>
                <w:color w:val="000000"/>
                <w:lang w:eastAsia="hu-HU"/>
              </w:rPr>
            </w:pPr>
            <w:r w:rsidRPr="000720F7">
              <w:rPr>
                <w:color w:val="000000"/>
                <w:lang w:eastAsia="hu-HU"/>
              </w:rPr>
              <w:t>1  </w:t>
            </w:r>
          </w:p>
        </w:tc>
        <w:tc>
          <w:tcPr>
            <w:tcW w:w="0" w:type="auto"/>
            <w:tcBorders>
              <w:top w:val="single" w:sz="4" w:space="0" w:color="auto"/>
              <w:left w:val="single" w:sz="4" w:space="0" w:color="auto"/>
              <w:bottom w:val="single" w:sz="4" w:space="0" w:color="auto"/>
              <w:right w:val="single" w:sz="4" w:space="0" w:color="auto"/>
            </w:tcBorders>
            <w:vAlign w:val="center"/>
          </w:tcPr>
          <w:p w14:paraId="78FE3CB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C6BD8ED" w14:textId="77777777" w:rsidR="00C76323" w:rsidRPr="000720F7" w:rsidRDefault="00C76323" w:rsidP="00C76323">
            <w:pPr>
              <w:rPr>
                <w:color w:val="000000"/>
                <w:lang w:eastAsia="hu-HU"/>
              </w:rPr>
            </w:pPr>
            <w:r w:rsidRPr="000720F7">
              <w:rPr>
                <w:color w:val="000000"/>
                <w:lang w:eastAsia="hu-HU"/>
              </w:rPr>
              <w:t>11</w:t>
            </w:r>
          </w:p>
        </w:tc>
        <w:tc>
          <w:tcPr>
            <w:tcW w:w="0" w:type="auto"/>
            <w:tcBorders>
              <w:top w:val="single" w:sz="4" w:space="0" w:color="auto"/>
              <w:left w:val="single" w:sz="4" w:space="0" w:color="auto"/>
              <w:bottom w:val="single" w:sz="4" w:space="0" w:color="auto"/>
              <w:right w:val="single" w:sz="4" w:space="0" w:color="auto"/>
            </w:tcBorders>
            <w:vAlign w:val="center"/>
          </w:tcPr>
          <w:p w14:paraId="606DC89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EB580E0" w14:textId="77777777" w:rsidR="00C76323" w:rsidRPr="000720F7" w:rsidRDefault="00C76323" w:rsidP="00C76323">
            <w:pPr>
              <w:rPr>
                <w:color w:val="000000"/>
                <w:lang w:eastAsia="hu-HU"/>
              </w:rPr>
            </w:pPr>
            <w:r w:rsidRPr="000720F7">
              <w:rPr>
                <w:color w:val="000000"/>
                <w:lang w:eastAsia="hu-HU"/>
              </w:rPr>
              <w:t>3</w:t>
            </w:r>
          </w:p>
        </w:tc>
        <w:tc>
          <w:tcPr>
            <w:tcW w:w="0" w:type="auto"/>
            <w:tcBorders>
              <w:top w:val="single" w:sz="4" w:space="0" w:color="auto"/>
              <w:left w:val="single" w:sz="4" w:space="0" w:color="auto"/>
              <w:bottom w:val="single" w:sz="4" w:space="0" w:color="auto"/>
              <w:right w:val="single" w:sz="4" w:space="0" w:color="auto"/>
            </w:tcBorders>
            <w:vAlign w:val="center"/>
          </w:tcPr>
          <w:p w14:paraId="441E15C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1362545" w14:textId="77777777" w:rsidR="00C76323" w:rsidRPr="000720F7" w:rsidRDefault="00C76323" w:rsidP="00C76323">
            <w:pPr>
              <w:rPr>
                <w:color w:val="000000"/>
                <w:lang w:eastAsia="hu-HU"/>
              </w:rPr>
            </w:pPr>
            <w:r w:rsidRPr="000720F7">
              <w:rPr>
                <w:color w:val="000000"/>
                <w:lang w:eastAsia="hu-HU"/>
              </w:rPr>
              <w:t>9</w:t>
            </w:r>
          </w:p>
        </w:tc>
        <w:tc>
          <w:tcPr>
            <w:tcW w:w="0" w:type="auto"/>
            <w:tcBorders>
              <w:top w:val="single" w:sz="4" w:space="0" w:color="auto"/>
              <w:left w:val="single" w:sz="4" w:space="0" w:color="auto"/>
              <w:bottom w:val="single" w:sz="4" w:space="0" w:color="auto"/>
            </w:tcBorders>
            <w:vAlign w:val="center"/>
          </w:tcPr>
          <w:p w14:paraId="2540A7D4"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8B65C8C"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28EEA165" w14:textId="77777777" w:rsidR="00C76323" w:rsidRPr="000720F7" w:rsidRDefault="00C76323" w:rsidP="00C76323">
            <w:pPr>
              <w:rPr>
                <w:color w:val="000000"/>
                <w:lang w:eastAsia="hu-HU"/>
              </w:rPr>
            </w:pPr>
            <w:r w:rsidRPr="000720F7">
              <w:rPr>
                <w:color w:val="000000"/>
                <w:lang w:eastAsia="hu-HU"/>
              </w:rPr>
              <w:t>6</w:t>
            </w:r>
          </w:p>
        </w:tc>
        <w:tc>
          <w:tcPr>
            <w:tcW w:w="0" w:type="auto"/>
            <w:tcBorders>
              <w:top w:val="single" w:sz="4" w:space="0" w:color="auto"/>
              <w:left w:val="single" w:sz="4" w:space="0" w:color="auto"/>
              <w:bottom w:val="single" w:sz="4" w:space="0" w:color="auto"/>
              <w:right w:val="single" w:sz="4" w:space="0" w:color="auto"/>
            </w:tcBorders>
            <w:vAlign w:val="center"/>
          </w:tcPr>
          <w:p w14:paraId="65B2652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7DF4B42" w14:textId="77777777" w:rsidR="00C76323" w:rsidRPr="000720F7" w:rsidRDefault="00C76323" w:rsidP="00C76323">
            <w:pPr>
              <w:rPr>
                <w:color w:val="000000"/>
                <w:lang w:eastAsia="hu-HU"/>
              </w:rPr>
            </w:pPr>
            <w:r w:rsidRPr="000720F7">
              <w:rPr>
                <w:color w:val="000000"/>
                <w:lang w:eastAsia="hu-HU"/>
              </w:rPr>
              <w:t>8</w:t>
            </w:r>
          </w:p>
        </w:tc>
        <w:tc>
          <w:tcPr>
            <w:tcW w:w="0" w:type="auto"/>
            <w:tcBorders>
              <w:top w:val="single" w:sz="4" w:space="0" w:color="auto"/>
              <w:left w:val="single" w:sz="4" w:space="0" w:color="auto"/>
              <w:bottom w:val="single" w:sz="4" w:space="0" w:color="auto"/>
              <w:right w:val="single" w:sz="4" w:space="0" w:color="auto"/>
            </w:tcBorders>
            <w:vAlign w:val="center"/>
          </w:tcPr>
          <w:p w14:paraId="1C56DE6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B9EA41B" w14:textId="77777777" w:rsidR="00C76323" w:rsidRPr="000720F7" w:rsidRDefault="00C76323" w:rsidP="00C76323">
            <w:pPr>
              <w:rPr>
                <w:color w:val="000000"/>
                <w:lang w:eastAsia="hu-HU"/>
              </w:rPr>
            </w:pPr>
            <w:r w:rsidRPr="000720F7">
              <w:rPr>
                <w:color w:val="000000"/>
                <w:lang w:eastAsia="hu-HU"/>
              </w:rPr>
              <w:t>4</w:t>
            </w:r>
          </w:p>
        </w:tc>
        <w:tc>
          <w:tcPr>
            <w:tcW w:w="0" w:type="auto"/>
            <w:tcBorders>
              <w:top w:val="single" w:sz="4" w:space="0" w:color="auto"/>
              <w:left w:val="single" w:sz="4" w:space="0" w:color="auto"/>
              <w:bottom w:val="single" w:sz="4" w:space="0" w:color="auto"/>
              <w:right w:val="single" w:sz="4" w:space="0" w:color="auto"/>
            </w:tcBorders>
            <w:vAlign w:val="center"/>
          </w:tcPr>
          <w:p w14:paraId="200A6A5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A9F415C" w14:textId="77777777" w:rsidR="00C76323" w:rsidRPr="000720F7" w:rsidRDefault="00C76323" w:rsidP="00C76323">
            <w:pPr>
              <w:rPr>
                <w:color w:val="000000"/>
                <w:lang w:eastAsia="hu-HU"/>
              </w:rPr>
            </w:pPr>
            <w:r w:rsidRPr="000720F7">
              <w:rPr>
                <w:color w:val="000000"/>
                <w:lang w:eastAsia="hu-HU"/>
              </w:rPr>
              <w:t>10</w:t>
            </w:r>
          </w:p>
        </w:tc>
        <w:tc>
          <w:tcPr>
            <w:tcW w:w="0" w:type="auto"/>
            <w:tcBorders>
              <w:top w:val="single" w:sz="4" w:space="0" w:color="auto"/>
              <w:left w:val="single" w:sz="4" w:space="0" w:color="auto"/>
              <w:bottom w:val="single" w:sz="4" w:space="0" w:color="auto"/>
              <w:right w:val="single" w:sz="4" w:space="0" w:color="auto"/>
            </w:tcBorders>
            <w:vAlign w:val="center"/>
          </w:tcPr>
          <w:p w14:paraId="5A9B3C8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06D627B" w14:textId="77777777" w:rsidR="00C76323" w:rsidRPr="000720F7" w:rsidRDefault="00C76323" w:rsidP="00C76323">
            <w:pPr>
              <w:rPr>
                <w:color w:val="000000"/>
                <w:lang w:eastAsia="hu-HU"/>
              </w:rPr>
            </w:pPr>
            <w:r w:rsidRPr="000720F7">
              <w:rPr>
                <w:color w:val="000000"/>
                <w:lang w:eastAsia="hu-HU"/>
              </w:rPr>
              <w:t>2</w:t>
            </w:r>
          </w:p>
        </w:tc>
        <w:tc>
          <w:tcPr>
            <w:tcW w:w="0" w:type="auto"/>
            <w:tcBorders>
              <w:top w:val="single" w:sz="4" w:space="0" w:color="auto"/>
              <w:left w:val="single" w:sz="4" w:space="0" w:color="auto"/>
              <w:bottom w:val="single" w:sz="4" w:space="0" w:color="auto"/>
              <w:right w:val="single" w:sz="4" w:space="0" w:color="auto"/>
            </w:tcBorders>
            <w:vAlign w:val="center"/>
          </w:tcPr>
          <w:p w14:paraId="4F67C9F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BBB2AC5" w14:textId="77777777" w:rsidR="00C76323" w:rsidRPr="000720F7" w:rsidRDefault="00C76323" w:rsidP="00C76323">
            <w:pPr>
              <w:rPr>
                <w:color w:val="000000"/>
                <w:lang w:eastAsia="hu-HU"/>
              </w:rPr>
            </w:pPr>
            <w:r w:rsidRPr="000720F7">
              <w:rPr>
                <w:color w:val="000000"/>
                <w:lang w:eastAsia="hu-HU"/>
              </w:rPr>
              <w:t>12 </w:t>
            </w:r>
          </w:p>
        </w:tc>
        <w:tc>
          <w:tcPr>
            <w:tcW w:w="0" w:type="auto"/>
            <w:tcBorders>
              <w:top w:val="single" w:sz="4" w:space="0" w:color="auto"/>
              <w:left w:val="single" w:sz="4" w:space="0" w:color="auto"/>
              <w:bottom w:val="single" w:sz="4" w:space="0" w:color="auto"/>
              <w:right w:val="single" w:sz="4" w:space="0" w:color="auto"/>
            </w:tcBorders>
            <w:vAlign w:val="center"/>
          </w:tcPr>
          <w:p w14:paraId="3664A9F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ED895B6" w14:textId="77777777" w:rsidR="00C76323" w:rsidRPr="000720F7" w:rsidRDefault="00C76323" w:rsidP="00C76323">
            <w:pPr>
              <w:rPr>
                <w:color w:val="000000"/>
                <w:lang w:eastAsia="hu-HU"/>
              </w:rPr>
            </w:pPr>
            <w:r w:rsidRPr="000720F7">
              <w:rPr>
                <w:color w:val="000000"/>
                <w:lang w:eastAsia="hu-HU"/>
              </w:rPr>
              <w:t>2</w:t>
            </w:r>
          </w:p>
        </w:tc>
        <w:tc>
          <w:tcPr>
            <w:tcW w:w="0" w:type="auto"/>
            <w:tcBorders>
              <w:top w:val="single" w:sz="4" w:space="0" w:color="auto"/>
              <w:left w:val="single" w:sz="4" w:space="0" w:color="auto"/>
              <w:bottom w:val="single" w:sz="4" w:space="0" w:color="auto"/>
              <w:right w:val="single" w:sz="4" w:space="0" w:color="auto"/>
            </w:tcBorders>
            <w:vAlign w:val="center"/>
          </w:tcPr>
          <w:p w14:paraId="65F4371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4F159BF" w14:textId="77777777" w:rsidR="00C76323" w:rsidRPr="000720F7" w:rsidRDefault="00C76323" w:rsidP="00C76323">
            <w:pPr>
              <w:rPr>
                <w:color w:val="000000"/>
                <w:lang w:eastAsia="hu-HU"/>
              </w:rPr>
            </w:pPr>
            <w:r w:rsidRPr="000720F7">
              <w:rPr>
                <w:color w:val="000000"/>
                <w:lang w:eastAsia="hu-HU"/>
              </w:rPr>
              <w:t>10</w:t>
            </w:r>
          </w:p>
        </w:tc>
        <w:tc>
          <w:tcPr>
            <w:tcW w:w="0" w:type="auto"/>
            <w:tcBorders>
              <w:top w:val="single" w:sz="4" w:space="0" w:color="auto"/>
              <w:left w:val="single" w:sz="4" w:space="0" w:color="auto"/>
              <w:bottom w:val="single" w:sz="4" w:space="0" w:color="auto"/>
              <w:right w:val="single" w:sz="4" w:space="0" w:color="auto"/>
            </w:tcBorders>
            <w:vAlign w:val="center"/>
          </w:tcPr>
          <w:p w14:paraId="1A0CD4A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9478D9E" w14:textId="77777777" w:rsidR="00C76323" w:rsidRPr="000720F7" w:rsidRDefault="00C76323" w:rsidP="00C76323">
            <w:pPr>
              <w:rPr>
                <w:color w:val="000000"/>
                <w:lang w:eastAsia="hu-HU"/>
              </w:rPr>
            </w:pPr>
            <w:r w:rsidRPr="000720F7">
              <w:rPr>
                <w:color w:val="000000"/>
                <w:lang w:eastAsia="hu-HU"/>
              </w:rPr>
              <w:t>4</w:t>
            </w:r>
          </w:p>
        </w:tc>
        <w:tc>
          <w:tcPr>
            <w:tcW w:w="0" w:type="auto"/>
            <w:tcBorders>
              <w:top w:val="single" w:sz="4" w:space="0" w:color="auto"/>
              <w:left w:val="single" w:sz="4" w:space="0" w:color="auto"/>
              <w:bottom w:val="single" w:sz="4" w:space="0" w:color="auto"/>
              <w:right w:val="single" w:sz="4" w:space="0" w:color="auto"/>
            </w:tcBorders>
            <w:vAlign w:val="center"/>
          </w:tcPr>
          <w:p w14:paraId="4910DD0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6FB843F" w14:textId="77777777" w:rsidR="00C76323" w:rsidRPr="000720F7" w:rsidRDefault="00C76323" w:rsidP="00C76323">
            <w:pPr>
              <w:rPr>
                <w:color w:val="000000"/>
                <w:lang w:eastAsia="hu-HU"/>
              </w:rPr>
            </w:pPr>
            <w:r w:rsidRPr="000720F7">
              <w:rPr>
                <w:color w:val="000000"/>
                <w:lang w:eastAsia="hu-HU"/>
              </w:rPr>
              <w:t>8</w:t>
            </w:r>
          </w:p>
        </w:tc>
        <w:tc>
          <w:tcPr>
            <w:tcW w:w="0" w:type="auto"/>
            <w:tcBorders>
              <w:top w:val="single" w:sz="4" w:space="0" w:color="auto"/>
              <w:left w:val="single" w:sz="4" w:space="0" w:color="auto"/>
              <w:bottom w:val="single" w:sz="4" w:space="0" w:color="auto"/>
            </w:tcBorders>
            <w:vAlign w:val="center"/>
          </w:tcPr>
          <w:p w14:paraId="1A0D3BA8"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0340157"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5709296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585ECEC" w14:textId="77777777" w:rsidR="00C76323" w:rsidRPr="000720F7" w:rsidRDefault="00C76323" w:rsidP="00C76323">
            <w:pPr>
              <w:jc w:val="center"/>
              <w:rPr>
                <w:color w:val="000000"/>
                <w:lang w:eastAsia="hu-HU"/>
              </w:rPr>
            </w:pPr>
            <w:r w:rsidRPr="000720F7">
              <w:rPr>
                <w:color w:val="000000"/>
                <w:lang w:eastAsia="hu-HU"/>
              </w:rPr>
              <w:t>7 </w:t>
            </w:r>
          </w:p>
        </w:tc>
        <w:tc>
          <w:tcPr>
            <w:tcW w:w="0" w:type="auto"/>
            <w:tcBorders>
              <w:top w:val="single" w:sz="4" w:space="0" w:color="auto"/>
              <w:left w:val="single" w:sz="4" w:space="0" w:color="auto"/>
              <w:bottom w:val="single" w:sz="4" w:space="0" w:color="auto"/>
              <w:right w:val="single" w:sz="4" w:space="0" w:color="auto"/>
            </w:tcBorders>
            <w:vAlign w:val="center"/>
          </w:tcPr>
          <w:p w14:paraId="4DDEDC6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9BAE80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2648214" w14:textId="77777777" w:rsidR="00C76323" w:rsidRPr="000720F7" w:rsidRDefault="00C76323" w:rsidP="00C76323">
            <w:pPr>
              <w:rPr>
                <w:color w:val="000000"/>
                <w:lang w:eastAsia="hu-HU"/>
              </w:rPr>
            </w:pPr>
            <w:r w:rsidRPr="000720F7">
              <w:rPr>
                <w:color w:val="000000"/>
                <w:lang w:eastAsia="hu-HU"/>
              </w:rPr>
              <w:t>5</w:t>
            </w:r>
          </w:p>
        </w:tc>
        <w:tc>
          <w:tcPr>
            <w:tcW w:w="0" w:type="auto"/>
            <w:tcBorders>
              <w:top w:val="single" w:sz="4" w:space="0" w:color="auto"/>
              <w:left w:val="single" w:sz="4" w:space="0" w:color="auto"/>
              <w:bottom w:val="single" w:sz="4" w:space="0" w:color="auto"/>
              <w:right w:val="single" w:sz="4" w:space="0" w:color="auto"/>
            </w:tcBorders>
            <w:vAlign w:val="center"/>
          </w:tcPr>
          <w:p w14:paraId="34DF06D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B1559B0" w14:textId="77777777" w:rsidR="00C76323" w:rsidRPr="000720F7" w:rsidRDefault="00C76323" w:rsidP="00C76323">
            <w:pPr>
              <w:rPr>
                <w:color w:val="000000"/>
                <w:lang w:eastAsia="hu-HU"/>
              </w:rPr>
            </w:pPr>
            <w:r w:rsidRPr="000720F7">
              <w:rPr>
                <w:color w:val="000000"/>
                <w:lang w:eastAsia="hu-HU"/>
              </w:rPr>
              <w:t>9</w:t>
            </w:r>
          </w:p>
        </w:tc>
        <w:tc>
          <w:tcPr>
            <w:tcW w:w="0" w:type="auto"/>
            <w:tcBorders>
              <w:top w:val="single" w:sz="4" w:space="0" w:color="auto"/>
              <w:left w:val="single" w:sz="4" w:space="0" w:color="auto"/>
              <w:bottom w:val="single" w:sz="4" w:space="0" w:color="auto"/>
              <w:right w:val="single" w:sz="4" w:space="0" w:color="auto"/>
            </w:tcBorders>
            <w:vAlign w:val="center"/>
          </w:tcPr>
          <w:p w14:paraId="2D1EA60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BD351F4" w14:textId="77777777" w:rsidR="00C76323" w:rsidRPr="000720F7" w:rsidRDefault="00C76323" w:rsidP="00C76323">
            <w:pPr>
              <w:rPr>
                <w:color w:val="000000"/>
                <w:lang w:eastAsia="hu-HU"/>
              </w:rPr>
            </w:pPr>
            <w:r w:rsidRPr="000720F7">
              <w:rPr>
                <w:color w:val="000000"/>
                <w:lang w:eastAsia="hu-HU"/>
              </w:rPr>
              <w:t>3</w:t>
            </w:r>
          </w:p>
        </w:tc>
        <w:tc>
          <w:tcPr>
            <w:tcW w:w="0" w:type="auto"/>
            <w:tcBorders>
              <w:top w:val="single" w:sz="4" w:space="0" w:color="auto"/>
              <w:left w:val="single" w:sz="4" w:space="0" w:color="auto"/>
              <w:bottom w:val="single" w:sz="4" w:space="0" w:color="auto"/>
              <w:right w:val="single" w:sz="4" w:space="0" w:color="auto"/>
            </w:tcBorders>
            <w:vAlign w:val="center"/>
          </w:tcPr>
          <w:p w14:paraId="44FBAC1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606063D" w14:textId="77777777" w:rsidR="00C76323" w:rsidRPr="000720F7" w:rsidRDefault="00C76323" w:rsidP="00C76323">
            <w:pPr>
              <w:rPr>
                <w:color w:val="000000"/>
                <w:lang w:eastAsia="hu-HU"/>
              </w:rPr>
            </w:pPr>
            <w:r w:rsidRPr="000720F7">
              <w:rPr>
                <w:color w:val="000000"/>
                <w:lang w:eastAsia="hu-HU"/>
              </w:rPr>
              <w:t>11</w:t>
            </w:r>
          </w:p>
        </w:tc>
        <w:tc>
          <w:tcPr>
            <w:tcW w:w="0" w:type="auto"/>
            <w:tcBorders>
              <w:top w:val="single" w:sz="4" w:space="0" w:color="auto"/>
              <w:left w:val="single" w:sz="4" w:space="0" w:color="auto"/>
              <w:bottom w:val="single" w:sz="4" w:space="0" w:color="auto"/>
              <w:right w:val="single" w:sz="4" w:space="0" w:color="auto"/>
            </w:tcBorders>
            <w:vAlign w:val="center"/>
          </w:tcPr>
          <w:p w14:paraId="302A0CC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8382399" w14:textId="77777777" w:rsidR="00C76323" w:rsidRPr="000720F7" w:rsidRDefault="00C76323" w:rsidP="00C76323">
            <w:pPr>
              <w:rPr>
                <w:color w:val="000000"/>
                <w:lang w:eastAsia="hu-HU"/>
              </w:rPr>
            </w:pPr>
            <w:r w:rsidRPr="000720F7">
              <w:rPr>
                <w:color w:val="000000"/>
                <w:lang w:eastAsia="hu-HU"/>
              </w:rPr>
              <w:t>3</w:t>
            </w:r>
          </w:p>
        </w:tc>
        <w:tc>
          <w:tcPr>
            <w:tcW w:w="0" w:type="auto"/>
            <w:tcBorders>
              <w:top w:val="single" w:sz="4" w:space="0" w:color="auto"/>
              <w:left w:val="single" w:sz="4" w:space="0" w:color="auto"/>
              <w:bottom w:val="single" w:sz="4" w:space="0" w:color="auto"/>
              <w:right w:val="single" w:sz="4" w:space="0" w:color="auto"/>
            </w:tcBorders>
            <w:vAlign w:val="center"/>
          </w:tcPr>
          <w:p w14:paraId="7CBA9C7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E11730D" w14:textId="77777777" w:rsidR="00C76323" w:rsidRPr="000720F7" w:rsidRDefault="00C76323" w:rsidP="00C76323">
            <w:pPr>
              <w:rPr>
                <w:color w:val="000000"/>
                <w:lang w:eastAsia="hu-HU"/>
              </w:rPr>
            </w:pPr>
            <w:r w:rsidRPr="000720F7">
              <w:rPr>
                <w:color w:val="000000"/>
                <w:lang w:eastAsia="hu-HU"/>
              </w:rPr>
              <w:t>9</w:t>
            </w:r>
          </w:p>
        </w:tc>
        <w:tc>
          <w:tcPr>
            <w:tcW w:w="0" w:type="auto"/>
            <w:tcBorders>
              <w:top w:val="single" w:sz="4" w:space="0" w:color="auto"/>
              <w:left w:val="single" w:sz="4" w:space="0" w:color="auto"/>
              <w:bottom w:val="single" w:sz="4" w:space="0" w:color="auto"/>
              <w:right w:val="single" w:sz="4" w:space="0" w:color="auto"/>
            </w:tcBorders>
            <w:vAlign w:val="center"/>
          </w:tcPr>
          <w:p w14:paraId="1E7769E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62694E3" w14:textId="77777777" w:rsidR="00C76323" w:rsidRPr="000720F7" w:rsidRDefault="00C76323" w:rsidP="00C76323">
            <w:pPr>
              <w:rPr>
                <w:color w:val="000000"/>
                <w:lang w:eastAsia="hu-HU"/>
              </w:rPr>
            </w:pPr>
            <w:r w:rsidRPr="000720F7">
              <w:rPr>
                <w:color w:val="000000"/>
                <w:lang w:eastAsia="hu-HU"/>
              </w:rPr>
              <w:t>5</w:t>
            </w:r>
          </w:p>
        </w:tc>
        <w:tc>
          <w:tcPr>
            <w:tcW w:w="0" w:type="auto"/>
            <w:tcBorders>
              <w:top w:val="single" w:sz="4" w:space="0" w:color="auto"/>
              <w:left w:val="single" w:sz="4" w:space="0" w:color="auto"/>
              <w:bottom w:val="single" w:sz="4" w:space="0" w:color="auto"/>
              <w:right w:val="single" w:sz="4" w:space="0" w:color="auto"/>
            </w:tcBorders>
            <w:vAlign w:val="center"/>
          </w:tcPr>
          <w:p w14:paraId="712ABDBA"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FBD6CAE" w14:textId="77777777" w:rsidR="00C76323" w:rsidRPr="000720F7" w:rsidRDefault="00C76323" w:rsidP="00C76323">
            <w:pPr>
              <w:rPr>
                <w:color w:val="000000"/>
                <w:lang w:eastAsia="hu-HU"/>
              </w:rPr>
            </w:pPr>
            <w:r w:rsidRPr="000720F7">
              <w:rPr>
                <w:color w:val="000000"/>
                <w:lang w:eastAsia="hu-HU"/>
              </w:rPr>
              <w:t>7</w:t>
            </w:r>
          </w:p>
        </w:tc>
        <w:tc>
          <w:tcPr>
            <w:tcW w:w="0" w:type="auto"/>
            <w:tcBorders>
              <w:top w:val="single" w:sz="4" w:space="0" w:color="auto"/>
              <w:left w:val="single" w:sz="4" w:space="0" w:color="auto"/>
              <w:bottom w:val="single" w:sz="4" w:space="0" w:color="auto"/>
            </w:tcBorders>
            <w:vAlign w:val="center"/>
          </w:tcPr>
          <w:p w14:paraId="70FEF61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638A2A6D"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66241B9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242E6B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B99DC9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8AF513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8CC4B3C" w14:textId="77777777" w:rsidR="00C76323" w:rsidRPr="000720F7" w:rsidRDefault="00C76323" w:rsidP="00C76323">
            <w:pPr>
              <w:rPr>
                <w:color w:val="000000"/>
                <w:lang w:eastAsia="hu-HU"/>
              </w:rPr>
            </w:pPr>
            <w:r w:rsidRPr="000720F7">
              <w:rPr>
                <w:color w:val="000000"/>
                <w:lang w:eastAsia="hu-HU"/>
              </w:rPr>
              <w:t>6</w:t>
            </w:r>
          </w:p>
        </w:tc>
        <w:tc>
          <w:tcPr>
            <w:tcW w:w="0" w:type="auto"/>
            <w:tcBorders>
              <w:top w:val="single" w:sz="4" w:space="0" w:color="auto"/>
              <w:left w:val="single" w:sz="4" w:space="0" w:color="auto"/>
              <w:bottom w:val="single" w:sz="4" w:space="0" w:color="auto"/>
              <w:right w:val="single" w:sz="4" w:space="0" w:color="auto"/>
            </w:tcBorders>
            <w:vAlign w:val="center"/>
          </w:tcPr>
          <w:p w14:paraId="206EE78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9B42E3B" w14:textId="77777777" w:rsidR="00C76323" w:rsidRPr="000720F7" w:rsidRDefault="00C76323" w:rsidP="00C76323">
            <w:pPr>
              <w:rPr>
                <w:color w:val="000000"/>
                <w:lang w:eastAsia="hu-HU"/>
              </w:rPr>
            </w:pPr>
            <w:r w:rsidRPr="000720F7">
              <w:rPr>
                <w:color w:val="000000"/>
                <w:lang w:eastAsia="hu-HU"/>
              </w:rPr>
              <w:t>8</w:t>
            </w:r>
          </w:p>
        </w:tc>
        <w:tc>
          <w:tcPr>
            <w:tcW w:w="0" w:type="auto"/>
            <w:tcBorders>
              <w:top w:val="single" w:sz="4" w:space="0" w:color="auto"/>
              <w:left w:val="single" w:sz="4" w:space="0" w:color="auto"/>
              <w:bottom w:val="single" w:sz="4" w:space="0" w:color="auto"/>
              <w:right w:val="single" w:sz="4" w:space="0" w:color="auto"/>
            </w:tcBorders>
            <w:vAlign w:val="center"/>
          </w:tcPr>
          <w:p w14:paraId="705E7CA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3DFF53E" w14:textId="77777777" w:rsidR="00C76323" w:rsidRPr="000720F7" w:rsidRDefault="00C76323" w:rsidP="00C76323">
            <w:pPr>
              <w:rPr>
                <w:color w:val="000000"/>
                <w:lang w:eastAsia="hu-HU"/>
              </w:rPr>
            </w:pPr>
            <w:r w:rsidRPr="000720F7">
              <w:rPr>
                <w:color w:val="000000"/>
                <w:lang w:eastAsia="hu-HU"/>
              </w:rPr>
              <w:t>4 (1)</w:t>
            </w:r>
          </w:p>
        </w:tc>
        <w:tc>
          <w:tcPr>
            <w:tcW w:w="0" w:type="auto"/>
            <w:tcBorders>
              <w:top w:val="single" w:sz="4" w:space="0" w:color="auto"/>
              <w:left w:val="single" w:sz="4" w:space="0" w:color="auto"/>
              <w:bottom w:val="single" w:sz="4" w:space="0" w:color="auto"/>
              <w:right w:val="single" w:sz="4" w:space="0" w:color="auto"/>
            </w:tcBorders>
            <w:vAlign w:val="center"/>
          </w:tcPr>
          <w:p w14:paraId="71D033B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B5E19B3" w14:textId="77777777" w:rsidR="00C76323" w:rsidRPr="000720F7" w:rsidRDefault="00C76323" w:rsidP="00C76323">
            <w:pPr>
              <w:rPr>
                <w:color w:val="000000"/>
                <w:lang w:eastAsia="hu-HU"/>
              </w:rPr>
            </w:pPr>
            <w:r w:rsidRPr="000720F7">
              <w:rPr>
                <w:color w:val="000000"/>
                <w:lang w:eastAsia="hu-HU"/>
              </w:rPr>
              <w:t>10 (7)</w:t>
            </w:r>
          </w:p>
        </w:tc>
        <w:tc>
          <w:tcPr>
            <w:tcW w:w="0" w:type="auto"/>
            <w:tcBorders>
              <w:top w:val="single" w:sz="4" w:space="0" w:color="auto"/>
              <w:left w:val="single" w:sz="4" w:space="0" w:color="auto"/>
              <w:bottom w:val="single" w:sz="4" w:space="0" w:color="auto"/>
              <w:right w:val="single" w:sz="4" w:space="0" w:color="auto"/>
            </w:tcBorders>
            <w:vAlign w:val="center"/>
          </w:tcPr>
          <w:p w14:paraId="440CD6D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B9B0F1C" w14:textId="77777777" w:rsidR="00C76323" w:rsidRPr="000720F7" w:rsidRDefault="00C76323" w:rsidP="00C76323">
            <w:pPr>
              <w:rPr>
                <w:color w:val="000000"/>
                <w:lang w:eastAsia="hu-HU"/>
              </w:rPr>
            </w:pPr>
            <w:r w:rsidRPr="000720F7">
              <w:rPr>
                <w:color w:val="000000"/>
                <w:lang w:eastAsia="hu-HU"/>
              </w:rPr>
              <w:t>4</w:t>
            </w:r>
          </w:p>
        </w:tc>
        <w:tc>
          <w:tcPr>
            <w:tcW w:w="0" w:type="auto"/>
            <w:tcBorders>
              <w:top w:val="single" w:sz="4" w:space="0" w:color="auto"/>
              <w:left w:val="single" w:sz="4" w:space="0" w:color="auto"/>
              <w:bottom w:val="single" w:sz="4" w:space="0" w:color="auto"/>
              <w:right w:val="single" w:sz="4" w:space="0" w:color="auto"/>
            </w:tcBorders>
            <w:vAlign w:val="center"/>
          </w:tcPr>
          <w:p w14:paraId="469F7B9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F542DB5" w14:textId="77777777" w:rsidR="00C76323" w:rsidRPr="000720F7" w:rsidRDefault="00C76323" w:rsidP="00C76323">
            <w:pPr>
              <w:rPr>
                <w:color w:val="000000"/>
                <w:lang w:eastAsia="hu-HU"/>
              </w:rPr>
            </w:pPr>
            <w:r w:rsidRPr="000720F7">
              <w:rPr>
                <w:color w:val="000000"/>
                <w:lang w:eastAsia="hu-HU"/>
              </w:rPr>
              <w:t>8</w:t>
            </w:r>
          </w:p>
        </w:tc>
        <w:tc>
          <w:tcPr>
            <w:tcW w:w="0" w:type="auto"/>
            <w:tcBorders>
              <w:top w:val="single" w:sz="4" w:space="0" w:color="auto"/>
              <w:left w:val="single" w:sz="4" w:space="0" w:color="auto"/>
              <w:bottom w:val="single" w:sz="4" w:space="0" w:color="auto"/>
              <w:right w:val="single" w:sz="4" w:space="0" w:color="auto"/>
            </w:tcBorders>
            <w:vAlign w:val="center"/>
          </w:tcPr>
          <w:p w14:paraId="0B6A7643"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E47A56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DA1620B" w14:textId="77777777" w:rsidR="00C76323" w:rsidRPr="000720F7" w:rsidRDefault="00C76323" w:rsidP="00C76323">
            <w:pPr>
              <w:jc w:val="center"/>
              <w:rPr>
                <w:color w:val="000000"/>
                <w:lang w:eastAsia="hu-HU"/>
              </w:rPr>
            </w:pPr>
            <w:r w:rsidRPr="000720F7">
              <w:rPr>
                <w:color w:val="000000"/>
                <w:lang w:eastAsia="hu-HU"/>
              </w:rPr>
              <w:t>6 </w:t>
            </w:r>
          </w:p>
        </w:tc>
        <w:tc>
          <w:tcPr>
            <w:tcW w:w="0" w:type="auto"/>
            <w:tcBorders>
              <w:top w:val="single" w:sz="4" w:space="0" w:color="auto"/>
              <w:left w:val="single" w:sz="4" w:space="0" w:color="auto"/>
              <w:bottom w:val="single" w:sz="4" w:space="0" w:color="auto"/>
              <w:right w:val="single" w:sz="4" w:space="0" w:color="auto"/>
            </w:tcBorders>
            <w:vAlign w:val="center"/>
          </w:tcPr>
          <w:p w14:paraId="633B22F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6EB9A8B5" w14:textId="77777777" w:rsidR="00C76323" w:rsidRPr="000720F7" w:rsidRDefault="00C76323" w:rsidP="00C76323">
            <w:pPr>
              <w:rPr>
                <w:color w:val="000000"/>
                <w:lang w:eastAsia="hu-HU"/>
              </w:rPr>
            </w:pPr>
            <w:r w:rsidRPr="000720F7">
              <w:rPr>
                <w:color w:val="000000"/>
                <w:lang w:eastAsia="hu-HU"/>
              </w:rPr>
              <w:t> </w:t>
            </w:r>
          </w:p>
        </w:tc>
      </w:tr>
      <w:tr w:rsidR="00C76323" w:rsidRPr="000720F7" w14:paraId="48009788"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468A8F6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CAC73A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EDCC21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60E43E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C4F7EBC"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0BDC446" w14:textId="77777777" w:rsidR="00C76323" w:rsidRPr="000720F7" w:rsidRDefault="00C76323" w:rsidP="00C76323">
            <w:pPr>
              <w:jc w:val="center"/>
              <w:rPr>
                <w:color w:val="000000"/>
                <w:lang w:eastAsia="hu-HU"/>
              </w:rPr>
            </w:pPr>
            <w:r w:rsidRPr="000720F7">
              <w:rPr>
                <w:color w:val="000000"/>
                <w:lang w:eastAsia="hu-HU"/>
              </w:rPr>
              <w:t>7 </w:t>
            </w:r>
          </w:p>
        </w:tc>
        <w:tc>
          <w:tcPr>
            <w:tcW w:w="0" w:type="auto"/>
            <w:tcBorders>
              <w:top w:val="single" w:sz="4" w:space="0" w:color="auto"/>
              <w:left w:val="single" w:sz="4" w:space="0" w:color="auto"/>
              <w:bottom w:val="single" w:sz="4" w:space="0" w:color="auto"/>
              <w:right w:val="single" w:sz="4" w:space="0" w:color="auto"/>
            </w:tcBorders>
            <w:vAlign w:val="center"/>
          </w:tcPr>
          <w:p w14:paraId="0B1F59F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CCB3CD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BE9B67F" w14:textId="77777777" w:rsidR="00C76323" w:rsidRPr="000720F7" w:rsidRDefault="00C76323" w:rsidP="00C76323">
            <w:pPr>
              <w:rPr>
                <w:color w:val="000000"/>
                <w:lang w:eastAsia="hu-HU"/>
              </w:rPr>
            </w:pPr>
            <w:r w:rsidRPr="000720F7">
              <w:rPr>
                <w:color w:val="000000"/>
                <w:lang w:eastAsia="hu-HU"/>
              </w:rPr>
              <w:t>5 (2)</w:t>
            </w:r>
          </w:p>
        </w:tc>
        <w:tc>
          <w:tcPr>
            <w:tcW w:w="0" w:type="auto"/>
            <w:tcBorders>
              <w:top w:val="single" w:sz="4" w:space="0" w:color="auto"/>
              <w:left w:val="single" w:sz="4" w:space="0" w:color="auto"/>
              <w:bottom w:val="single" w:sz="4" w:space="0" w:color="auto"/>
              <w:right w:val="single" w:sz="4" w:space="0" w:color="auto"/>
            </w:tcBorders>
            <w:vAlign w:val="center"/>
          </w:tcPr>
          <w:p w14:paraId="400AF2B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F0E2261" w14:textId="77777777" w:rsidR="00C76323" w:rsidRPr="000720F7" w:rsidRDefault="00C76323" w:rsidP="00C76323">
            <w:pPr>
              <w:rPr>
                <w:color w:val="000000"/>
                <w:lang w:eastAsia="hu-HU"/>
              </w:rPr>
            </w:pPr>
            <w:r w:rsidRPr="000720F7">
              <w:rPr>
                <w:color w:val="000000"/>
                <w:lang w:eastAsia="hu-HU"/>
              </w:rPr>
              <w:t>9  (6)</w:t>
            </w:r>
          </w:p>
        </w:tc>
        <w:tc>
          <w:tcPr>
            <w:tcW w:w="0" w:type="auto"/>
            <w:tcBorders>
              <w:top w:val="single" w:sz="4" w:space="0" w:color="auto"/>
              <w:left w:val="single" w:sz="4" w:space="0" w:color="auto"/>
              <w:bottom w:val="single" w:sz="4" w:space="0" w:color="auto"/>
              <w:right w:val="single" w:sz="4" w:space="0" w:color="auto"/>
            </w:tcBorders>
            <w:vAlign w:val="center"/>
          </w:tcPr>
          <w:p w14:paraId="5C49E38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9AA1799" w14:textId="77777777" w:rsidR="00C76323" w:rsidRPr="000720F7" w:rsidRDefault="00C76323" w:rsidP="00C76323">
            <w:pPr>
              <w:rPr>
                <w:color w:val="000000"/>
                <w:lang w:eastAsia="hu-HU"/>
              </w:rPr>
            </w:pPr>
            <w:r w:rsidRPr="000720F7">
              <w:rPr>
                <w:color w:val="000000"/>
                <w:lang w:eastAsia="hu-HU"/>
              </w:rPr>
              <w:t>5</w:t>
            </w:r>
          </w:p>
        </w:tc>
        <w:tc>
          <w:tcPr>
            <w:tcW w:w="0" w:type="auto"/>
            <w:tcBorders>
              <w:top w:val="single" w:sz="4" w:space="0" w:color="auto"/>
              <w:left w:val="single" w:sz="4" w:space="0" w:color="auto"/>
              <w:bottom w:val="single" w:sz="4" w:space="0" w:color="auto"/>
              <w:right w:val="single" w:sz="4" w:space="0" w:color="auto"/>
            </w:tcBorders>
            <w:vAlign w:val="center"/>
          </w:tcPr>
          <w:p w14:paraId="2D57F77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2BE4503" w14:textId="77777777" w:rsidR="00C76323" w:rsidRPr="000720F7" w:rsidRDefault="00C76323" w:rsidP="00C76323">
            <w:pPr>
              <w:rPr>
                <w:color w:val="000000"/>
                <w:lang w:eastAsia="hu-HU"/>
              </w:rPr>
            </w:pPr>
            <w:r w:rsidRPr="000720F7">
              <w:rPr>
                <w:color w:val="000000"/>
                <w:lang w:eastAsia="hu-HU"/>
              </w:rPr>
              <w:t>7</w:t>
            </w:r>
          </w:p>
        </w:tc>
        <w:tc>
          <w:tcPr>
            <w:tcW w:w="0" w:type="auto"/>
            <w:tcBorders>
              <w:top w:val="single" w:sz="4" w:space="0" w:color="auto"/>
              <w:left w:val="single" w:sz="4" w:space="0" w:color="auto"/>
              <w:bottom w:val="single" w:sz="4" w:space="0" w:color="auto"/>
              <w:right w:val="single" w:sz="4" w:space="0" w:color="auto"/>
            </w:tcBorders>
            <w:vAlign w:val="center"/>
          </w:tcPr>
          <w:p w14:paraId="786A4C5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0FEC38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89FCE82"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5C2417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1856762F" w14:textId="77777777" w:rsidR="00C76323" w:rsidRPr="000720F7" w:rsidRDefault="00C76323" w:rsidP="00C76323">
            <w:pPr>
              <w:rPr>
                <w:color w:val="000000"/>
                <w:lang w:eastAsia="hu-HU"/>
              </w:rPr>
            </w:pPr>
            <w:r w:rsidRPr="000720F7">
              <w:rPr>
                <w:color w:val="000000"/>
                <w:lang w:eastAsia="hu-HU"/>
              </w:rPr>
              <w:t> </w:t>
            </w:r>
          </w:p>
        </w:tc>
      </w:tr>
      <w:tr w:rsidR="00C76323" w:rsidRPr="000720F7" w14:paraId="4D403FF1"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59C2078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3A8D9E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FBC74C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BD87B1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AF6ECC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DE797B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8B525F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87F7689"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CF349DF" w14:textId="77777777" w:rsidR="00C76323" w:rsidRPr="000720F7" w:rsidRDefault="00C76323" w:rsidP="00C76323">
            <w:pPr>
              <w:rPr>
                <w:color w:val="000000"/>
                <w:lang w:eastAsia="hu-HU"/>
              </w:rPr>
            </w:pPr>
            <w:r w:rsidRPr="000720F7">
              <w:rPr>
                <w:color w:val="000000"/>
                <w:lang w:eastAsia="hu-HU"/>
              </w:rPr>
              <w:t>6 (3)</w:t>
            </w:r>
          </w:p>
        </w:tc>
        <w:tc>
          <w:tcPr>
            <w:tcW w:w="0" w:type="auto"/>
            <w:tcBorders>
              <w:top w:val="single" w:sz="4" w:space="0" w:color="auto"/>
              <w:left w:val="single" w:sz="4" w:space="0" w:color="auto"/>
              <w:bottom w:val="single" w:sz="4" w:space="0" w:color="auto"/>
              <w:right w:val="single" w:sz="4" w:space="0" w:color="auto"/>
            </w:tcBorders>
            <w:vAlign w:val="center"/>
          </w:tcPr>
          <w:p w14:paraId="7C65E39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BDA5560" w14:textId="77777777" w:rsidR="00C76323" w:rsidRPr="000720F7" w:rsidRDefault="00C76323" w:rsidP="00C76323">
            <w:pPr>
              <w:rPr>
                <w:color w:val="000000"/>
                <w:lang w:eastAsia="hu-HU"/>
              </w:rPr>
            </w:pPr>
            <w:r w:rsidRPr="000720F7">
              <w:rPr>
                <w:color w:val="000000"/>
                <w:lang w:eastAsia="hu-HU"/>
              </w:rPr>
              <w:t>8  (5)</w:t>
            </w:r>
          </w:p>
        </w:tc>
        <w:tc>
          <w:tcPr>
            <w:tcW w:w="0" w:type="auto"/>
            <w:tcBorders>
              <w:top w:val="single" w:sz="4" w:space="0" w:color="auto"/>
              <w:left w:val="single" w:sz="4" w:space="0" w:color="auto"/>
              <w:bottom w:val="single" w:sz="4" w:space="0" w:color="auto"/>
              <w:right w:val="single" w:sz="4" w:space="0" w:color="auto"/>
            </w:tcBorders>
            <w:vAlign w:val="center"/>
          </w:tcPr>
          <w:p w14:paraId="320A4594"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F1C026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095EA44" w14:textId="77777777" w:rsidR="00C76323" w:rsidRPr="000720F7" w:rsidRDefault="00C76323" w:rsidP="00C76323">
            <w:pPr>
              <w:jc w:val="center"/>
              <w:rPr>
                <w:color w:val="000000"/>
                <w:lang w:eastAsia="hu-HU"/>
              </w:rPr>
            </w:pPr>
            <w:r w:rsidRPr="000720F7">
              <w:rPr>
                <w:color w:val="000000"/>
                <w:lang w:eastAsia="hu-HU"/>
              </w:rPr>
              <w:t>6 </w:t>
            </w:r>
          </w:p>
        </w:tc>
        <w:tc>
          <w:tcPr>
            <w:tcW w:w="0" w:type="auto"/>
            <w:tcBorders>
              <w:top w:val="single" w:sz="4" w:space="0" w:color="auto"/>
              <w:left w:val="single" w:sz="4" w:space="0" w:color="auto"/>
              <w:bottom w:val="single" w:sz="4" w:space="0" w:color="auto"/>
              <w:right w:val="single" w:sz="4" w:space="0" w:color="auto"/>
            </w:tcBorders>
            <w:vAlign w:val="center"/>
          </w:tcPr>
          <w:p w14:paraId="1248DDF1"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077129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4311C88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C46705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550AFD7"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1376BD13" w14:textId="77777777" w:rsidR="00C76323" w:rsidRPr="000720F7" w:rsidRDefault="00C76323" w:rsidP="00C76323">
            <w:pPr>
              <w:rPr>
                <w:color w:val="000000"/>
                <w:lang w:eastAsia="hu-HU"/>
              </w:rPr>
            </w:pPr>
            <w:r w:rsidRPr="000720F7">
              <w:rPr>
                <w:color w:val="000000"/>
                <w:lang w:eastAsia="hu-HU"/>
              </w:rPr>
              <w:t> </w:t>
            </w:r>
          </w:p>
        </w:tc>
      </w:tr>
      <w:tr w:rsidR="00C76323" w:rsidRPr="000720F7" w14:paraId="385ABAFF" w14:textId="77777777" w:rsidTr="001E2D0C">
        <w:trPr>
          <w:tblCellSpacing w:w="15" w:type="dxa"/>
          <w:jc w:val="center"/>
        </w:trPr>
        <w:tc>
          <w:tcPr>
            <w:tcW w:w="0" w:type="auto"/>
            <w:tcBorders>
              <w:top w:val="single" w:sz="4" w:space="0" w:color="auto"/>
              <w:bottom w:val="single" w:sz="4" w:space="0" w:color="auto"/>
              <w:right w:val="single" w:sz="4" w:space="0" w:color="auto"/>
            </w:tcBorders>
            <w:vAlign w:val="center"/>
          </w:tcPr>
          <w:p w14:paraId="34E1E9A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9CE659E"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E1D3B15"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27088E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241759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3449E47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11CFBB8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959BFEB" w14:textId="77777777" w:rsidR="00C76323" w:rsidRPr="000720F7" w:rsidRDefault="00C76323" w:rsidP="00C76323">
            <w:pPr>
              <w:rPr>
                <w:color w:val="000000"/>
                <w:lang w:eastAsia="hu-HU"/>
              </w:rPr>
            </w:pPr>
            <w:r w:rsidRPr="000720F7">
              <w:rPr>
                <w:color w:val="000000"/>
                <w:lang w:eastAsia="hu-HU"/>
              </w:rPr>
              <w:t> </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3249C13" w14:textId="77777777" w:rsidR="00C76323" w:rsidRPr="000720F7" w:rsidRDefault="00C76323" w:rsidP="00C76323">
            <w:pPr>
              <w:jc w:val="center"/>
              <w:rPr>
                <w:color w:val="000000"/>
                <w:lang w:eastAsia="hu-HU"/>
              </w:rPr>
            </w:pPr>
            <w:r w:rsidRPr="000720F7">
              <w:rPr>
                <w:color w:val="000000"/>
                <w:lang w:eastAsia="hu-HU"/>
              </w:rPr>
              <w:t>7 (4*)</w:t>
            </w:r>
          </w:p>
        </w:tc>
        <w:tc>
          <w:tcPr>
            <w:tcW w:w="0" w:type="auto"/>
            <w:tcBorders>
              <w:top w:val="single" w:sz="4" w:space="0" w:color="auto"/>
              <w:left w:val="single" w:sz="4" w:space="0" w:color="auto"/>
              <w:bottom w:val="single" w:sz="4" w:space="0" w:color="auto"/>
              <w:right w:val="single" w:sz="4" w:space="0" w:color="auto"/>
            </w:tcBorders>
            <w:vAlign w:val="center"/>
          </w:tcPr>
          <w:p w14:paraId="1E84487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53DDB71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BC65C86"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3D87918"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2AA3D4D"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7FE738F"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77A424D0"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6F25471B" w14:textId="77777777" w:rsidR="00C76323" w:rsidRPr="000720F7" w:rsidRDefault="00C76323"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0425C748" w14:textId="77777777" w:rsidR="00C76323" w:rsidRPr="000720F7" w:rsidRDefault="00C76323" w:rsidP="00C76323">
            <w:pPr>
              <w:rPr>
                <w:color w:val="000000"/>
                <w:lang w:eastAsia="hu-HU"/>
              </w:rPr>
            </w:pPr>
            <w:r w:rsidRPr="000720F7">
              <w:rPr>
                <w:color w:val="000000"/>
                <w:lang w:eastAsia="hu-HU"/>
              </w:rPr>
              <w:t> </w:t>
            </w:r>
          </w:p>
        </w:tc>
      </w:tr>
      <w:tr w:rsidR="00C76323" w:rsidRPr="000720F7" w14:paraId="100A65F9" w14:textId="77777777" w:rsidTr="001E2D0C">
        <w:trPr>
          <w:tblCellSpacing w:w="15" w:type="dxa"/>
          <w:jc w:val="center"/>
        </w:trPr>
        <w:tc>
          <w:tcPr>
            <w:tcW w:w="0" w:type="auto"/>
            <w:gridSpan w:val="20"/>
            <w:vAlign w:val="center"/>
          </w:tcPr>
          <w:p w14:paraId="0BC49810" w14:textId="77777777" w:rsidR="00C76323" w:rsidRPr="000720F7" w:rsidRDefault="001E2D0C" w:rsidP="00C76323">
            <w:pPr>
              <w:rPr>
                <w:color w:val="000000"/>
                <w:lang w:eastAsia="hu-HU"/>
              </w:rPr>
            </w:pPr>
            <w:r>
              <w:rPr>
                <w:color w:val="000000"/>
                <w:lang w:eastAsia="hu-HU"/>
              </w:rPr>
              <w:t>Sz</w:t>
            </w:r>
            <w:r w:rsidRPr="000720F7">
              <w:rPr>
                <w:color w:val="000000"/>
                <w:lang w:eastAsia="hu-HU"/>
              </w:rPr>
              <w:t>ol</w:t>
            </w:r>
            <w:r>
              <w:rPr>
                <w:color w:val="000000"/>
                <w:lang w:eastAsia="hu-HU"/>
              </w:rPr>
              <w:t>áris</w:t>
            </w:r>
            <w:r w:rsidRPr="000720F7">
              <w:rPr>
                <w:color w:val="000000"/>
                <w:lang w:eastAsia="hu-HU"/>
              </w:rPr>
              <w:t xml:space="preserve"> manvantara</w:t>
            </w:r>
            <w:r>
              <w:rPr>
                <w:color w:val="000000"/>
                <w:lang w:eastAsia="hu-HU"/>
              </w:rPr>
              <w:t>-k száma</w:t>
            </w:r>
            <w:r w:rsidRPr="000720F7">
              <w:rPr>
                <w:color w:val="000000"/>
                <w:lang w:eastAsia="hu-HU"/>
              </w:rPr>
              <w:t>:</w:t>
            </w:r>
          </w:p>
        </w:tc>
      </w:tr>
      <w:tr w:rsidR="001E2D0C" w:rsidRPr="000720F7" w14:paraId="07D30FB9" w14:textId="77777777" w:rsidTr="001E2D0C">
        <w:trPr>
          <w:tblCellSpacing w:w="15" w:type="dxa"/>
          <w:jc w:val="center"/>
        </w:trPr>
        <w:tc>
          <w:tcPr>
            <w:tcW w:w="0" w:type="auto"/>
            <w:tcBorders>
              <w:top w:val="single" w:sz="4" w:space="0" w:color="auto"/>
              <w:bottom w:val="single" w:sz="4" w:space="0" w:color="auto"/>
            </w:tcBorders>
            <w:vAlign w:val="center"/>
          </w:tcPr>
          <w:p w14:paraId="79F6B1DC" w14:textId="77777777" w:rsidR="001E2D0C" w:rsidRPr="000720F7" w:rsidRDefault="001E2D0C"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08122BCD" w14:textId="77777777" w:rsidR="001E2D0C" w:rsidRPr="000720F7" w:rsidRDefault="001E2D0C" w:rsidP="00C76323">
            <w:pPr>
              <w:jc w:val="center"/>
              <w:rPr>
                <w:color w:val="000000"/>
                <w:lang w:eastAsia="hu-HU"/>
              </w:rPr>
            </w:pPr>
            <w:r w:rsidRPr="000720F7">
              <w:rPr>
                <w:color w:val="000000"/>
                <w:lang w:eastAsia="hu-HU"/>
              </w:rPr>
              <w:t>2</w:t>
            </w:r>
          </w:p>
        </w:tc>
        <w:tc>
          <w:tcPr>
            <w:tcW w:w="0" w:type="auto"/>
            <w:tcBorders>
              <w:top w:val="single" w:sz="4" w:space="0" w:color="auto"/>
              <w:left w:val="single" w:sz="4" w:space="0" w:color="auto"/>
              <w:bottom w:val="single" w:sz="4" w:space="0" w:color="auto"/>
              <w:right w:val="single" w:sz="4" w:space="0" w:color="auto"/>
            </w:tcBorders>
            <w:vAlign w:val="center"/>
          </w:tcPr>
          <w:p w14:paraId="3C271A16"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432083D3"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516E1A94"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07FE934F" w14:textId="77777777" w:rsidR="001E2D0C" w:rsidRPr="000720F7" w:rsidRDefault="001E2D0C" w:rsidP="00C76323">
            <w:pPr>
              <w:jc w:val="center"/>
              <w:rPr>
                <w:color w:val="000000"/>
                <w:lang w:eastAsia="hu-HU"/>
              </w:rPr>
            </w:pPr>
            <w:r w:rsidRPr="000720F7">
              <w:rPr>
                <w:color w:val="000000"/>
                <w:lang w:eastAsia="hu-HU"/>
              </w:rPr>
              <w:t>3</w:t>
            </w:r>
          </w:p>
        </w:tc>
        <w:tc>
          <w:tcPr>
            <w:tcW w:w="0" w:type="auto"/>
            <w:tcBorders>
              <w:top w:val="single" w:sz="4" w:space="0" w:color="auto"/>
              <w:left w:val="single" w:sz="4" w:space="0" w:color="auto"/>
              <w:bottom w:val="single" w:sz="4" w:space="0" w:color="auto"/>
              <w:right w:val="single" w:sz="4" w:space="0" w:color="auto"/>
            </w:tcBorders>
            <w:vAlign w:val="center"/>
          </w:tcPr>
          <w:p w14:paraId="4C65F49F"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7E665711"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3727292D"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746382E1" w14:textId="77777777" w:rsidR="001E2D0C" w:rsidRPr="000720F7" w:rsidRDefault="001E2D0C" w:rsidP="00C76323">
            <w:pPr>
              <w:jc w:val="center"/>
              <w:rPr>
                <w:color w:val="000000"/>
                <w:lang w:eastAsia="hu-HU"/>
              </w:rPr>
            </w:pPr>
            <w:r w:rsidRPr="000720F7">
              <w:rPr>
                <w:color w:val="000000"/>
                <w:lang w:eastAsia="hu-HU"/>
              </w:rPr>
              <w:t>4</w:t>
            </w:r>
          </w:p>
        </w:tc>
        <w:tc>
          <w:tcPr>
            <w:tcW w:w="0" w:type="auto"/>
            <w:tcBorders>
              <w:top w:val="single" w:sz="4" w:space="0" w:color="auto"/>
              <w:left w:val="single" w:sz="4" w:space="0" w:color="auto"/>
              <w:bottom w:val="single" w:sz="4" w:space="0" w:color="auto"/>
              <w:right w:val="single" w:sz="4" w:space="0" w:color="auto"/>
            </w:tcBorders>
            <w:vAlign w:val="center"/>
          </w:tcPr>
          <w:p w14:paraId="28A0E248"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3F15B767"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3F29BCB1"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3F3896B6" w14:textId="77777777" w:rsidR="001E2D0C" w:rsidRPr="000720F7" w:rsidRDefault="001E2D0C" w:rsidP="00C76323">
            <w:pPr>
              <w:jc w:val="center"/>
              <w:rPr>
                <w:color w:val="000000"/>
                <w:lang w:eastAsia="hu-HU"/>
              </w:rPr>
            </w:pPr>
            <w:r w:rsidRPr="000720F7">
              <w:rPr>
                <w:color w:val="000000"/>
                <w:lang w:eastAsia="hu-HU"/>
              </w:rPr>
              <w:t>5</w:t>
            </w:r>
          </w:p>
        </w:tc>
        <w:tc>
          <w:tcPr>
            <w:tcW w:w="0" w:type="auto"/>
            <w:tcBorders>
              <w:top w:val="single" w:sz="4" w:space="0" w:color="auto"/>
              <w:left w:val="single" w:sz="4" w:space="0" w:color="auto"/>
              <w:bottom w:val="single" w:sz="4" w:space="0" w:color="auto"/>
              <w:right w:val="single" w:sz="4" w:space="0" w:color="auto"/>
            </w:tcBorders>
            <w:vAlign w:val="center"/>
          </w:tcPr>
          <w:p w14:paraId="78FA97BC"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409BFC69"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3B2F1E63"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19AD986E" w14:textId="77777777" w:rsidR="001E2D0C" w:rsidRPr="000720F7" w:rsidRDefault="001E2D0C" w:rsidP="00C76323">
            <w:pPr>
              <w:jc w:val="center"/>
              <w:rPr>
                <w:color w:val="000000"/>
                <w:lang w:eastAsia="hu-HU"/>
              </w:rPr>
            </w:pPr>
            <w:r w:rsidRPr="000720F7">
              <w:rPr>
                <w:color w:val="000000"/>
                <w:lang w:eastAsia="hu-HU"/>
              </w:rPr>
              <w:t>6</w:t>
            </w:r>
          </w:p>
        </w:tc>
        <w:tc>
          <w:tcPr>
            <w:tcW w:w="0" w:type="auto"/>
            <w:tcBorders>
              <w:top w:val="single" w:sz="4" w:space="0" w:color="auto"/>
              <w:left w:val="single" w:sz="4" w:space="0" w:color="auto"/>
              <w:bottom w:val="single" w:sz="4" w:space="0" w:color="auto"/>
              <w:right w:val="single" w:sz="4" w:space="0" w:color="auto"/>
            </w:tcBorders>
            <w:vAlign w:val="center"/>
          </w:tcPr>
          <w:p w14:paraId="33BD6CFC" w14:textId="77777777" w:rsidR="001E2D0C" w:rsidRPr="000720F7" w:rsidRDefault="001E2D0C"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050ABBCB" w14:textId="77777777" w:rsidR="001E2D0C" w:rsidRPr="000720F7" w:rsidRDefault="001E2D0C" w:rsidP="002244E0">
            <w:pPr>
              <w:rPr>
                <w:color w:val="000000"/>
                <w:lang w:eastAsia="hu-HU"/>
              </w:rPr>
            </w:pPr>
            <w:r w:rsidRPr="000720F7">
              <w:rPr>
                <w:color w:val="000000"/>
                <w:lang w:eastAsia="hu-HU"/>
              </w:rPr>
              <w:t>7-</w:t>
            </w:r>
            <w:r>
              <w:rPr>
                <w:color w:val="000000"/>
                <w:lang w:eastAsia="hu-HU"/>
              </w:rPr>
              <w:t>es</w:t>
            </w:r>
            <w:r w:rsidRPr="000720F7">
              <w:rPr>
                <w:color w:val="000000"/>
                <w:lang w:eastAsia="hu-HU"/>
              </w:rPr>
              <w:t xml:space="preserve"> s</w:t>
            </w:r>
            <w:r>
              <w:rPr>
                <w:color w:val="000000"/>
                <w:lang w:eastAsia="hu-HU"/>
              </w:rPr>
              <w:t>é</w:t>
            </w:r>
            <w:r w:rsidRPr="000720F7">
              <w:rPr>
                <w:color w:val="000000"/>
                <w:lang w:eastAsia="hu-HU"/>
              </w:rPr>
              <w:t>m</w:t>
            </w:r>
            <w:r>
              <w:rPr>
                <w:color w:val="000000"/>
                <w:lang w:eastAsia="hu-HU"/>
              </w:rPr>
              <w:t>a</w:t>
            </w:r>
          </w:p>
        </w:tc>
      </w:tr>
      <w:tr w:rsidR="001E2D0C" w:rsidRPr="000720F7" w14:paraId="367D36C6" w14:textId="77777777" w:rsidTr="001E2D0C">
        <w:trPr>
          <w:tblCellSpacing w:w="15" w:type="dxa"/>
          <w:jc w:val="center"/>
        </w:trPr>
        <w:tc>
          <w:tcPr>
            <w:tcW w:w="0" w:type="auto"/>
            <w:tcBorders>
              <w:top w:val="single" w:sz="4" w:space="0" w:color="auto"/>
              <w:bottom w:val="single" w:sz="4" w:space="0" w:color="auto"/>
            </w:tcBorders>
            <w:vAlign w:val="center"/>
          </w:tcPr>
          <w:p w14:paraId="470EEFCB" w14:textId="77777777" w:rsidR="001E2D0C" w:rsidRPr="000720F7" w:rsidRDefault="001E2D0C"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right w:val="single" w:sz="4" w:space="0" w:color="auto"/>
            </w:tcBorders>
            <w:vAlign w:val="center"/>
          </w:tcPr>
          <w:p w14:paraId="23121271" w14:textId="77777777" w:rsidR="001E2D0C" w:rsidRPr="000720F7" w:rsidRDefault="001E2D0C" w:rsidP="00C76323">
            <w:pPr>
              <w:jc w:val="center"/>
              <w:rPr>
                <w:color w:val="000000"/>
                <w:lang w:eastAsia="hu-HU"/>
              </w:rPr>
            </w:pPr>
            <w:r w:rsidRPr="000720F7">
              <w:rPr>
                <w:color w:val="000000"/>
                <w:lang w:eastAsia="hu-HU"/>
              </w:rPr>
              <w:t>5</w:t>
            </w:r>
          </w:p>
        </w:tc>
        <w:tc>
          <w:tcPr>
            <w:tcW w:w="0" w:type="auto"/>
            <w:tcBorders>
              <w:top w:val="single" w:sz="4" w:space="0" w:color="auto"/>
              <w:left w:val="single" w:sz="4" w:space="0" w:color="auto"/>
              <w:bottom w:val="single" w:sz="4" w:space="0" w:color="auto"/>
              <w:right w:val="single" w:sz="4" w:space="0" w:color="auto"/>
            </w:tcBorders>
            <w:vAlign w:val="center"/>
          </w:tcPr>
          <w:p w14:paraId="075A4EC6"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2E8CAD9D"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65ED35E7"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5839BEE6" w14:textId="77777777" w:rsidR="001E2D0C" w:rsidRPr="000720F7" w:rsidRDefault="001E2D0C" w:rsidP="00C76323">
            <w:pPr>
              <w:jc w:val="center"/>
              <w:rPr>
                <w:color w:val="000000"/>
                <w:lang w:eastAsia="hu-HU"/>
              </w:rPr>
            </w:pPr>
            <w:r w:rsidRPr="000720F7">
              <w:rPr>
                <w:color w:val="000000"/>
                <w:lang w:eastAsia="hu-HU"/>
              </w:rPr>
              <w:t>6</w:t>
            </w:r>
          </w:p>
        </w:tc>
        <w:tc>
          <w:tcPr>
            <w:tcW w:w="0" w:type="auto"/>
            <w:tcBorders>
              <w:top w:val="single" w:sz="4" w:space="0" w:color="auto"/>
              <w:left w:val="single" w:sz="4" w:space="0" w:color="auto"/>
              <w:bottom w:val="single" w:sz="4" w:space="0" w:color="auto"/>
              <w:right w:val="single" w:sz="4" w:space="0" w:color="auto"/>
            </w:tcBorders>
            <w:vAlign w:val="center"/>
          </w:tcPr>
          <w:p w14:paraId="3A5D718B"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2DD9C23B"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15FD1805"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298F2F57" w14:textId="77777777" w:rsidR="001E2D0C" w:rsidRPr="000720F7" w:rsidRDefault="001E2D0C" w:rsidP="00C76323">
            <w:pPr>
              <w:jc w:val="center"/>
              <w:rPr>
                <w:color w:val="000000"/>
                <w:lang w:eastAsia="hu-HU"/>
              </w:rPr>
            </w:pPr>
            <w:r w:rsidRPr="000720F7">
              <w:rPr>
                <w:color w:val="000000"/>
                <w:lang w:eastAsia="hu-HU"/>
              </w:rPr>
              <w:t>7</w:t>
            </w:r>
          </w:p>
        </w:tc>
        <w:tc>
          <w:tcPr>
            <w:tcW w:w="0" w:type="auto"/>
            <w:tcBorders>
              <w:top w:val="single" w:sz="4" w:space="0" w:color="auto"/>
              <w:left w:val="single" w:sz="4" w:space="0" w:color="auto"/>
              <w:bottom w:val="single" w:sz="4" w:space="0" w:color="auto"/>
              <w:right w:val="single" w:sz="4" w:space="0" w:color="auto"/>
            </w:tcBorders>
            <w:vAlign w:val="center"/>
          </w:tcPr>
          <w:p w14:paraId="7517E6EE"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31033FDC"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64B59716"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257221BA" w14:textId="77777777" w:rsidR="001E2D0C" w:rsidRPr="000720F7" w:rsidRDefault="001E2D0C" w:rsidP="00C76323">
            <w:pPr>
              <w:jc w:val="center"/>
              <w:rPr>
                <w:color w:val="000000"/>
                <w:lang w:eastAsia="hu-HU"/>
              </w:rPr>
            </w:pPr>
            <w:r w:rsidRPr="000720F7">
              <w:rPr>
                <w:color w:val="000000"/>
                <w:lang w:eastAsia="hu-HU"/>
              </w:rPr>
              <w:t>8</w:t>
            </w:r>
          </w:p>
        </w:tc>
        <w:tc>
          <w:tcPr>
            <w:tcW w:w="0" w:type="auto"/>
            <w:tcBorders>
              <w:top w:val="single" w:sz="4" w:space="0" w:color="auto"/>
              <w:left w:val="single" w:sz="4" w:space="0" w:color="auto"/>
              <w:bottom w:val="single" w:sz="4" w:space="0" w:color="auto"/>
              <w:right w:val="single" w:sz="4" w:space="0" w:color="auto"/>
            </w:tcBorders>
            <w:vAlign w:val="center"/>
          </w:tcPr>
          <w:p w14:paraId="2684A447"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499F0B1D"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757A30C6" w14:textId="77777777" w:rsidR="001E2D0C" w:rsidRPr="000720F7" w:rsidRDefault="001E2D0C" w:rsidP="00C76323">
            <w:pPr>
              <w:rPr>
                <w:color w:val="000000"/>
                <w:lang w:eastAsia="hu-HU"/>
              </w:rPr>
            </w:pPr>
          </w:p>
        </w:tc>
        <w:tc>
          <w:tcPr>
            <w:tcW w:w="0" w:type="auto"/>
            <w:tcBorders>
              <w:top w:val="single" w:sz="4" w:space="0" w:color="auto"/>
              <w:left w:val="single" w:sz="4" w:space="0" w:color="auto"/>
              <w:bottom w:val="single" w:sz="4" w:space="0" w:color="auto"/>
              <w:right w:val="single" w:sz="4" w:space="0" w:color="auto"/>
            </w:tcBorders>
            <w:vAlign w:val="center"/>
          </w:tcPr>
          <w:p w14:paraId="6BAE0294" w14:textId="77777777" w:rsidR="001E2D0C" w:rsidRPr="000720F7" w:rsidRDefault="001E2D0C" w:rsidP="00C76323">
            <w:pPr>
              <w:jc w:val="center"/>
              <w:rPr>
                <w:color w:val="000000"/>
                <w:lang w:eastAsia="hu-HU"/>
              </w:rPr>
            </w:pPr>
            <w:r w:rsidRPr="000720F7">
              <w:rPr>
                <w:color w:val="000000"/>
                <w:lang w:eastAsia="hu-HU"/>
              </w:rPr>
              <w:t>9</w:t>
            </w:r>
          </w:p>
        </w:tc>
        <w:tc>
          <w:tcPr>
            <w:tcW w:w="0" w:type="auto"/>
            <w:tcBorders>
              <w:top w:val="single" w:sz="4" w:space="0" w:color="auto"/>
              <w:left w:val="single" w:sz="4" w:space="0" w:color="auto"/>
              <w:bottom w:val="single" w:sz="4" w:space="0" w:color="auto"/>
              <w:right w:val="single" w:sz="4" w:space="0" w:color="auto"/>
            </w:tcBorders>
            <w:vAlign w:val="center"/>
          </w:tcPr>
          <w:p w14:paraId="0DA5E247" w14:textId="77777777" w:rsidR="001E2D0C" w:rsidRPr="000720F7" w:rsidRDefault="001E2D0C" w:rsidP="00C76323">
            <w:pPr>
              <w:rPr>
                <w:color w:val="000000"/>
                <w:lang w:eastAsia="hu-HU"/>
              </w:rPr>
            </w:pPr>
            <w:r w:rsidRPr="000720F7">
              <w:rPr>
                <w:color w:val="000000"/>
                <w:lang w:eastAsia="hu-HU"/>
              </w:rPr>
              <w:t> </w:t>
            </w:r>
          </w:p>
        </w:tc>
        <w:tc>
          <w:tcPr>
            <w:tcW w:w="0" w:type="auto"/>
            <w:tcBorders>
              <w:top w:val="single" w:sz="4" w:space="0" w:color="auto"/>
              <w:left w:val="single" w:sz="4" w:space="0" w:color="auto"/>
              <w:bottom w:val="single" w:sz="4" w:space="0" w:color="auto"/>
            </w:tcBorders>
            <w:vAlign w:val="center"/>
          </w:tcPr>
          <w:p w14:paraId="2FE670AC" w14:textId="77777777" w:rsidR="001E2D0C" w:rsidRPr="000720F7" w:rsidRDefault="001E2D0C" w:rsidP="002244E0">
            <w:pPr>
              <w:rPr>
                <w:color w:val="000000"/>
                <w:lang w:eastAsia="hu-HU"/>
              </w:rPr>
            </w:pPr>
            <w:r w:rsidRPr="000720F7">
              <w:rPr>
                <w:color w:val="000000"/>
                <w:lang w:eastAsia="hu-HU"/>
              </w:rPr>
              <w:t>12-</w:t>
            </w:r>
            <w:r>
              <w:rPr>
                <w:color w:val="000000"/>
                <w:lang w:eastAsia="hu-HU"/>
              </w:rPr>
              <w:t>es</w:t>
            </w:r>
            <w:r w:rsidRPr="000720F7">
              <w:rPr>
                <w:color w:val="000000"/>
                <w:lang w:eastAsia="hu-HU"/>
              </w:rPr>
              <w:t xml:space="preserve"> s</w:t>
            </w:r>
            <w:r>
              <w:rPr>
                <w:color w:val="000000"/>
                <w:lang w:eastAsia="hu-HU"/>
              </w:rPr>
              <w:t>é</w:t>
            </w:r>
            <w:r w:rsidRPr="000720F7">
              <w:rPr>
                <w:color w:val="000000"/>
                <w:lang w:eastAsia="hu-HU"/>
              </w:rPr>
              <w:t>m</w:t>
            </w:r>
            <w:r>
              <w:rPr>
                <w:color w:val="000000"/>
                <w:lang w:eastAsia="hu-HU"/>
              </w:rPr>
              <w:t>a</w:t>
            </w:r>
          </w:p>
        </w:tc>
      </w:tr>
      <w:tr w:rsidR="001E2D0C" w:rsidRPr="000720F7" w14:paraId="3B131D66" w14:textId="77777777" w:rsidTr="001E2D0C">
        <w:trPr>
          <w:tblCellSpacing w:w="15" w:type="dxa"/>
          <w:jc w:val="center"/>
        </w:trPr>
        <w:tc>
          <w:tcPr>
            <w:tcW w:w="0" w:type="auto"/>
            <w:gridSpan w:val="3"/>
            <w:tcBorders>
              <w:top w:val="single" w:sz="4" w:space="0" w:color="auto"/>
              <w:bottom w:val="single" w:sz="4" w:space="0" w:color="auto"/>
              <w:right w:val="single" w:sz="4" w:space="0" w:color="auto"/>
            </w:tcBorders>
            <w:vAlign w:val="center"/>
          </w:tcPr>
          <w:p w14:paraId="7CAB1DEC" w14:textId="77777777" w:rsidR="001E2D0C" w:rsidRPr="000720F7" w:rsidRDefault="001E2D0C" w:rsidP="00C76323">
            <w:pPr>
              <w:jc w:val="center"/>
              <w:rPr>
                <w:color w:val="000000"/>
                <w:lang w:eastAsia="hu-HU"/>
              </w:rPr>
            </w:pPr>
            <w:r w:rsidRPr="000720F7">
              <w:rPr>
                <w:color w:val="000000"/>
                <w:lang w:eastAsia="hu-HU"/>
              </w:rPr>
              <w:t>1499</w:t>
            </w:r>
          </w:p>
        </w:tc>
        <w:tc>
          <w:tcPr>
            <w:tcW w:w="0" w:type="auto"/>
            <w:tcBorders>
              <w:top w:val="single" w:sz="4" w:space="0" w:color="auto"/>
              <w:left w:val="single" w:sz="4" w:space="0" w:color="auto"/>
              <w:bottom w:val="single" w:sz="4" w:space="0" w:color="auto"/>
              <w:right w:val="single" w:sz="4" w:space="0" w:color="auto"/>
            </w:tcBorders>
            <w:vAlign w:val="center"/>
          </w:tcPr>
          <w:p w14:paraId="4BA7D853" w14:textId="77777777" w:rsidR="001E2D0C" w:rsidRPr="000720F7" w:rsidRDefault="001E2D0C" w:rsidP="00C76323">
            <w:pPr>
              <w:rPr>
                <w:color w:val="000000"/>
                <w:lang w:eastAsia="hu-HU"/>
              </w:rPr>
            </w:pPr>
            <w:r w:rsidRPr="000720F7">
              <w:rPr>
                <w:color w:val="000000"/>
                <w:lang w:eastAsia="hu-HU"/>
              </w:rPr>
              <w:t> </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122D015" w14:textId="77777777" w:rsidR="001E2D0C" w:rsidRPr="000720F7" w:rsidRDefault="001E2D0C" w:rsidP="00C76323">
            <w:pPr>
              <w:jc w:val="center"/>
              <w:rPr>
                <w:color w:val="000000"/>
                <w:lang w:eastAsia="hu-HU"/>
              </w:rPr>
            </w:pPr>
            <w:r w:rsidRPr="000720F7">
              <w:rPr>
                <w:color w:val="000000"/>
                <w:lang w:eastAsia="hu-HU"/>
              </w:rPr>
              <w:t>1500</w:t>
            </w:r>
          </w:p>
        </w:tc>
        <w:tc>
          <w:tcPr>
            <w:tcW w:w="0" w:type="auto"/>
            <w:tcBorders>
              <w:top w:val="single" w:sz="4" w:space="0" w:color="auto"/>
              <w:left w:val="single" w:sz="4" w:space="0" w:color="auto"/>
              <w:bottom w:val="single" w:sz="4" w:space="0" w:color="auto"/>
              <w:right w:val="single" w:sz="4" w:space="0" w:color="auto"/>
            </w:tcBorders>
            <w:vAlign w:val="center"/>
          </w:tcPr>
          <w:p w14:paraId="2F9566A2" w14:textId="77777777" w:rsidR="001E2D0C" w:rsidRPr="000720F7" w:rsidRDefault="001E2D0C" w:rsidP="00C76323">
            <w:pPr>
              <w:rPr>
                <w:color w:val="000000"/>
                <w:lang w:eastAsia="hu-HU"/>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18F26C1" w14:textId="77777777" w:rsidR="001E2D0C" w:rsidRPr="000720F7" w:rsidRDefault="001E2D0C" w:rsidP="00C76323">
            <w:pPr>
              <w:jc w:val="center"/>
              <w:rPr>
                <w:color w:val="000000"/>
                <w:lang w:eastAsia="hu-HU"/>
              </w:rPr>
            </w:pPr>
            <w:r w:rsidRPr="000720F7">
              <w:rPr>
                <w:color w:val="000000"/>
                <w:lang w:eastAsia="hu-HU"/>
              </w:rPr>
              <w:t>1501</w:t>
            </w:r>
          </w:p>
        </w:tc>
        <w:tc>
          <w:tcPr>
            <w:tcW w:w="0" w:type="auto"/>
            <w:tcBorders>
              <w:top w:val="single" w:sz="4" w:space="0" w:color="auto"/>
              <w:left w:val="single" w:sz="4" w:space="0" w:color="auto"/>
              <w:bottom w:val="single" w:sz="4" w:space="0" w:color="auto"/>
              <w:right w:val="single" w:sz="4" w:space="0" w:color="auto"/>
            </w:tcBorders>
            <w:vAlign w:val="center"/>
          </w:tcPr>
          <w:p w14:paraId="3BCE672F" w14:textId="77777777" w:rsidR="001E2D0C" w:rsidRPr="000720F7" w:rsidRDefault="001E2D0C" w:rsidP="00C76323">
            <w:pPr>
              <w:rPr>
                <w:color w:val="000000"/>
                <w:lang w:eastAsia="hu-HU"/>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8594695" w14:textId="77777777" w:rsidR="001E2D0C" w:rsidRPr="000720F7" w:rsidRDefault="001E2D0C" w:rsidP="00C76323">
            <w:pPr>
              <w:jc w:val="center"/>
              <w:rPr>
                <w:color w:val="000000"/>
                <w:lang w:eastAsia="hu-HU"/>
              </w:rPr>
            </w:pPr>
            <w:r w:rsidRPr="000720F7">
              <w:rPr>
                <w:color w:val="000000"/>
                <w:lang w:eastAsia="hu-HU"/>
              </w:rPr>
              <w:t>1502</w:t>
            </w:r>
          </w:p>
        </w:tc>
        <w:tc>
          <w:tcPr>
            <w:tcW w:w="0" w:type="auto"/>
            <w:tcBorders>
              <w:top w:val="single" w:sz="4" w:space="0" w:color="auto"/>
              <w:left w:val="single" w:sz="4" w:space="0" w:color="auto"/>
              <w:bottom w:val="single" w:sz="4" w:space="0" w:color="auto"/>
              <w:right w:val="single" w:sz="4" w:space="0" w:color="auto"/>
            </w:tcBorders>
            <w:vAlign w:val="center"/>
          </w:tcPr>
          <w:p w14:paraId="13F5B5D2" w14:textId="77777777" w:rsidR="001E2D0C" w:rsidRPr="000720F7" w:rsidRDefault="001E2D0C" w:rsidP="00C76323">
            <w:pPr>
              <w:rPr>
                <w:color w:val="000000"/>
                <w:lang w:eastAsia="hu-HU"/>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44CFE26" w14:textId="77777777" w:rsidR="001E2D0C" w:rsidRPr="000720F7" w:rsidRDefault="001E2D0C" w:rsidP="00C76323">
            <w:pPr>
              <w:jc w:val="center"/>
              <w:rPr>
                <w:color w:val="000000"/>
                <w:lang w:eastAsia="hu-HU"/>
              </w:rPr>
            </w:pPr>
            <w:r w:rsidRPr="000720F7">
              <w:rPr>
                <w:color w:val="000000"/>
                <w:lang w:eastAsia="hu-HU"/>
              </w:rPr>
              <w:t>1503</w:t>
            </w:r>
          </w:p>
        </w:tc>
        <w:tc>
          <w:tcPr>
            <w:tcW w:w="0" w:type="auto"/>
            <w:tcBorders>
              <w:top w:val="single" w:sz="4" w:space="0" w:color="auto"/>
              <w:left w:val="single" w:sz="4" w:space="0" w:color="auto"/>
              <w:bottom w:val="single" w:sz="4" w:space="0" w:color="auto"/>
            </w:tcBorders>
            <w:vAlign w:val="center"/>
          </w:tcPr>
          <w:p w14:paraId="28BECEE0" w14:textId="77777777" w:rsidR="001E2D0C" w:rsidRPr="000720F7" w:rsidRDefault="001E2D0C" w:rsidP="00C76323">
            <w:pPr>
              <w:rPr>
                <w:color w:val="000000"/>
                <w:lang w:eastAsia="hu-HU"/>
              </w:rPr>
            </w:pPr>
            <w:r w:rsidRPr="000720F7">
              <w:rPr>
                <w:color w:val="000000"/>
                <w:lang w:eastAsia="hu-HU"/>
              </w:rPr>
              <w:t>3000 12-</w:t>
            </w:r>
            <w:r>
              <w:rPr>
                <w:color w:val="000000"/>
                <w:lang w:eastAsia="hu-HU"/>
              </w:rPr>
              <w:t>es</w:t>
            </w:r>
            <w:r w:rsidRPr="000720F7">
              <w:rPr>
                <w:color w:val="000000"/>
                <w:lang w:eastAsia="hu-HU"/>
              </w:rPr>
              <w:t xml:space="preserve"> s</w:t>
            </w:r>
            <w:r>
              <w:rPr>
                <w:color w:val="000000"/>
                <w:lang w:eastAsia="hu-HU"/>
              </w:rPr>
              <w:t>z</w:t>
            </w:r>
            <w:r w:rsidRPr="000720F7">
              <w:rPr>
                <w:color w:val="000000"/>
                <w:lang w:eastAsia="hu-HU"/>
              </w:rPr>
              <w:t>ol</w:t>
            </w:r>
            <w:r>
              <w:rPr>
                <w:color w:val="000000"/>
                <w:lang w:eastAsia="hu-HU"/>
              </w:rPr>
              <w:t>áris</w:t>
            </w:r>
            <w:r w:rsidRPr="000720F7">
              <w:rPr>
                <w:color w:val="000000"/>
                <w:lang w:eastAsia="hu-HU"/>
              </w:rPr>
              <w:t xml:space="preserve"> manv</w:t>
            </w:r>
            <w:r>
              <w:rPr>
                <w:color w:val="000000"/>
                <w:lang w:eastAsia="hu-HU"/>
              </w:rPr>
              <w:t>antara</w:t>
            </w:r>
          </w:p>
        </w:tc>
      </w:tr>
    </w:tbl>
    <w:p w14:paraId="675BAA78" w14:textId="77777777" w:rsidR="002244E0" w:rsidRDefault="002244E0" w:rsidP="002244E0">
      <w:pPr>
        <w:ind w:firstLine="709"/>
        <w:jc w:val="both"/>
        <w:rPr>
          <w:color w:val="000000"/>
          <w:lang w:eastAsia="hu-HU"/>
        </w:rPr>
      </w:pPr>
      <w:r>
        <w:rPr>
          <w:color w:val="000000"/>
          <w:lang w:eastAsia="hu-HU"/>
        </w:rPr>
        <w:lastRenderedPageBreak/>
        <w:t>Ahogyan már elmondtuk, ha a maha-manvantara első öt kisebb manvantara-ja egy leszálló íven kezdődik, és a Hold a 18,000. megtestesülés volt (az 1500. kisebb szoláris manvantara 12. megtestesülése), akkor a holdi megtestesülés kívül esne a hét „megnyilvánult” megtestesülésből, és nem jelölhetné a legalsóbb (4*) pontot. A holdi megtestesülés vagy a 17,994. megtestesülés volt az (a)-n, vagy a 18,007. megtestesülés a (b)-n.</w:t>
      </w:r>
    </w:p>
    <w:p w14:paraId="42A7A452" w14:textId="77777777" w:rsidR="00C76323" w:rsidRPr="000720F7" w:rsidRDefault="002244E0" w:rsidP="002244E0">
      <w:pPr>
        <w:ind w:firstLine="709"/>
        <w:jc w:val="both"/>
        <w:rPr>
          <w:color w:val="000000"/>
          <w:lang w:eastAsia="hu-HU"/>
        </w:rPr>
      </w:pPr>
      <w:r>
        <w:rPr>
          <w:color w:val="000000"/>
          <w:lang w:eastAsia="hu-HU"/>
        </w:rPr>
        <w:t>Az egyetlen mód, amely szerint a Hold lehetne egy kisebb szoláris manvantara 12. megtestesülése és a 18,000. a maha-manvant</w:t>
      </w:r>
      <w:r w:rsidR="00A01670">
        <w:rPr>
          <w:color w:val="000000"/>
          <w:lang w:eastAsia="hu-HU"/>
        </w:rPr>
        <w:t>a</w:t>
      </w:r>
      <w:r>
        <w:rPr>
          <w:color w:val="000000"/>
          <w:lang w:eastAsia="hu-HU"/>
        </w:rPr>
        <w:t xml:space="preserve">ra-ban, mégis a legalsó, az lenne, ha a maha-manvantara első kisebb manvantara-ja egy felemelkedő ívvel kezdődne, nem pedig leszállóval. </w:t>
      </w:r>
      <w:r w:rsidR="003C2975">
        <w:rPr>
          <w:color w:val="000000"/>
          <w:lang w:eastAsia="hu-HU"/>
        </w:rPr>
        <w:t xml:space="preserve">Ekkor a 7. megtestesülés az elsővé válna, a 6. pedig a 12.-ké. A maha-manvantara azonban egy összességében </w:t>
      </w:r>
      <w:r w:rsidR="003C2975" w:rsidRPr="00124D4F">
        <w:rPr>
          <w:i/>
          <w:color w:val="000000"/>
          <w:lang w:eastAsia="hu-HU"/>
        </w:rPr>
        <w:t>felemelkedő</w:t>
      </w:r>
      <w:r w:rsidR="003C2975">
        <w:rPr>
          <w:color w:val="000000"/>
          <w:lang w:eastAsia="hu-HU"/>
        </w:rPr>
        <w:t xml:space="preserve"> ív része lenne. </w:t>
      </w:r>
      <w:r w:rsidR="00124D4F">
        <w:rPr>
          <w:color w:val="000000"/>
          <w:lang w:eastAsia="hu-HU"/>
        </w:rPr>
        <w:t>Egy kisebb szoláris manvantara felemelkedő ívként történő bemutatása, amit egy leszálló ív követ, rendkívül furcsa lenne. Bármi is legyen az igazság, nyilvánvalóan nagyon sokat kell még tanulnunk ebben a témában.</w:t>
      </w:r>
    </w:p>
    <w:p w14:paraId="3457B8C1" w14:textId="77777777" w:rsidR="00C76323" w:rsidRPr="000720F7" w:rsidRDefault="00C76323" w:rsidP="00124D4F">
      <w:pPr>
        <w:pStyle w:val="Cmsor1"/>
        <w:spacing w:before="240" w:after="240"/>
        <w:rPr>
          <w:lang w:eastAsia="hu-HU"/>
        </w:rPr>
      </w:pPr>
      <w:bookmarkStart w:id="50" w:name="ng1"/>
      <w:bookmarkStart w:id="51" w:name="ng2"/>
      <w:bookmarkStart w:id="52" w:name="ng3"/>
      <w:bookmarkStart w:id="53" w:name="ng4"/>
      <w:bookmarkStart w:id="54" w:name="ng5"/>
      <w:bookmarkStart w:id="55" w:name="ng6"/>
      <w:bookmarkStart w:id="56" w:name="ng7"/>
      <w:bookmarkStart w:id="57" w:name="ng8"/>
      <w:bookmarkStart w:id="58" w:name="ng9"/>
      <w:bookmarkStart w:id="59" w:name="ng10"/>
      <w:bookmarkStart w:id="60" w:name="s8"/>
      <w:bookmarkStart w:id="61" w:name="_Toc328033094"/>
      <w:bookmarkEnd w:id="50"/>
      <w:bookmarkEnd w:id="51"/>
      <w:bookmarkEnd w:id="52"/>
      <w:bookmarkEnd w:id="53"/>
      <w:bookmarkEnd w:id="54"/>
      <w:bookmarkEnd w:id="55"/>
      <w:bookmarkEnd w:id="56"/>
      <w:bookmarkEnd w:id="57"/>
      <w:bookmarkEnd w:id="58"/>
      <w:bookmarkEnd w:id="59"/>
      <w:bookmarkEnd w:id="60"/>
      <w:r w:rsidRPr="000720F7">
        <w:rPr>
          <w:lang w:eastAsia="hu-HU"/>
        </w:rPr>
        <w:t xml:space="preserve">8. </w:t>
      </w:r>
      <w:r w:rsidR="00124D4F">
        <w:rPr>
          <w:lang w:eastAsia="hu-HU"/>
        </w:rPr>
        <w:t>A körök és a fajok relatív hosszúsága</w:t>
      </w:r>
      <w:bookmarkEnd w:id="61"/>
    </w:p>
    <w:p w14:paraId="24578B39" w14:textId="77777777" w:rsidR="00C76323" w:rsidRPr="000720F7" w:rsidRDefault="00C76323" w:rsidP="002B2296">
      <w:pPr>
        <w:ind w:firstLine="709"/>
        <w:jc w:val="both"/>
        <w:rPr>
          <w:color w:val="000000"/>
          <w:lang w:eastAsia="hu-HU"/>
        </w:rPr>
      </w:pPr>
      <w:r w:rsidRPr="000720F7">
        <w:rPr>
          <w:color w:val="000000"/>
          <w:lang w:eastAsia="hu-HU"/>
        </w:rPr>
        <w:t xml:space="preserve">GdeP </w:t>
      </w:r>
      <w:r w:rsidR="002B2296">
        <w:rPr>
          <w:color w:val="000000"/>
          <w:lang w:eastAsia="hu-HU"/>
        </w:rPr>
        <w:t>a következőt írja</w:t>
      </w:r>
      <w:r w:rsidRPr="000720F7">
        <w:rPr>
          <w:color w:val="000000"/>
          <w:lang w:eastAsia="hu-HU"/>
        </w:rPr>
        <w:t>:</w:t>
      </w:r>
      <w:r w:rsidR="002B2296">
        <w:rPr>
          <w:color w:val="000000"/>
          <w:lang w:eastAsia="hu-HU"/>
        </w:rPr>
        <w:t xml:space="preserve"> </w:t>
      </w:r>
      <w:r w:rsidR="00CB2FBF">
        <w:rPr>
          <w:color w:val="000000"/>
          <w:lang w:eastAsia="hu-HU"/>
        </w:rPr>
        <w:t>az az időszak, ami bármely élethullám eltölt az éterikusabb bolygókon a leszálló és a felemelkedő íveken</w:t>
      </w:r>
      <w:r w:rsidRPr="000720F7">
        <w:rPr>
          <w:color w:val="000000"/>
          <w:lang w:eastAsia="hu-HU"/>
        </w:rPr>
        <w:t xml:space="preserve">, </w:t>
      </w:r>
      <w:r w:rsidR="00CB2FBF">
        <w:rPr>
          <w:color w:val="000000"/>
          <w:lang w:eastAsia="hu-HU"/>
        </w:rPr>
        <w:t>sokkal hosszabb</w:t>
      </w:r>
      <w:r w:rsidR="003C2975">
        <w:rPr>
          <w:color w:val="000000"/>
          <w:lang w:eastAsia="hu-HU"/>
        </w:rPr>
        <w:t>,</w:t>
      </w:r>
      <w:r w:rsidR="00CB2FBF">
        <w:rPr>
          <w:color w:val="000000"/>
          <w:lang w:eastAsia="hu-HU"/>
        </w:rPr>
        <w:t xml:space="preserve"> mint az az időszak, amit ez az élethullám eltölt az anyagibb bolygókon, mint a Földünk is.</w:t>
      </w:r>
      <w:r w:rsidR="003C2975">
        <w:rPr>
          <w:rStyle w:val="Lbjegyzet-hivatkozs"/>
          <w:color w:val="000000"/>
          <w:lang w:eastAsia="hu-HU"/>
        </w:rPr>
        <w:footnoteReference w:customMarkFollows="1" w:id="122"/>
        <w:t>1</w:t>
      </w:r>
      <w:r w:rsidR="00CB2FBF">
        <w:rPr>
          <w:color w:val="000000"/>
          <w:lang w:eastAsia="hu-HU"/>
        </w:rPr>
        <w:t xml:space="preserve"> </w:t>
      </w:r>
    </w:p>
    <w:p w14:paraId="4D84CBA5" w14:textId="77777777" w:rsidR="003C2975" w:rsidRDefault="00B26D0E" w:rsidP="00B26D0E">
      <w:pPr>
        <w:ind w:firstLine="709"/>
        <w:jc w:val="both"/>
        <w:rPr>
          <w:color w:val="000000"/>
          <w:lang w:eastAsia="hu-HU"/>
        </w:rPr>
      </w:pPr>
      <w:r>
        <w:rPr>
          <w:color w:val="000000"/>
          <w:lang w:eastAsia="hu-HU"/>
        </w:rPr>
        <w:t xml:space="preserve">Ez a </w:t>
      </w:r>
      <w:r w:rsidRPr="000720F7">
        <w:rPr>
          <w:color w:val="000000"/>
          <w:lang w:eastAsia="hu-HU"/>
        </w:rPr>
        <w:t>4:3:2:1:2:3:4</w:t>
      </w:r>
      <w:r>
        <w:rPr>
          <w:color w:val="000000"/>
          <w:lang w:eastAsia="hu-HU"/>
        </w:rPr>
        <w:t xml:space="preserve"> arányban történő haladásra utalhat. Máshol azt mondja, hogy a helyzet attól függ, mennyire anyagi vagy éteri az adott élethullám:</w:t>
      </w:r>
    </w:p>
    <w:p w14:paraId="7A854CC8" w14:textId="77777777" w:rsidR="00B26D0E" w:rsidRDefault="007F47C3" w:rsidP="007F47C3">
      <w:pPr>
        <w:ind w:firstLine="709"/>
        <w:jc w:val="both"/>
        <w:rPr>
          <w:color w:val="000000"/>
          <w:lang w:eastAsia="hu-HU"/>
        </w:rPr>
      </w:pPr>
      <w:r>
        <w:rPr>
          <w:color w:val="000000"/>
          <w:lang w:eastAsia="hu-HU"/>
        </w:rPr>
        <w:t xml:space="preserve">Minél </w:t>
      </w:r>
      <w:r w:rsidR="00B26D0E">
        <w:rPr>
          <w:color w:val="000000"/>
          <w:lang w:eastAsia="hu-HU"/>
        </w:rPr>
        <w:t>alsó</w:t>
      </w:r>
      <w:r>
        <w:rPr>
          <w:color w:val="000000"/>
          <w:lang w:eastAsia="hu-HU"/>
        </w:rPr>
        <w:t>bb a</w:t>
      </w:r>
      <w:r w:rsidR="00B26D0E">
        <w:rPr>
          <w:color w:val="000000"/>
          <w:lang w:eastAsia="hu-HU"/>
        </w:rPr>
        <w:t xml:space="preserve"> bolygó</w:t>
      </w:r>
      <w:r>
        <w:rPr>
          <w:color w:val="000000"/>
          <w:lang w:eastAsia="hu-HU"/>
        </w:rPr>
        <w:t>,</w:t>
      </w:r>
      <w:r w:rsidR="00B26D0E">
        <w:rPr>
          <w:color w:val="000000"/>
          <w:lang w:eastAsia="hu-HU"/>
        </w:rPr>
        <w:t xml:space="preserve"> </w:t>
      </w:r>
      <w:r>
        <w:rPr>
          <w:color w:val="000000"/>
          <w:lang w:eastAsia="hu-HU"/>
        </w:rPr>
        <w:t>az anyagi vagy anyagiasodott élethullám annál hosszabb időszakot tölt el rajta, illetve a szellemi vagy szellemiesedett élethullám annál rövidebb ideig tartózkodik rajta. Megfordítva, minél magasabb a bolygó, az anyagi vagy anyagiasodott élethullám annál rövidebb időszakot tölt el rajta, illetve a szellemi vagy szellemiesedett élethullám annál hosszabb ideig tartózkodik rajta.</w:t>
      </w:r>
    </w:p>
    <w:p w14:paraId="66DF9EAC" w14:textId="77777777" w:rsidR="007F47C3" w:rsidRPr="007F47C3" w:rsidRDefault="007F47C3" w:rsidP="007F47C3">
      <w:pPr>
        <w:ind w:firstLine="709"/>
        <w:jc w:val="both"/>
        <w:rPr>
          <w:color w:val="000000"/>
          <w:lang w:eastAsia="hu-HU"/>
        </w:rPr>
      </w:pPr>
      <w:r>
        <w:rPr>
          <w:color w:val="000000"/>
          <w:lang w:eastAsia="hu-HU"/>
        </w:rPr>
        <w:t>Így az ásványi élethullámnak rendkívül rövid ideje van bolygói láncunk magasabb és legmagasabb bolygóin, és nagyon hossz időszakot tölt el bolygói láncunk legalsóbb, D bolygóján. Megfordítva, a dhyan-chohani és az emberi élethullámok viszonylag rövid időszakot töltenek a</w:t>
      </w:r>
      <w:r w:rsidR="005039D0">
        <w:rPr>
          <w:color w:val="000000"/>
          <w:lang w:eastAsia="hu-HU"/>
        </w:rPr>
        <w:t xml:space="preserve"> bolygók legalsóbbján, a D-n, és ennek megfelelően hosszabb időszakot a magasabb és legmagasabb bolygókon.</w:t>
      </w:r>
      <w:r w:rsidR="005039D0">
        <w:rPr>
          <w:rStyle w:val="Lbjegyzet-hivatkozs"/>
          <w:color w:val="000000"/>
          <w:lang w:eastAsia="hu-HU"/>
        </w:rPr>
        <w:footnoteReference w:customMarkFollows="1" w:id="123"/>
        <w:t>2</w:t>
      </w:r>
    </w:p>
    <w:p w14:paraId="2BD71CCE" w14:textId="77777777" w:rsidR="00407841" w:rsidRDefault="00407841" w:rsidP="00407841">
      <w:pPr>
        <w:ind w:firstLine="709"/>
        <w:jc w:val="both"/>
        <w:rPr>
          <w:color w:val="000000"/>
          <w:lang w:eastAsia="hu-HU"/>
        </w:rPr>
      </w:pPr>
      <w:r>
        <w:rPr>
          <w:color w:val="000000"/>
          <w:lang w:eastAsia="hu-HU"/>
        </w:rPr>
        <w:t>Az alsóbb birodalmak, mint az ásványi és elementális birodalmak, gyorsabban leszaladnak a leszálló íven (az A-D bolygókon), mint a felsőbb birodalmak, mint az emberi birodalom is, míg a felsőbb birodalmak a felemelkedő ívet (D-G bolygók) teljesítik gyorsabban, mint az alsóbb birodalmak. Más szavakkal a fiatalabb birodalmak számára a gyorsulás törvénye a leszálló íven működik, a fékezés törvénye pedig a felemelkedő íven, míg ennek ellenkezője vonatkozik az idősebb, fejlettebb birodalmakra.</w:t>
      </w:r>
      <w:r>
        <w:rPr>
          <w:rStyle w:val="Lbjegyzet-hivatkozs"/>
          <w:color w:val="000000"/>
          <w:lang w:eastAsia="hu-HU"/>
        </w:rPr>
        <w:footnoteReference w:customMarkFollows="1" w:id="124"/>
        <w:t>3</w:t>
      </w:r>
    </w:p>
    <w:p w14:paraId="7678C906" w14:textId="77777777" w:rsidR="005F19AC" w:rsidRDefault="00407841" w:rsidP="00281236">
      <w:pPr>
        <w:ind w:firstLine="709"/>
        <w:jc w:val="both"/>
        <w:rPr>
          <w:color w:val="000000"/>
          <w:lang w:eastAsia="hu-HU"/>
        </w:rPr>
      </w:pPr>
      <w:r>
        <w:rPr>
          <w:color w:val="000000"/>
          <w:lang w:eastAsia="hu-HU"/>
        </w:rPr>
        <w:t xml:space="preserve">Egy további korlátozást ismertet a következő részlet: </w:t>
      </w:r>
      <w:r w:rsidR="005F19AC">
        <w:rPr>
          <w:color w:val="000000"/>
          <w:lang w:eastAsia="hu-HU"/>
        </w:rPr>
        <w:t xml:space="preserve">Egy élethullám nem marad ugyanolyan ideig minden bolygón, mert nemcsak az élethullámok különböznek egymástól szellemiességük illetve anyagiasságuk mértékében, de minél magasabb a bolygó, annál rövidebb a </w:t>
      </w:r>
      <w:r w:rsidR="005F19AC" w:rsidRPr="005F19AC">
        <w:rPr>
          <w:i/>
          <w:color w:val="000000"/>
          <w:lang w:eastAsia="hu-HU"/>
        </w:rPr>
        <w:t>megtestesülési</w:t>
      </w:r>
      <w:r w:rsidR="005F19AC">
        <w:rPr>
          <w:color w:val="000000"/>
          <w:lang w:eastAsia="hu-HU"/>
        </w:rPr>
        <w:t xml:space="preserve"> időszak rajta. Ennek oka az, hogy a szellemi és értelmi </w:t>
      </w:r>
      <w:r w:rsidR="001775DF">
        <w:rPr>
          <w:color w:val="000000"/>
          <w:lang w:eastAsia="hu-HU"/>
        </w:rPr>
        <w:t>tulajdonságok</w:t>
      </w:r>
      <w:r w:rsidR="005F19AC">
        <w:rPr>
          <w:color w:val="000000"/>
          <w:lang w:eastAsia="hu-HU"/>
        </w:rPr>
        <w:t xml:space="preserve"> sokkal erősebben törnek elő, és nem áhítoznak anyagi dolgok vagy megtestesült létezés után. Ugyanez a szabály az, ami a devachani közjátékokra vonatkozik: minél szellemibb és értelmibb az Én, annál hosszabb a devachani léte – már ameddig szüksége van a devachanra, Minél sűrűbb és anyagibb az egyéniség, annál rövidebb a devachani tartózkodás, ebből következően annál nagyobb számú megtestesülése van egy bolygón, mialatt a</w:t>
      </w:r>
      <w:r w:rsidR="00281236">
        <w:rPr>
          <w:color w:val="000000"/>
          <w:lang w:eastAsia="hu-HU"/>
        </w:rPr>
        <w:t xml:space="preserve"> hozzátartozó</w:t>
      </w:r>
      <w:r w:rsidR="005F19AC">
        <w:rPr>
          <w:color w:val="000000"/>
          <w:lang w:eastAsia="hu-HU"/>
        </w:rPr>
        <w:t xml:space="preserve"> élethullám azon áthalad</w:t>
      </w:r>
      <w:r w:rsidR="00281236">
        <w:rPr>
          <w:color w:val="000000"/>
          <w:lang w:eastAsia="hu-HU"/>
        </w:rPr>
        <w:t>.</w:t>
      </w:r>
      <w:r w:rsidR="00281236">
        <w:rPr>
          <w:rStyle w:val="Lbjegyzet-hivatkozs"/>
          <w:color w:val="000000"/>
          <w:lang w:eastAsia="hu-HU"/>
        </w:rPr>
        <w:footnoteReference w:customMarkFollows="1" w:id="125"/>
        <w:t>4</w:t>
      </w:r>
    </w:p>
    <w:p w14:paraId="12C4E23E" w14:textId="77777777" w:rsidR="00C76323" w:rsidRPr="000720F7" w:rsidRDefault="00C76323" w:rsidP="00281236">
      <w:pPr>
        <w:ind w:firstLine="709"/>
        <w:rPr>
          <w:color w:val="000000"/>
          <w:lang w:eastAsia="hu-HU"/>
        </w:rPr>
      </w:pPr>
      <w:r w:rsidRPr="000720F7">
        <w:rPr>
          <w:color w:val="000000"/>
          <w:lang w:eastAsia="hu-HU"/>
        </w:rPr>
        <w:lastRenderedPageBreak/>
        <w:t xml:space="preserve">HPB </w:t>
      </w:r>
      <w:r w:rsidR="00281236">
        <w:rPr>
          <w:color w:val="000000"/>
          <w:lang w:eastAsia="hu-HU"/>
        </w:rPr>
        <w:t>a következőt írja</w:t>
      </w:r>
      <w:r w:rsidRPr="000720F7">
        <w:rPr>
          <w:color w:val="000000"/>
          <w:lang w:eastAsia="hu-HU"/>
        </w:rPr>
        <w:t>:</w:t>
      </w:r>
    </w:p>
    <w:p w14:paraId="26283021" w14:textId="77777777" w:rsidR="00DE4B3E" w:rsidRDefault="00DE4B3E" w:rsidP="00DE4B3E">
      <w:pPr>
        <w:ind w:firstLine="709"/>
        <w:jc w:val="both"/>
        <w:rPr>
          <w:color w:val="000000"/>
          <w:lang w:eastAsia="hu-HU"/>
        </w:rPr>
      </w:pPr>
      <w:r>
        <w:rPr>
          <w:color w:val="000000"/>
          <w:lang w:eastAsia="hu-HU"/>
        </w:rPr>
        <w:t>A hét kör időtartamában csökken és növekszik, ahogyan a hét faj is. Így a 4. kör, valamint a 4. faj a legrövidebb, míg az 1. és a 7. kör, illetve az 1. és a 7. faj a leghosszabb.</w:t>
      </w:r>
      <w:r>
        <w:rPr>
          <w:rStyle w:val="Lbjegyzet-hivatkozs"/>
          <w:color w:val="000000"/>
          <w:lang w:eastAsia="hu-HU"/>
        </w:rPr>
        <w:footnoteReference w:customMarkFollows="1" w:id="126"/>
        <w:t>5</w:t>
      </w:r>
    </w:p>
    <w:p w14:paraId="6ECB2007" w14:textId="77777777" w:rsidR="00DE4B3E" w:rsidRDefault="00DE4B3E" w:rsidP="00DE4B3E">
      <w:pPr>
        <w:ind w:firstLine="709"/>
        <w:jc w:val="both"/>
        <w:rPr>
          <w:color w:val="000000"/>
          <w:lang w:eastAsia="hu-HU"/>
        </w:rPr>
      </w:pPr>
      <w:r>
        <w:rPr>
          <w:color w:val="000000"/>
          <w:lang w:eastAsia="hu-HU"/>
        </w:rPr>
        <w:t xml:space="preserve">Ez jelenthet egy szabályos, </w:t>
      </w:r>
      <w:r w:rsidRPr="000720F7">
        <w:rPr>
          <w:color w:val="000000"/>
          <w:lang w:eastAsia="hu-HU"/>
        </w:rPr>
        <w:t>4:3:2:1:2:3:4</w:t>
      </w:r>
      <w:r>
        <w:rPr>
          <w:color w:val="000000"/>
          <w:lang w:eastAsia="hu-HU"/>
        </w:rPr>
        <w:t xml:space="preserve"> arányú haladást. Mindenesetre, HPB máshol nem tesz jelzést arra, hogy az 5. gyökérfaj tovább tartana, mint a 4. és pontosan ugyanolyan hosszú lenne, mint a 3. GdeP viszont az jelzi, hogy a 4. az 5. a 6. és a 7. gyökérfajok fokozatosan rövidebbekké válnak.</w:t>
      </w:r>
      <w:r>
        <w:rPr>
          <w:rStyle w:val="Lbjegyzet-hivatkozs"/>
          <w:color w:val="000000"/>
          <w:lang w:eastAsia="hu-HU"/>
        </w:rPr>
        <w:footnoteReference w:customMarkFollows="1" w:id="127"/>
        <w:t>6</w:t>
      </w:r>
      <w:r>
        <w:rPr>
          <w:color w:val="000000"/>
          <w:lang w:eastAsia="hu-HU"/>
        </w:rPr>
        <w:t xml:space="preserve"> </w:t>
      </w:r>
    </w:p>
    <w:p w14:paraId="019895AC" w14:textId="77777777" w:rsidR="00CA66EC" w:rsidRDefault="00CA66EC" w:rsidP="00CA66EC">
      <w:pPr>
        <w:ind w:firstLine="709"/>
        <w:jc w:val="both"/>
        <w:rPr>
          <w:color w:val="000000"/>
          <w:lang w:eastAsia="hu-HU"/>
        </w:rPr>
      </w:pPr>
      <w:r>
        <w:rPr>
          <w:color w:val="000000"/>
          <w:lang w:eastAsia="hu-HU"/>
        </w:rPr>
        <w:t xml:space="preserve">HPB ezt is írja: „A negyedik kör a leghosszabb a </w:t>
      </w:r>
      <w:r w:rsidR="001775DF">
        <w:rPr>
          <w:color w:val="000000"/>
          <w:lang w:eastAsia="hu-HU"/>
        </w:rPr>
        <w:t>Kali</w:t>
      </w:r>
      <w:r>
        <w:rPr>
          <w:color w:val="000000"/>
          <w:lang w:eastAsia="hu-HU"/>
        </w:rPr>
        <w:t xml:space="preserve"> Yugában, majd az ötödik, majd a hatodik, a hetedik pedig nagyon rövid lesz”.</w:t>
      </w:r>
      <w:r>
        <w:rPr>
          <w:rStyle w:val="Lbjegyzet-hivatkozs"/>
          <w:color w:val="000000"/>
          <w:lang w:eastAsia="hu-HU"/>
        </w:rPr>
        <w:footnoteReference w:customMarkFollows="1" w:id="128"/>
        <w:t>7</w:t>
      </w:r>
      <w:r>
        <w:rPr>
          <w:color w:val="000000"/>
          <w:lang w:eastAsia="hu-HU"/>
        </w:rPr>
        <w:t xml:space="preserve"> Ez jelenthet egy </w:t>
      </w:r>
      <w:r w:rsidRPr="000720F7">
        <w:rPr>
          <w:color w:val="000000"/>
          <w:lang w:eastAsia="hu-HU"/>
        </w:rPr>
        <w:t>1:2:3:4:3:2:1</w:t>
      </w:r>
      <w:r>
        <w:rPr>
          <w:color w:val="000000"/>
          <w:lang w:eastAsia="hu-HU"/>
        </w:rPr>
        <w:t xml:space="preserve"> fejlődést, bár úgy tűnik, az utalást inkább az egyes körökben levő kali yugák (relatív) hosszára kell alkalmazni (amelyek feltehetően arányosak az materializáció fokával), mint a körök teljes hosszára.</w:t>
      </w:r>
    </w:p>
    <w:p w14:paraId="55B294F7" w14:textId="77777777" w:rsidR="00CA66EC" w:rsidRDefault="00CA66EC" w:rsidP="00CA66EC">
      <w:pPr>
        <w:ind w:firstLine="709"/>
        <w:jc w:val="both"/>
        <w:rPr>
          <w:color w:val="000000"/>
          <w:lang w:eastAsia="hu-HU"/>
        </w:rPr>
      </w:pPr>
      <w:r>
        <w:rPr>
          <w:color w:val="000000"/>
          <w:lang w:eastAsia="hu-HU"/>
        </w:rPr>
        <w:t xml:space="preserve">A következő részben GdeP felveti, hogy inkább egy </w:t>
      </w:r>
      <w:r w:rsidRPr="000720F7">
        <w:rPr>
          <w:color w:val="000000"/>
          <w:lang w:eastAsia="hu-HU"/>
        </w:rPr>
        <w:t>7:6:5:4:3:2:1</w:t>
      </w:r>
      <w:r>
        <w:rPr>
          <w:color w:val="000000"/>
          <w:lang w:eastAsia="hu-HU"/>
        </w:rPr>
        <w:t xml:space="preserve"> arányú haladáshoz hasonló</w:t>
      </w:r>
      <w:r w:rsidR="00286B2D">
        <w:rPr>
          <w:color w:val="000000"/>
          <w:lang w:eastAsia="hu-HU"/>
        </w:rPr>
        <w:t xml:space="preserve"> valami vonatkozik a körökre:</w:t>
      </w:r>
    </w:p>
    <w:p w14:paraId="3F09AB63" w14:textId="77777777" w:rsidR="00286B2D" w:rsidRDefault="008914C6" w:rsidP="008914C6">
      <w:pPr>
        <w:ind w:firstLine="709"/>
        <w:jc w:val="both"/>
        <w:rPr>
          <w:color w:val="000000"/>
          <w:lang w:eastAsia="hu-HU"/>
        </w:rPr>
      </w:pPr>
      <w:r>
        <w:rPr>
          <w:color w:val="000000"/>
          <w:lang w:eastAsia="hu-HU"/>
        </w:rPr>
        <w:t xml:space="preserve">Minden kör egy kicsit rövidebb, mint az előző kör, és a 7. kör mindegyiknél rövidebb, ennek oka az, hogy a lények közelítenek a végzés felé abból az iskolából, ami a bolygói lánc. Miután olyan sok korszaknyi ideig tanultak egy osztályteremben, miután profikká váltak az ott megtanult leckékben, a lények viszonylag könnyen és gyorsan leteszik az utolsó és végső vizsgáikat, és a tanulmányok utolsó vagy hetedik fázisán sokkal könnyebben és gyorsabban </w:t>
      </w:r>
      <w:r w:rsidR="001775DF">
        <w:rPr>
          <w:color w:val="000000"/>
          <w:lang w:eastAsia="hu-HU"/>
        </w:rPr>
        <w:t>áthaladnak</w:t>
      </w:r>
      <w:r>
        <w:rPr>
          <w:color w:val="000000"/>
          <w:lang w:eastAsia="hu-HU"/>
        </w:rPr>
        <w:t>, mint tették az a korábbi időkben.</w:t>
      </w:r>
      <w:r>
        <w:rPr>
          <w:rStyle w:val="Lbjegyzet-hivatkozs"/>
          <w:color w:val="000000"/>
          <w:lang w:eastAsia="hu-HU"/>
        </w:rPr>
        <w:footnoteReference w:customMarkFollows="1" w:id="129"/>
        <w:t>8</w:t>
      </w:r>
    </w:p>
    <w:p w14:paraId="7100CA3B" w14:textId="77777777" w:rsidR="008914C6" w:rsidRDefault="008914C6" w:rsidP="008914C6">
      <w:pPr>
        <w:ind w:firstLine="709"/>
        <w:jc w:val="both"/>
        <w:rPr>
          <w:color w:val="000000"/>
          <w:lang w:eastAsia="hu-HU"/>
        </w:rPr>
      </w:pPr>
      <w:r>
        <w:rPr>
          <w:color w:val="000000"/>
          <w:lang w:eastAsia="hu-HU"/>
        </w:rPr>
        <w:t>Más szavakkal: a későbbi körök azért rövidebbek, mert növekedő arányban tartalmaznak ismétlést.</w:t>
      </w:r>
    </w:p>
    <w:p w14:paraId="465B2E66" w14:textId="77777777" w:rsidR="001775DF" w:rsidRDefault="001775DF" w:rsidP="001775DF">
      <w:pPr>
        <w:ind w:firstLine="709"/>
        <w:jc w:val="both"/>
        <w:rPr>
          <w:color w:val="000000"/>
          <w:lang w:eastAsia="hu-HU"/>
        </w:rPr>
      </w:pPr>
      <w:r>
        <w:rPr>
          <w:color w:val="000000"/>
          <w:lang w:eastAsia="hu-HU"/>
        </w:rPr>
        <w:t>Több előrehaladási folyamat működhet párhuzamosan:</w:t>
      </w:r>
    </w:p>
    <w:p w14:paraId="330FC75D" w14:textId="77777777" w:rsidR="00F449F9" w:rsidRPr="000720F7" w:rsidRDefault="00F449F9" w:rsidP="001775DF">
      <w:pPr>
        <w:ind w:firstLine="709"/>
        <w:jc w:val="both"/>
        <w:rPr>
          <w:color w:val="000000"/>
          <w:lang w:eastAsia="hu-HU"/>
        </w:rPr>
      </w:pPr>
    </w:p>
    <w:tbl>
      <w:tblPr>
        <w:tblW w:w="0" w:type="auto"/>
        <w:tblCellSpacing w:w="15" w:type="dxa"/>
        <w:tblInd w:w="2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09"/>
        <w:gridCol w:w="1655"/>
      </w:tblGrid>
      <w:tr w:rsidR="00C76323" w:rsidRPr="000720F7" w14:paraId="33ED10B4" w14:textId="77777777" w:rsidTr="001775DF">
        <w:trPr>
          <w:tblCellSpacing w:w="15" w:type="dxa"/>
        </w:trPr>
        <w:tc>
          <w:tcPr>
            <w:tcW w:w="0" w:type="auto"/>
            <w:vAlign w:val="center"/>
          </w:tcPr>
          <w:p w14:paraId="7F5FF91F" w14:textId="77777777" w:rsidR="00C76323" w:rsidRPr="000720F7" w:rsidRDefault="001775DF" w:rsidP="00C76323">
            <w:pPr>
              <w:rPr>
                <w:color w:val="000000"/>
                <w:lang w:eastAsia="hu-HU"/>
              </w:rPr>
            </w:pPr>
            <w:r>
              <w:rPr>
                <w:color w:val="000000"/>
                <w:lang w:eastAsia="hu-HU"/>
              </w:rPr>
              <w:t>Éterikusság</w:t>
            </w:r>
            <w:r w:rsidR="00C76323" w:rsidRPr="000720F7">
              <w:rPr>
                <w:color w:val="000000"/>
                <w:lang w:eastAsia="hu-HU"/>
              </w:rPr>
              <w:t>:</w:t>
            </w:r>
          </w:p>
        </w:tc>
        <w:tc>
          <w:tcPr>
            <w:tcW w:w="0" w:type="auto"/>
            <w:vAlign w:val="center"/>
          </w:tcPr>
          <w:p w14:paraId="1FE51F43" w14:textId="77777777" w:rsidR="00C76323" w:rsidRPr="000720F7" w:rsidRDefault="00C76323" w:rsidP="00C76323">
            <w:pPr>
              <w:rPr>
                <w:color w:val="000000"/>
                <w:lang w:eastAsia="hu-HU"/>
              </w:rPr>
            </w:pPr>
            <w:r w:rsidRPr="000720F7">
              <w:rPr>
                <w:color w:val="000000"/>
                <w:lang w:eastAsia="hu-HU"/>
              </w:rPr>
              <w:t>4, 3, 2, 1, 2, 3, 4</w:t>
            </w:r>
          </w:p>
        </w:tc>
      </w:tr>
      <w:tr w:rsidR="00C76323" w:rsidRPr="000720F7" w14:paraId="35E6F2AB" w14:textId="77777777" w:rsidTr="001775DF">
        <w:trPr>
          <w:tblCellSpacing w:w="15" w:type="dxa"/>
        </w:trPr>
        <w:tc>
          <w:tcPr>
            <w:tcW w:w="0" w:type="auto"/>
            <w:vAlign w:val="center"/>
          </w:tcPr>
          <w:p w14:paraId="28A6882F" w14:textId="77777777" w:rsidR="00C76323" w:rsidRPr="000720F7" w:rsidRDefault="001775DF" w:rsidP="00C76323">
            <w:pPr>
              <w:rPr>
                <w:color w:val="000000"/>
                <w:lang w:eastAsia="hu-HU"/>
              </w:rPr>
            </w:pPr>
            <w:r>
              <w:rPr>
                <w:color w:val="000000"/>
                <w:lang w:eastAsia="hu-HU"/>
              </w:rPr>
              <w:t>Ismétlések</w:t>
            </w:r>
            <w:r w:rsidR="00C76323" w:rsidRPr="000720F7">
              <w:rPr>
                <w:color w:val="000000"/>
                <w:lang w:eastAsia="hu-HU"/>
              </w:rPr>
              <w:t>:  </w:t>
            </w:r>
          </w:p>
        </w:tc>
        <w:tc>
          <w:tcPr>
            <w:tcW w:w="0" w:type="auto"/>
            <w:vAlign w:val="center"/>
          </w:tcPr>
          <w:p w14:paraId="17C32ECB" w14:textId="77777777" w:rsidR="00C76323" w:rsidRPr="000720F7" w:rsidRDefault="00C76323" w:rsidP="00C76323">
            <w:pPr>
              <w:rPr>
                <w:color w:val="000000"/>
                <w:lang w:eastAsia="hu-HU"/>
              </w:rPr>
            </w:pPr>
            <w:r w:rsidRPr="000720F7">
              <w:rPr>
                <w:color w:val="000000"/>
                <w:lang w:eastAsia="hu-HU"/>
              </w:rPr>
              <w:t>7, 6, 5, 4, 3, 2, 1</w:t>
            </w:r>
          </w:p>
        </w:tc>
      </w:tr>
    </w:tbl>
    <w:p w14:paraId="77F86A8D" w14:textId="77777777" w:rsidR="00F449F9" w:rsidRDefault="00F449F9" w:rsidP="001775DF">
      <w:pPr>
        <w:ind w:firstLine="709"/>
        <w:jc w:val="both"/>
        <w:rPr>
          <w:color w:val="000000"/>
          <w:lang w:eastAsia="hu-HU"/>
        </w:rPr>
      </w:pPr>
    </w:p>
    <w:p w14:paraId="101C9AA9" w14:textId="77777777" w:rsidR="00C76323" w:rsidRPr="000720F7" w:rsidRDefault="001775DF" w:rsidP="001775DF">
      <w:pPr>
        <w:ind w:firstLine="709"/>
        <w:jc w:val="both"/>
        <w:rPr>
          <w:color w:val="000000"/>
          <w:lang w:eastAsia="hu-HU"/>
        </w:rPr>
      </w:pPr>
      <w:r>
        <w:rPr>
          <w:color w:val="000000"/>
          <w:lang w:eastAsia="hu-HU"/>
        </w:rPr>
        <w:t xml:space="preserve">Egy befejezetlen cikkben, ami nem jelent meg HPB életében, azt javasolja, hogy a hét gyökérfajra, a hét körre és arra az időszakra alkalmazható arány, amit egy kör az egyes bolygókon eltölt, </w:t>
      </w:r>
      <w:r w:rsidRPr="000720F7">
        <w:rPr>
          <w:color w:val="000000"/>
          <w:lang w:eastAsia="hu-HU"/>
        </w:rPr>
        <w:t>1:2:3:4:5:6:7</w:t>
      </w:r>
      <w:r>
        <w:rPr>
          <w:color w:val="000000"/>
          <w:lang w:eastAsia="hu-HU"/>
        </w:rPr>
        <w:t>.</w:t>
      </w:r>
      <w:r>
        <w:rPr>
          <w:rStyle w:val="Lbjegyzet-hivatkozs"/>
          <w:color w:val="000000"/>
          <w:lang w:eastAsia="hu-HU"/>
        </w:rPr>
        <w:footnoteReference w:customMarkFollows="1" w:id="130"/>
        <w:t>9</w:t>
      </w:r>
      <w:r>
        <w:rPr>
          <w:color w:val="000000"/>
          <w:lang w:eastAsia="hu-HU"/>
        </w:rPr>
        <w:t xml:space="preserve"> A következő fejezet áttekinti azt a zagyvaságot, amit ez okozna.</w:t>
      </w:r>
    </w:p>
    <w:p w14:paraId="34660D8D" w14:textId="77777777" w:rsidR="00C76323" w:rsidRPr="00DE41F0" w:rsidRDefault="00C76323" w:rsidP="00DE41F0">
      <w:pPr>
        <w:pStyle w:val="Cmsor1"/>
        <w:spacing w:before="240" w:after="240"/>
        <w:rPr>
          <w:sz w:val="32"/>
          <w:szCs w:val="32"/>
          <w:lang w:eastAsia="hu-HU"/>
        </w:rPr>
      </w:pPr>
      <w:bookmarkStart w:id="62" w:name="nh1"/>
      <w:bookmarkStart w:id="63" w:name="nh2"/>
      <w:bookmarkStart w:id="64" w:name="nh3"/>
      <w:bookmarkStart w:id="65" w:name="nh4"/>
      <w:bookmarkStart w:id="66" w:name="nh5"/>
      <w:bookmarkStart w:id="67" w:name="nh6"/>
      <w:bookmarkStart w:id="68" w:name="nh7"/>
      <w:bookmarkStart w:id="69" w:name="nh8"/>
      <w:bookmarkStart w:id="70" w:name="nh9"/>
      <w:bookmarkStart w:id="71" w:name="s9"/>
      <w:bookmarkStart w:id="72" w:name="_Toc328033095"/>
      <w:bookmarkEnd w:id="62"/>
      <w:bookmarkEnd w:id="63"/>
      <w:bookmarkEnd w:id="64"/>
      <w:bookmarkEnd w:id="65"/>
      <w:bookmarkEnd w:id="66"/>
      <w:bookmarkEnd w:id="67"/>
      <w:bookmarkEnd w:id="68"/>
      <w:bookmarkEnd w:id="69"/>
      <w:bookmarkEnd w:id="70"/>
      <w:bookmarkEnd w:id="71"/>
      <w:r w:rsidRPr="00DE41F0">
        <w:rPr>
          <w:sz w:val="32"/>
          <w:szCs w:val="32"/>
          <w:lang w:eastAsia="hu-HU"/>
        </w:rPr>
        <w:t xml:space="preserve">9. </w:t>
      </w:r>
      <w:r w:rsidR="00DE41F0" w:rsidRPr="00DE41F0">
        <w:rPr>
          <w:sz w:val="32"/>
          <w:szCs w:val="32"/>
          <w:lang w:eastAsia="hu-HU"/>
        </w:rPr>
        <w:t>Vita a befejezetlen cikkel kapcsolatban</w:t>
      </w:r>
      <w:bookmarkEnd w:id="72"/>
    </w:p>
    <w:p w14:paraId="4A22B0FD" w14:textId="77777777" w:rsidR="00DE41F0" w:rsidRDefault="00DE41F0" w:rsidP="00B07686">
      <w:pPr>
        <w:ind w:firstLine="709"/>
        <w:jc w:val="both"/>
        <w:rPr>
          <w:color w:val="000000"/>
          <w:lang w:eastAsia="hu-HU"/>
        </w:rPr>
      </w:pPr>
      <w:r>
        <w:rPr>
          <w:color w:val="000000"/>
          <w:lang w:eastAsia="hu-HU"/>
        </w:rPr>
        <w:t>Egy kozmikus ciklusokról és manvantara-król szóló befejezetlen értekezés kézirata HPB kézírásával megtalálható az Adyari Teozófiai Társulat archívumai között.</w:t>
      </w:r>
      <w:r>
        <w:rPr>
          <w:rStyle w:val="Lbjegyzet-hivatkozs"/>
          <w:color w:val="000000"/>
          <w:lang w:eastAsia="hu-HU"/>
        </w:rPr>
        <w:footnoteReference w:customMarkFollows="1" w:id="131"/>
        <w:t>1</w:t>
      </w:r>
      <w:r>
        <w:rPr>
          <w:color w:val="000000"/>
          <w:lang w:eastAsia="hu-HU"/>
        </w:rPr>
        <w:t xml:space="preserve"> Néhány lapja hiányzik, és néhány mondata félbe van szakítva. Furcsa sajátossága, hogy a</w:t>
      </w:r>
      <w:r w:rsidR="00A24BA8">
        <w:rPr>
          <w:color w:val="000000"/>
          <w:lang w:eastAsia="hu-HU"/>
        </w:rPr>
        <w:t>z anyagban két</w:t>
      </w:r>
      <w:r>
        <w:rPr>
          <w:color w:val="000000"/>
          <w:lang w:eastAsia="hu-HU"/>
        </w:rPr>
        <w:t xml:space="preserve"> kézírás </w:t>
      </w:r>
      <w:r w:rsidR="00A24BA8">
        <w:rPr>
          <w:color w:val="000000"/>
          <w:lang w:eastAsia="hu-HU"/>
        </w:rPr>
        <w:t>jelenik meg</w:t>
      </w:r>
      <w:r>
        <w:rPr>
          <w:color w:val="000000"/>
          <w:lang w:eastAsia="hu-HU"/>
        </w:rPr>
        <w:t>,</w:t>
      </w:r>
      <w:r w:rsidR="00A24BA8">
        <w:rPr>
          <w:color w:val="000000"/>
          <w:lang w:eastAsia="hu-HU"/>
        </w:rPr>
        <w:t xml:space="preserve"> ezek egyike nagyobb és kerekebb írás, mint HPB szokásos írása. Ez </w:t>
      </w:r>
      <w:r w:rsidR="00B07686">
        <w:rPr>
          <w:color w:val="000000"/>
          <w:lang w:eastAsia="hu-HU"/>
        </w:rPr>
        <w:t>azzal a móddal lehet kapcsolatban, ahogyan az értekezés keletkezett vagy áthozódott. A cikk valószínűleg 1884-ből származik.</w:t>
      </w:r>
      <w:r w:rsidR="00B07686">
        <w:rPr>
          <w:rStyle w:val="Lbjegyzet-hivatkozs"/>
          <w:color w:val="000000"/>
          <w:lang w:eastAsia="hu-HU"/>
        </w:rPr>
        <w:footnoteReference w:customMarkFollows="1" w:id="132"/>
        <w:t>2</w:t>
      </w:r>
      <w:r>
        <w:rPr>
          <w:color w:val="000000"/>
          <w:lang w:eastAsia="hu-HU"/>
        </w:rPr>
        <w:t xml:space="preserve"> </w:t>
      </w:r>
    </w:p>
    <w:p w14:paraId="2FECC0CA" w14:textId="77777777" w:rsidR="00F56D6D" w:rsidRDefault="00F56D6D" w:rsidP="00F56D6D">
      <w:pPr>
        <w:ind w:firstLine="709"/>
        <w:jc w:val="both"/>
        <w:rPr>
          <w:color w:val="000000"/>
          <w:lang w:eastAsia="hu-HU"/>
        </w:rPr>
      </w:pPr>
      <w:r>
        <w:rPr>
          <w:color w:val="000000"/>
          <w:lang w:eastAsia="hu-HU"/>
        </w:rPr>
        <w:lastRenderedPageBreak/>
        <w:t xml:space="preserve">A cikk arra törekszik, hogy megadja „a hetes aritmetikai fejlődési sorozat kulcsát”, amely – azt mondják – nem található meg az „exoterikus” munkákban: </w:t>
      </w:r>
    </w:p>
    <w:p w14:paraId="28ACC7EC" w14:textId="77777777" w:rsidR="00F56D6D" w:rsidRDefault="00F56D6D" w:rsidP="00F17D5E">
      <w:pPr>
        <w:ind w:firstLine="709"/>
        <w:jc w:val="both"/>
        <w:rPr>
          <w:color w:val="000000"/>
          <w:lang w:eastAsia="hu-HU"/>
        </w:rPr>
      </w:pPr>
      <w:r>
        <w:rPr>
          <w:color w:val="000000"/>
          <w:lang w:eastAsia="hu-HU"/>
        </w:rPr>
        <w:t xml:space="preserve">Az emberiség létezésénék időtartama a hét kör folyamán </w:t>
      </w:r>
      <w:r w:rsidRPr="000720F7">
        <w:rPr>
          <w:color w:val="000000"/>
          <w:lang w:eastAsia="hu-HU"/>
        </w:rPr>
        <w:t>1:2:3:4:5:6:7.</w:t>
      </w:r>
      <w:r>
        <w:rPr>
          <w:color w:val="000000"/>
          <w:lang w:eastAsia="hu-HU"/>
        </w:rPr>
        <w:t xml:space="preserve"> Minden körben az emberisége létezésének időtartama a láncunk hét bolygóján </w:t>
      </w:r>
      <w:r w:rsidRPr="000720F7">
        <w:rPr>
          <w:color w:val="000000"/>
          <w:lang w:eastAsia="hu-HU"/>
        </w:rPr>
        <w:t>1:2:3:4:5:6:7.</w:t>
      </w:r>
      <w:r>
        <w:rPr>
          <w:color w:val="000000"/>
          <w:lang w:eastAsia="hu-HU"/>
        </w:rPr>
        <w:t xml:space="preserve"> Az emberi létezés időtartama a hét fajban, egy bolygón ismét csak </w:t>
      </w:r>
      <w:r w:rsidRPr="000720F7">
        <w:rPr>
          <w:color w:val="000000"/>
          <w:lang w:eastAsia="hu-HU"/>
        </w:rPr>
        <w:t>1:2:3:4:5:6:7.</w:t>
      </w:r>
      <w:r>
        <w:rPr>
          <w:color w:val="000000"/>
          <w:lang w:eastAsia="hu-HU"/>
        </w:rPr>
        <w:t xml:space="preserve"> Amint a bolygó kifejleszti egymás után a hét fajt, mielőtt az emberiség átléphetne a következő bolygóra, </w:t>
      </w:r>
      <w:r w:rsidR="00F17D5E">
        <w:rPr>
          <w:color w:val="000000"/>
          <w:lang w:eastAsia="hu-HU"/>
        </w:rPr>
        <w:t>az az időszak, ami az emberiség az egyik bolygóról való eltűnése és a másikon való megjelenése között eltelik, egyenlő azzal, amit azon a bolygón eltöltött, amelyet éppen elhagyott.</w:t>
      </w:r>
      <w:r w:rsidR="00F17D5E">
        <w:rPr>
          <w:rStyle w:val="Lbjegyzet-hivatkozs"/>
          <w:color w:val="000000"/>
          <w:lang w:eastAsia="hu-HU"/>
        </w:rPr>
        <w:footnoteReference w:customMarkFollows="1" w:id="133"/>
        <w:t>3</w:t>
      </w:r>
    </w:p>
    <w:p w14:paraId="077E679A" w14:textId="77777777" w:rsidR="00F17D5E" w:rsidRPr="00F17D5E" w:rsidRDefault="00F17D5E" w:rsidP="00920334">
      <w:pPr>
        <w:ind w:firstLine="709"/>
        <w:jc w:val="both"/>
        <w:rPr>
          <w:color w:val="000000"/>
          <w:lang w:eastAsia="hu-HU"/>
        </w:rPr>
      </w:pPr>
      <w:r>
        <w:rPr>
          <w:color w:val="000000"/>
          <w:lang w:eastAsia="hu-HU"/>
        </w:rPr>
        <w:t>Ezt a „kulcsot” alkalmazva a következő számokat kapjuk a hét kör hosszára (</w:t>
      </w:r>
      <w:r w:rsidR="007D04C3">
        <w:rPr>
          <w:color w:val="000000"/>
          <w:lang w:eastAsia="hu-HU"/>
        </w:rPr>
        <w:t>azt mondják, minden szám fele a bolygói tevékeny, a másik fele pedig a bolygói pihenés időszakát képviseli):</w:t>
      </w:r>
      <w:r w:rsidR="007D04C3">
        <w:rPr>
          <w:rStyle w:val="Lbjegyzet-hivatkozs"/>
          <w:color w:val="000000"/>
          <w:lang w:eastAsia="hu-HU"/>
        </w:rPr>
        <w:footnoteReference w:customMarkFollows="1" w:id="134"/>
        <w:t>4</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35"/>
        <w:gridCol w:w="1460"/>
        <w:gridCol w:w="382"/>
      </w:tblGrid>
      <w:tr w:rsidR="00C76323" w:rsidRPr="000720F7" w14:paraId="36D730DF" w14:textId="77777777" w:rsidTr="00920334">
        <w:trPr>
          <w:tblCellSpacing w:w="15" w:type="dxa"/>
          <w:jc w:val="center"/>
        </w:trPr>
        <w:tc>
          <w:tcPr>
            <w:tcW w:w="0" w:type="auto"/>
            <w:vAlign w:val="center"/>
          </w:tcPr>
          <w:p w14:paraId="175941A2" w14:textId="77777777" w:rsidR="00C76323" w:rsidRPr="000720F7" w:rsidRDefault="00920334" w:rsidP="00C76323">
            <w:pPr>
              <w:rPr>
                <w:color w:val="000000"/>
                <w:lang w:eastAsia="hu-HU"/>
              </w:rPr>
            </w:pPr>
            <w:r>
              <w:rPr>
                <w:color w:val="000000"/>
                <w:lang w:eastAsia="hu-HU"/>
              </w:rPr>
              <w:t>Első kör</w:t>
            </w:r>
          </w:p>
        </w:tc>
        <w:tc>
          <w:tcPr>
            <w:tcW w:w="0" w:type="auto"/>
            <w:vAlign w:val="center"/>
          </w:tcPr>
          <w:p w14:paraId="5637B0A7" w14:textId="77777777" w:rsidR="00C76323" w:rsidRPr="000720F7" w:rsidRDefault="00C76323" w:rsidP="00C76323">
            <w:pPr>
              <w:jc w:val="right"/>
              <w:rPr>
                <w:color w:val="000000"/>
                <w:lang w:eastAsia="hu-HU"/>
              </w:rPr>
            </w:pPr>
            <w:r w:rsidRPr="000720F7">
              <w:rPr>
                <w:color w:val="000000"/>
                <w:lang w:eastAsia="hu-HU"/>
              </w:rPr>
              <w:t>154,285,714</w:t>
            </w:r>
          </w:p>
        </w:tc>
        <w:tc>
          <w:tcPr>
            <w:tcW w:w="0" w:type="auto"/>
            <w:vAlign w:val="center"/>
          </w:tcPr>
          <w:p w14:paraId="3180D77A" w14:textId="77777777" w:rsidR="00C76323" w:rsidRPr="000720F7" w:rsidRDefault="00C76323" w:rsidP="00920334">
            <w:pPr>
              <w:rPr>
                <w:color w:val="000000"/>
                <w:lang w:eastAsia="hu-HU"/>
              </w:rPr>
            </w:pPr>
            <w:r w:rsidRPr="000720F7">
              <w:rPr>
                <w:color w:val="000000"/>
                <w:lang w:eastAsia="hu-HU"/>
              </w:rPr>
              <w:t> </w:t>
            </w:r>
            <w:r w:rsidR="00920334">
              <w:rPr>
                <w:color w:val="000000"/>
                <w:lang w:eastAsia="hu-HU"/>
              </w:rPr>
              <w:t>év</w:t>
            </w:r>
          </w:p>
        </w:tc>
      </w:tr>
      <w:tr w:rsidR="00C76323" w:rsidRPr="000720F7" w14:paraId="5241A386" w14:textId="77777777" w:rsidTr="00920334">
        <w:trPr>
          <w:tblCellSpacing w:w="15" w:type="dxa"/>
          <w:jc w:val="center"/>
        </w:trPr>
        <w:tc>
          <w:tcPr>
            <w:tcW w:w="0" w:type="auto"/>
            <w:vAlign w:val="center"/>
          </w:tcPr>
          <w:p w14:paraId="787AB4C6" w14:textId="77777777" w:rsidR="00C76323" w:rsidRPr="000720F7" w:rsidRDefault="00920334" w:rsidP="00C76323">
            <w:pPr>
              <w:rPr>
                <w:color w:val="000000"/>
                <w:lang w:eastAsia="hu-HU"/>
              </w:rPr>
            </w:pPr>
            <w:r>
              <w:rPr>
                <w:color w:val="000000"/>
                <w:lang w:eastAsia="hu-HU"/>
              </w:rPr>
              <w:t>Második</w:t>
            </w:r>
            <w:r w:rsidR="00C76323" w:rsidRPr="000720F7">
              <w:rPr>
                <w:color w:val="000000"/>
                <w:lang w:eastAsia="hu-HU"/>
              </w:rPr>
              <w:t xml:space="preserve"> </w:t>
            </w:r>
            <w:r>
              <w:rPr>
                <w:color w:val="000000"/>
                <w:lang w:eastAsia="hu-HU"/>
              </w:rPr>
              <w:t>kör</w:t>
            </w:r>
          </w:p>
        </w:tc>
        <w:tc>
          <w:tcPr>
            <w:tcW w:w="0" w:type="auto"/>
            <w:vAlign w:val="center"/>
          </w:tcPr>
          <w:p w14:paraId="16760100" w14:textId="77777777" w:rsidR="00C76323" w:rsidRPr="000720F7" w:rsidRDefault="00C76323" w:rsidP="00C76323">
            <w:pPr>
              <w:jc w:val="right"/>
              <w:rPr>
                <w:color w:val="000000"/>
                <w:lang w:eastAsia="hu-HU"/>
              </w:rPr>
            </w:pPr>
            <w:r w:rsidRPr="000720F7">
              <w:rPr>
                <w:color w:val="000000"/>
                <w:lang w:eastAsia="hu-HU"/>
              </w:rPr>
              <w:t>308,571,428</w:t>
            </w:r>
          </w:p>
        </w:tc>
        <w:tc>
          <w:tcPr>
            <w:tcW w:w="0" w:type="auto"/>
            <w:vAlign w:val="center"/>
          </w:tcPr>
          <w:p w14:paraId="4811143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6E26DF45" w14:textId="77777777" w:rsidTr="00920334">
        <w:trPr>
          <w:tblCellSpacing w:w="15" w:type="dxa"/>
          <w:jc w:val="center"/>
        </w:trPr>
        <w:tc>
          <w:tcPr>
            <w:tcW w:w="0" w:type="auto"/>
            <w:vAlign w:val="center"/>
          </w:tcPr>
          <w:p w14:paraId="3B2B3D32" w14:textId="77777777" w:rsidR="00C76323" w:rsidRPr="000720F7" w:rsidRDefault="00920334" w:rsidP="00C76323">
            <w:pPr>
              <w:rPr>
                <w:color w:val="000000"/>
                <w:lang w:eastAsia="hu-HU"/>
              </w:rPr>
            </w:pPr>
            <w:r>
              <w:rPr>
                <w:color w:val="000000"/>
                <w:lang w:eastAsia="hu-HU"/>
              </w:rPr>
              <w:t>Harmadik</w:t>
            </w:r>
            <w:r w:rsidR="00C76323" w:rsidRPr="000720F7">
              <w:rPr>
                <w:color w:val="000000"/>
                <w:lang w:eastAsia="hu-HU"/>
              </w:rPr>
              <w:t xml:space="preserve"> </w:t>
            </w:r>
            <w:r>
              <w:rPr>
                <w:color w:val="000000"/>
                <w:lang w:eastAsia="hu-HU"/>
              </w:rPr>
              <w:t>kör</w:t>
            </w:r>
          </w:p>
        </w:tc>
        <w:tc>
          <w:tcPr>
            <w:tcW w:w="0" w:type="auto"/>
            <w:vAlign w:val="center"/>
          </w:tcPr>
          <w:p w14:paraId="04D78820" w14:textId="77777777" w:rsidR="00C76323" w:rsidRPr="000720F7" w:rsidRDefault="00C76323" w:rsidP="00C76323">
            <w:pPr>
              <w:spacing w:before="100" w:beforeAutospacing="1" w:after="100" w:afterAutospacing="1"/>
              <w:jc w:val="right"/>
              <w:rPr>
                <w:color w:val="000000"/>
                <w:lang w:eastAsia="hu-HU"/>
              </w:rPr>
            </w:pPr>
            <w:r w:rsidRPr="000720F7">
              <w:rPr>
                <w:color w:val="000000"/>
                <w:lang w:eastAsia="hu-HU"/>
              </w:rPr>
              <w:t>462,857,142</w:t>
            </w:r>
          </w:p>
        </w:tc>
        <w:tc>
          <w:tcPr>
            <w:tcW w:w="0" w:type="auto"/>
            <w:vAlign w:val="center"/>
          </w:tcPr>
          <w:p w14:paraId="5B8DE8BF" w14:textId="77777777" w:rsidR="00C76323" w:rsidRPr="000720F7" w:rsidRDefault="00C76323" w:rsidP="00C76323">
            <w:pPr>
              <w:rPr>
                <w:color w:val="000000"/>
                <w:lang w:eastAsia="hu-HU"/>
              </w:rPr>
            </w:pPr>
            <w:r w:rsidRPr="000720F7">
              <w:rPr>
                <w:color w:val="000000"/>
                <w:lang w:eastAsia="hu-HU"/>
              </w:rPr>
              <w:t> </w:t>
            </w:r>
          </w:p>
        </w:tc>
      </w:tr>
      <w:tr w:rsidR="00C76323" w:rsidRPr="000720F7" w14:paraId="2A2E2A0F" w14:textId="77777777" w:rsidTr="00920334">
        <w:trPr>
          <w:tblCellSpacing w:w="15" w:type="dxa"/>
          <w:jc w:val="center"/>
        </w:trPr>
        <w:tc>
          <w:tcPr>
            <w:tcW w:w="0" w:type="auto"/>
            <w:vAlign w:val="center"/>
          </w:tcPr>
          <w:p w14:paraId="64504BE1" w14:textId="77777777" w:rsidR="00C76323" w:rsidRPr="000720F7" w:rsidRDefault="00920334" w:rsidP="00C76323">
            <w:pPr>
              <w:rPr>
                <w:color w:val="000000"/>
                <w:lang w:eastAsia="hu-HU"/>
              </w:rPr>
            </w:pPr>
            <w:r>
              <w:rPr>
                <w:color w:val="000000"/>
                <w:lang w:eastAsia="hu-HU"/>
              </w:rPr>
              <w:t>Negyedik</w:t>
            </w:r>
            <w:r w:rsidR="00C76323" w:rsidRPr="000720F7">
              <w:rPr>
                <w:color w:val="000000"/>
                <w:lang w:eastAsia="hu-HU"/>
              </w:rPr>
              <w:t xml:space="preserve"> </w:t>
            </w:r>
            <w:r>
              <w:rPr>
                <w:color w:val="000000"/>
                <w:lang w:eastAsia="hu-HU"/>
              </w:rPr>
              <w:t>kör</w:t>
            </w:r>
          </w:p>
        </w:tc>
        <w:tc>
          <w:tcPr>
            <w:tcW w:w="0" w:type="auto"/>
            <w:vAlign w:val="center"/>
          </w:tcPr>
          <w:p w14:paraId="777BF3A4" w14:textId="77777777" w:rsidR="00C76323" w:rsidRPr="000720F7" w:rsidRDefault="00C76323" w:rsidP="00C76323">
            <w:pPr>
              <w:jc w:val="right"/>
              <w:rPr>
                <w:color w:val="000000"/>
                <w:lang w:eastAsia="hu-HU"/>
              </w:rPr>
            </w:pPr>
            <w:r w:rsidRPr="000720F7">
              <w:rPr>
                <w:color w:val="000000"/>
                <w:lang w:eastAsia="hu-HU"/>
              </w:rPr>
              <w:t>617,142,856</w:t>
            </w:r>
          </w:p>
        </w:tc>
        <w:tc>
          <w:tcPr>
            <w:tcW w:w="0" w:type="auto"/>
            <w:vAlign w:val="center"/>
          </w:tcPr>
          <w:p w14:paraId="693ED2E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4C779DB9" w14:textId="77777777" w:rsidTr="00920334">
        <w:trPr>
          <w:tblCellSpacing w:w="15" w:type="dxa"/>
          <w:jc w:val="center"/>
        </w:trPr>
        <w:tc>
          <w:tcPr>
            <w:tcW w:w="0" w:type="auto"/>
            <w:vAlign w:val="center"/>
          </w:tcPr>
          <w:p w14:paraId="48104D20" w14:textId="77777777" w:rsidR="00C76323" w:rsidRPr="000720F7" w:rsidRDefault="00920334" w:rsidP="00C76323">
            <w:pPr>
              <w:rPr>
                <w:color w:val="000000"/>
                <w:lang w:eastAsia="hu-HU"/>
              </w:rPr>
            </w:pPr>
            <w:r>
              <w:rPr>
                <w:color w:val="000000"/>
                <w:lang w:eastAsia="hu-HU"/>
              </w:rPr>
              <w:t>Ötödik</w:t>
            </w:r>
            <w:r w:rsidR="00C76323" w:rsidRPr="000720F7">
              <w:rPr>
                <w:color w:val="000000"/>
                <w:lang w:eastAsia="hu-HU"/>
              </w:rPr>
              <w:t xml:space="preserve"> </w:t>
            </w:r>
            <w:r>
              <w:rPr>
                <w:color w:val="000000"/>
                <w:lang w:eastAsia="hu-HU"/>
              </w:rPr>
              <w:t>kör</w:t>
            </w:r>
          </w:p>
        </w:tc>
        <w:tc>
          <w:tcPr>
            <w:tcW w:w="0" w:type="auto"/>
            <w:vAlign w:val="center"/>
          </w:tcPr>
          <w:p w14:paraId="346BB000" w14:textId="77777777" w:rsidR="00C76323" w:rsidRPr="000720F7" w:rsidRDefault="00C76323" w:rsidP="00C76323">
            <w:pPr>
              <w:jc w:val="right"/>
              <w:rPr>
                <w:color w:val="000000"/>
                <w:lang w:eastAsia="hu-HU"/>
              </w:rPr>
            </w:pPr>
            <w:r w:rsidRPr="000720F7">
              <w:rPr>
                <w:color w:val="000000"/>
                <w:lang w:eastAsia="hu-HU"/>
              </w:rPr>
              <w:t>771,428,570</w:t>
            </w:r>
          </w:p>
        </w:tc>
        <w:tc>
          <w:tcPr>
            <w:tcW w:w="0" w:type="auto"/>
            <w:vAlign w:val="center"/>
          </w:tcPr>
          <w:p w14:paraId="224BAEA4" w14:textId="77777777" w:rsidR="00C76323" w:rsidRPr="000720F7" w:rsidRDefault="00C76323" w:rsidP="00C76323">
            <w:pPr>
              <w:rPr>
                <w:color w:val="000000"/>
                <w:lang w:eastAsia="hu-HU"/>
              </w:rPr>
            </w:pPr>
            <w:r w:rsidRPr="000720F7">
              <w:rPr>
                <w:color w:val="000000"/>
                <w:lang w:eastAsia="hu-HU"/>
              </w:rPr>
              <w:t> </w:t>
            </w:r>
          </w:p>
        </w:tc>
      </w:tr>
      <w:tr w:rsidR="00C76323" w:rsidRPr="000720F7" w14:paraId="63E0D602" w14:textId="77777777" w:rsidTr="00920334">
        <w:trPr>
          <w:tblCellSpacing w:w="15" w:type="dxa"/>
          <w:jc w:val="center"/>
        </w:trPr>
        <w:tc>
          <w:tcPr>
            <w:tcW w:w="0" w:type="auto"/>
            <w:vAlign w:val="center"/>
          </w:tcPr>
          <w:p w14:paraId="23EA9B60" w14:textId="77777777" w:rsidR="00C76323" w:rsidRPr="000720F7" w:rsidRDefault="00920334" w:rsidP="00C76323">
            <w:pPr>
              <w:rPr>
                <w:color w:val="000000"/>
                <w:lang w:eastAsia="hu-HU"/>
              </w:rPr>
            </w:pPr>
            <w:r>
              <w:rPr>
                <w:color w:val="000000"/>
                <w:lang w:eastAsia="hu-HU"/>
              </w:rPr>
              <w:t>Hatodik</w:t>
            </w:r>
            <w:r w:rsidR="00C76323" w:rsidRPr="000720F7">
              <w:rPr>
                <w:color w:val="000000"/>
                <w:lang w:eastAsia="hu-HU"/>
              </w:rPr>
              <w:t xml:space="preserve"> </w:t>
            </w:r>
            <w:r>
              <w:rPr>
                <w:color w:val="000000"/>
                <w:lang w:eastAsia="hu-HU"/>
              </w:rPr>
              <w:t>kör</w:t>
            </w:r>
          </w:p>
        </w:tc>
        <w:tc>
          <w:tcPr>
            <w:tcW w:w="0" w:type="auto"/>
            <w:vAlign w:val="center"/>
          </w:tcPr>
          <w:p w14:paraId="7A576B31" w14:textId="77777777" w:rsidR="00C76323" w:rsidRPr="000720F7" w:rsidRDefault="00C76323" w:rsidP="00C76323">
            <w:pPr>
              <w:jc w:val="right"/>
              <w:rPr>
                <w:color w:val="000000"/>
                <w:lang w:eastAsia="hu-HU"/>
              </w:rPr>
            </w:pPr>
            <w:r w:rsidRPr="000720F7">
              <w:rPr>
                <w:color w:val="000000"/>
                <w:lang w:eastAsia="hu-HU"/>
              </w:rPr>
              <w:t>925,714,284</w:t>
            </w:r>
          </w:p>
        </w:tc>
        <w:tc>
          <w:tcPr>
            <w:tcW w:w="0" w:type="auto"/>
            <w:vAlign w:val="center"/>
          </w:tcPr>
          <w:p w14:paraId="06B83549" w14:textId="77777777" w:rsidR="00C76323" w:rsidRPr="000720F7" w:rsidRDefault="00C76323" w:rsidP="00C76323">
            <w:pPr>
              <w:rPr>
                <w:color w:val="000000"/>
                <w:lang w:eastAsia="hu-HU"/>
              </w:rPr>
            </w:pPr>
            <w:r w:rsidRPr="000720F7">
              <w:rPr>
                <w:color w:val="000000"/>
                <w:lang w:eastAsia="hu-HU"/>
              </w:rPr>
              <w:t> </w:t>
            </w:r>
          </w:p>
        </w:tc>
      </w:tr>
      <w:tr w:rsidR="00C76323" w:rsidRPr="000720F7" w14:paraId="00C99A16" w14:textId="77777777" w:rsidTr="00920334">
        <w:trPr>
          <w:tblCellSpacing w:w="15" w:type="dxa"/>
          <w:jc w:val="center"/>
        </w:trPr>
        <w:tc>
          <w:tcPr>
            <w:tcW w:w="0" w:type="auto"/>
            <w:vAlign w:val="center"/>
          </w:tcPr>
          <w:p w14:paraId="437EF62D" w14:textId="77777777" w:rsidR="00C76323" w:rsidRPr="000720F7" w:rsidRDefault="00920334" w:rsidP="00C76323">
            <w:pPr>
              <w:rPr>
                <w:color w:val="000000"/>
                <w:lang w:eastAsia="hu-HU"/>
              </w:rPr>
            </w:pPr>
            <w:r>
              <w:rPr>
                <w:color w:val="000000"/>
                <w:lang w:eastAsia="hu-HU"/>
              </w:rPr>
              <w:t>Hetedik</w:t>
            </w:r>
            <w:r w:rsidR="00C76323" w:rsidRPr="000720F7">
              <w:rPr>
                <w:color w:val="000000"/>
                <w:lang w:eastAsia="hu-HU"/>
              </w:rPr>
              <w:t xml:space="preserve"> </w:t>
            </w:r>
            <w:r>
              <w:rPr>
                <w:color w:val="000000"/>
                <w:lang w:eastAsia="hu-HU"/>
              </w:rPr>
              <w:t>kör</w:t>
            </w:r>
            <w:r w:rsidR="00C76323" w:rsidRPr="000720F7">
              <w:rPr>
                <w:color w:val="000000"/>
                <w:lang w:eastAsia="hu-HU"/>
              </w:rPr>
              <w:t xml:space="preserve">    </w:t>
            </w:r>
          </w:p>
        </w:tc>
        <w:tc>
          <w:tcPr>
            <w:tcW w:w="0" w:type="auto"/>
            <w:vAlign w:val="center"/>
          </w:tcPr>
          <w:p w14:paraId="78B6E1F4" w14:textId="77777777" w:rsidR="00C76323" w:rsidRPr="000720F7" w:rsidRDefault="00C76323" w:rsidP="00C76323">
            <w:pPr>
              <w:jc w:val="right"/>
              <w:rPr>
                <w:color w:val="000000"/>
                <w:lang w:eastAsia="hu-HU"/>
              </w:rPr>
            </w:pPr>
            <w:r w:rsidRPr="000720F7">
              <w:rPr>
                <w:color w:val="000000"/>
                <w:u w:val="single"/>
                <w:lang w:eastAsia="hu-HU"/>
              </w:rPr>
              <w:t>1,079,999,998</w:t>
            </w:r>
          </w:p>
        </w:tc>
        <w:tc>
          <w:tcPr>
            <w:tcW w:w="0" w:type="auto"/>
            <w:vAlign w:val="center"/>
          </w:tcPr>
          <w:p w14:paraId="1B074408" w14:textId="77777777" w:rsidR="00C76323" w:rsidRPr="000720F7" w:rsidRDefault="00C76323" w:rsidP="00C76323">
            <w:pPr>
              <w:rPr>
                <w:color w:val="000000"/>
                <w:lang w:eastAsia="hu-HU"/>
              </w:rPr>
            </w:pPr>
            <w:r w:rsidRPr="000720F7">
              <w:rPr>
                <w:color w:val="000000"/>
                <w:lang w:eastAsia="hu-HU"/>
              </w:rPr>
              <w:t> </w:t>
            </w:r>
          </w:p>
        </w:tc>
      </w:tr>
      <w:tr w:rsidR="00C76323" w:rsidRPr="000720F7" w14:paraId="767D3571" w14:textId="77777777" w:rsidTr="00920334">
        <w:trPr>
          <w:tblCellSpacing w:w="15" w:type="dxa"/>
          <w:jc w:val="center"/>
        </w:trPr>
        <w:tc>
          <w:tcPr>
            <w:tcW w:w="0" w:type="auto"/>
            <w:vAlign w:val="center"/>
          </w:tcPr>
          <w:p w14:paraId="5128F3CA"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2B1D7642" w14:textId="77777777" w:rsidR="00C76323" w:rsidRPr="000720F7" w:rsidRDefault="00C76323" w:rsidP="00C76323">
            <w:pPr>
              <w:jc w:val="right"/>
              <w:rPr>
                <w:color w:val="000000"/>
                <w:lang w:eastAsia="hu-HU"/>
              </w:rPr>
            </w:pPr>
            <w:r w:rsidRPr="000720F7">
              <w:rPr>
                <w:color w:val="000000"/>
                <w:lang w:eastAsia="hu-HU"/>
              </w:rPr>
              <w:t>4,319,999,992</w:t>
            </w:r>
          </w:p>
        </w:tc>
        <w:tc>
          <w:tcPr>
            <w:tcW w:w="0" w:type="auto"/>
            <w:vAlign w:val="center"/>
          </w:tcPr>
          <w:p w14:paraId="244E9A2B" w14:textId="77777777" w:rsidR="00C76323" w:rsidRPr="000720F7" w:rsidRDefault="00C76323" w:rsidP="00C76323">
            <w:pPr>
              <w:rPr>
                <w:color w:val="000000"/>
                <w:lang w:eastAsia="hu-HU"/>
              </w:rPr>
            </w:pPr>
            <w:r w:rsidRPr="000720F7">
              <w:rPr>
                <w:color w:val="000000"/>
                <w:lang w:eastAsia="hu-HU"/>
              </w:rPr>
              <w:t> </w:t>
            </w:r>
          </w:p>
        </w:tc>
      </w:tr>
    </w:tbl>
    <w:p w14:paraId="3C781761" w14:textId="77777777" w:rsidR="00C76323" w:rsidRPr="000720F7" w:rsidRDefault="006156A4" w:rsidP="006156A4">
      <w:pPr>
        <w:spacing w:before="120"/>
        <w:ind w:firstLine="709"/>
        <w:rPr>
          <w:color w:val="000000"/>
          <w:lang w:eastAsia="hu-HU"/>
        </w:rPr>
      </w:pPr>
      <w:r>
        <w:rPr>
          <w:color w:val="000000"/>
          <w:lang w:eastAsia="hu-HU"/>
        </w:rPr>
        <w:t xml:space="preserve">Az összeg </w:t>
      </w:r>
      <w:r w:rsidR="00C76323" w:rsidRPr="000720F7">
        <w:rPr>
          <w:color w:val="000000"/>
          <w:lang w:eastAsia="hu-HU"/>
        </w:rPr>
        <w:t xml:space="preserve">8 </w:t>
      </w:r>
      <w:r>
        <w:rPr>
          <w:color w:val="000000"/>
          <w:lang w:eastAsia="hu-HU"/>
        </w:rPr>
        <w:t xml:space="preserve">évvel kevesebb a </w:t>
      </w:r>
      <w:r w:rsidR="00C76323" w:rsidRPr="000720F7">
        <w:rPr>
          <w:color w:val="000000"/>
          <w:lang w:eastAsia="hu-HU"/>
        </w:rPr>
        <w:t>4,320,000,000</w:t>
      </w:r>
      <w:r>
        <w:rPr>
          <w:color w:val="000000"/>
          <w:lang w:eastAsia="hu-HU"/>
        </w:rPr>
        <w:t>-nál a kerekítések miatt</w:t>
      </w:r>
      <w:r w:rsidR="00C76323" w:rsidRPr="000720F7">
        <w:rPr>
          <w:color w:val="000000"/>
          <w:lang w:eastAsia="hu-HU"/>
        </w:rPr>
        <w:t>.</w:t>
      </w:r>
    </w:p>
    <w:p w14:paraId="6625AA4B" w14:textId="77777777" w:rsidR="003912FB" w:rsidRPr="000720F7" w:rsidRDefault="003912FB" w:rsidP="003912FB">
      <w:pPr>
        <w:spacing w:after="120"/>
        <w:ind w:firstLine="709"/>
        <w:jc w:val="both"/>
        <w:rPr>
          <w:color w:val="000000"/>
          <w:lang w:eastAsia="hu-HU"/>
        </w:rPr>
      </w:pPr>
      <w:r>
        <w:rPr>
          <w:color w:val="000000"/>
          <w:lang w:eastAsia="hu-HU"/>
        </w:rPr>
        <w:t xml:space="preserve">A cikk úgy számol, hogy a D bolygón az emberi tevékenység időszaka a negyedik körben </w:t>
      </w:r>
      <w:r w:rsidRPr="000720F7">
        <w:rPr>
          <w:color w:val="000000"/>
          <w:lang w:eastAsia="hu-HU"/>
        </w:rPr>
        <w:t>44,081,632</w:t>
      </w:r>
      <w:r>
        <w:rPr>
          <w:color w:val="000000"/>
          <w:lang w:eastAsia="hu-HU"/>
        </w:rPr>
        <w:t xml:space="preserve"> év. Az egyes gyökérfajok hosszára megadott számok az alábbiak:</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68"/>
        <w:gridCol w:w="1160"/>
        <w:gridCol w:w="382"/>
      </w:tblGrid>
      <w:tr w:rsidR="003912FB" w:rsidRPr="000720F7" w14:paraId="0B406F9D" w14:textId="77777777" w:rsidTr="003912FB">
        <w:trPr>
          <w:tblCellSpacing w:w="15" w:type="dxa"/>
          <w:jc w:val="center"/>
        </w:trPr>
        <w:tc>
          <w:tcPr>
            <w:tcW w:w="0" w:type="auto"/>
            <w:vAlign w:val="center"/>
          </w:tcPr>
          <w:p w14:paraId="4E02F914" w14:textId="77777777" w:rsidR="003912FB" w:rsidRPr="000720F7" w:rsidRDefault="003912FB" w:rsidP="003912FB">
            <w:pPr>
              <w:rPr>
                <w:color w:val="000000"/>
                <w:lang w:eastAsia="hu-HU"/>
              </w:rPr>
            </w:pPr>
            <w:r>
              <w:rPr>
                <w:color w:val="000000"/>
                <w:lang w:eastAsia="hu-HU"/>
              </w:rPr>
              <w:t>Első faj</w:t>
            </w:r>
          </w:p>
        </w:tc>
        <w:tc>
          <w:tcPr>
            <w:tcW w:w="0" w:type="auto"/>
            <w:vAlign w:val="center"/>
          </w:tcPr>
          <w:p w14:paraId="631A5B71" w14:textId="77777777" w:rsidR="003912FB" w:rsidRPr="000720F7" w:rsidRDefault="003912FB" w:rsidP="00C76323">
            <w:pPr>
              <w:jc w:val="right"/>
              <w:rPr>
                <w:color w:val="000000"/>
                <w:lang w:eastAsia="hu-HU"/>
              </w:rPr>
            </w:pPr>
            <w:r w:rsidRPr="000720F7">
              <w:rPr>
                <w:color w:val="000000"/>
                <w:lang w:eastAsia="hu-HU"/>
              </w:rPr>
              <w:t>1,574,344</w:t>
            </w:r>
          </w:p>
        </w:tc>
        <w:tc>
          <w:tcPr>
            <w:tcW w:w="0" w:type="auto"/>
            <w:vAlign w:val="center"/>
          </w:tcPr>
          <w:p w14:paraId="0532DC77" w14:textId="77777777" w:rsidR="003912FB" w:rsidRPr="000720F7" w:rsidRDefault="003912FB" w:rsidP="003912FB">
            <w:pPr>
              <w:rPr>
                <w:color w:val="000000"/>
                <w:lang w:eastAsia="hu-HU"/>
              </w:rPr>
            </w:pPr>
            <w:r w:rsidRPr="000720F7">
              <w:rPr>
                <w:color w:val="000000"/>
                <w:lang w:eastAsia="hu-HU"/>
              </w:rPr>
              <w:t> </w:t>
            </w:r>
            <w:r>
              <w:rPr>
                <w:color w:val="000000"/>
                <w:lang w:eastAsia="hu-HU"/>
              </w:rPr>
              <w:t>év</w:t>
            </w:r>
          </w:p>
        </w:tc>
      </w:tr>
      <w:tr w:rsidR="003912FB" w:rsidRPr="000720F7" w14:paraId="654F3460" w14:textId="77777777" w:rsidTr="003912FB">
        <w:trPr>
          <w:tblCellSpacing w:w="15" w:type="dxa"/>
          <w:jc w:val="center"/>
        </w:trPr>
        <w:tc>
          <w:tcPr>
            <w:tcW w:w="0" w:type="auto"/>
            <w:vAlign w:val="center"/>
          </w:tcPr>
          <w:p w14:paraId="42069E38" w14:textId="77777777" w:rsidR="003912FB" w:rsidRPr="000720F7" w:rsidRDefault="003912FB" w:rsidP="003912FB">
            <w:pPr>
              <w:rPr>
                <w:color w:val="000000"/>
                <w:lang w:eastAsia="hu-HU"/>
              </w:rPr>
            </w:pPr>
            <w:r>
              <w:rPr>
                <w:color w:val="000000"/>
                <w:lang w:eastAsia="hu-HU"/>
              </w:rPr>
              <w:t>Második</w:t>
            </w:r>
            <w:r w:rsidRPr="000720F7">
              <w:rPr>
                <w:color w:val="000000"/>
                <w:lang w:eastAsia="hu-HU"/>
              </w:rPr>
              <w:t xml:space="preserve"> </w:t>
            </w:r>
            <w:r>
              <w:rPr>
                <w:color w:val="000000"/>
                <w:lang w:eastAsia="hu-HU"/>
              </w:rPr>
              <w:t>faj</w:t>
            </w:r>
          </w:p>
        </w:tc>
        <w:tc>
          <w:tcPr>
            <w:tcW w:w="0" w:type="auto"/>
            <w:vAlign w:val="center"/>
          </w:tcPr>
          <w:p w14:paraId="12F0AF6D" w14:textId="77777777" w:rsidR="003912FB" w:rsidRPr="000720F7" w:rsidRDefault="003912FB" w:rsidP="00C76323">
            <w:pPr>
              <w:jc w:val="right"/>
              <w:rPr>
                <w:color w:val="000000"/>
                <w:lang w:eastAsia="hu-HU"/>
              </w:rPr>
            </w:pPr>
            <w:r w:rsidRPr="000720F7">
              <w:rPr>
                <w:color w:val="000000"/>
                <w:lang w:eastAsia="hu-HU"/>
              </w:rPr>
              <w:t>3,148,688</w:t>
            </w:r>
          </w:p>
        </w:tc>
        <w:tc>
          <w:tcPr>
            <w:tcW w:w="0" w:type="auto"/>
            <w:vAlign w:val="center"/>
          </w:tcPr>
          <w:p w14:paraId="36869D59" w14:textId="77777777" w:rsidR="003912FB" w:rsidRPr="000720F7" w:rsidRDefault="003912FB" w:rsidP="00C76323">
            <w:pPr>
              <w:rPr>
                <w:color w:val="000000"/>
                <w:lang w:eastAsia="hu-HU"/>
              </w:rPr>
            </w:pPr>
            <w:r w:rsidRPr="000720F7">
              <w:rPr>
                <w:color w:val="000000"/>
                <w:lang w:eastAsia="hu-HU"/>
              </w:rPr>
              <w:t> </w:t>
            </w:r>
          </w:p>
        </w:tc>
      </w:tr>
      <w:tr w:rsidR="003912FB" w:rsidRPr="000720F7" w14:paraId="694CD800" w14:textId="77777777" w:rsidTr="003912FB">
        <w:trPr>
          <w:tblCellSpacing w:w="15" w:type="dxa"/>
          <w:jc w:val="center"/>
        </w:trPr>
        <w:tc>
          <w:tcPr>
            <w:tcW w:w="0" w:type="auto"/>
            <w:vAlign w:val="center"/>
          </w:tcPr>
          <w:p w14:paraId="2A9926EF" w14:textId="77777777" w:rsidR="003912FB" w:rsidRPr="000720F7" w:rsidRDefault="003912FB" w:rsidP="003912FB">
            <w:pPr>
              <w:rPr>
                <w:color w:val="000000"/>
                <w:lang w:eastAsia="hu-HU"/>
              </w:rPr>
            </w:pPr>
            <w:r>
              <w:rPr>
                <w:color w:val="000000"/>
                <w:lang w:eastAsia="hu-HU"/>
              </w:rPr>
              <w:t>Harmadik</w:t>
            </w:r>
            <w:r w:rsidRPr="000720F7">
              <w:rPr>
                <w:color w:val="000000"/>
                <w:lang w:eastAsia="hu-HU"/>
              </w:rPr>
              <w:t xml:space="preserve"> </w:t>
            </w:r>
            <w:r>
              <w:rPr>
                <w:color w:val="000000"/>
                <w:lang w:eastAsia="hu-HU"/>
              </w:rPr>
              <w:t>faj</w:t>
            </w:r>
          </w:p>
        </w:tc>
        <w:tc>
          <w:tcPr>
            <w:tcW w:w="0" w:type="auto"/>
            <w:vAlign w:val="center"/>
          </w:tcPr>
          <w:p w14:paraId="5077736B" w14:textId="77777777" w:rsidR="003912FB" w:rsidRPr="000720F7" w:rsidRDefault="003912FB" w:rsidP="00C76323">
            <w:pPr>
              <w:jc w:val="right"/>
              <w:rPr>
                <w:color w:val="000000"/>
                <w:lang w:eastAsia="hu-HU"/>
              </w:rPr>
            </w:pPr>
            <w:r w:rsidRPr="000720F7">
              <w:rPr>
                <w:color w:val="000000"/>
                <w:lang w:eastAsia="hu-HU"/>
              </w:rPr>
              <w:t>4,723,032</w:t>
            </w:r>
          </w:p>
        </w:tc>
        <w:tc>
          <w:tcPr>
            <w:tcW w:w="0" w:type="auto"/>
            <w:vAlign w:val="center"/>
          </w:tcPr>
          <w:p w14:paraId="1193AC7C" w14:textId="77777777" w:rsidR="003912FB" w:rsidRPr="000720F7" w:rsidRDefault="003912FB" w:rsidP="00C76323">
            <w:pPr>
              <w:rPr>
                <w:color w:val="000000"/>
                <w:lang w:eastAsia="hu-HU"/>
              </w:rPr>
            </w:pPr>
            <w:r w:rsidRPr="000720F7">
              <w:rPr>
                <w:color w:val="000000"/>
                <w:lang w:eastAsia="hu-HU"/>
              </w:rPr>
              <w:t> </w:t>
            </w:r>
          </w:p>
        </w:tc>
      </w:tr>
      <w:tr w:rsidR="003912FB" w:rsidRPr="000720F7" w14:paraId="1A2D660A" w14:textId="77777777" w:rsidTr="003912FB">
        <w:trPr>
          <w:tblCellSpacing w:w="15" w:type="dxa"/>
          <w:jc w:val="center"/>
        </w:trPr>
        <w:tc>
          <w:tcPr>
            <w:tcW w:w="0" w:type="auto"/>
            <w:vAlign w:val="center"/>
          </w:tcPr>
          <w:p w14:paraId="440778BA" w14:textId="77777777" w:rsidR="003912FB" w:rsidRPr="000720F7" w:rsidRDefault="003912FB" w:rsidP="003912FB">
            <w:pPr>
              <w:rPr>
                <w:color w:val="000000"/>
                <w:lang w:eastAsia="hu-HU"/>
              </w:rPr>
            </w:pPr>
            <w:r>
              <w:rPr>
                <w:color w:val="000000"/>
                <w:lang w:eastAsia="hu-HU"/>
              </w:rPr>
              <w:t>Negyedik</w:t>
            </w:r>
            <w:r w:rsidRPr="000720F7">
              <w:rPr>
                <w:color w:val="000000"/>
                <w:lang w:eastAsia="hu-HU"/>
              </w:rPr>
              <w:t xml:space="preserve"> </w:t>
            </w:r>
            <w:r>
              <w:rPr>
                <w:color w:val="000000"/>
                <w:lang w:eastAsia="hu-HU"/>
              </w:rPr>
              <w:t>faj</w:t>
            </w:r>
          </w:p>
        </w:tc>
        <w:tc>
          <w:tcPr>
            <w:tcW w:w="0" w:type="auto"/>
            <w:vAlign w:val="center"/>
          </w:tcPr>
          <w:p w14:paraId="6DAF53A8" w14:textId="77777777" w:rsidR="003912FB" w:rsidRPr="000720F7" w:rsidRDefault="003912FB" w:rsidP="00C76323">
            <w:pPr>
              <w:jc w:val="right"/>
              <w:rPr>
                <w:color w:val="000000"/>
                <w:lang w:eastAsia="hu-HU"/>
              </w:rPr>
            </w:pPr>
            <w:r w:rsidRPr="000720F7">
              <w:rPr>
                <w:color w:val="000000"/>
                <w:lang w:eastAsia="hu-HU"/>
              </w:rPr>
              <w:t>6,297,376</w:t>
            </w:r>
          </w:p>
        </w:tc>
        <w:tc>
          <w:tcPr>
            <w:tcW w:w="0" w:type="auto"/>
            <w:vAlign w:val="center"/>
          </w:tcPr>
          <w:p w14:paraId="7A2936EF" w14:textId="77777777" w:rsidR="003912FB" w:rsidRPr="000720F7" w:rsidRDefault="003912FB" w:rsidP="00C76323">
            <w:pPr>
              <w:rPr>
                <w:color w:val="000000"/>
                <w:lang w:eastAsia="hu-HU"/>
              </w:rPr>
            </w:pPr>
            <w:r w:rsidRPr="000720F7">
              <w:rPr>
                <w:color w:val="000000"/>
                <w:lang w:eastAsia="hu-HU"/>
              </w:rPr>
              <w:t> </w:t>
            </w:r>
          </w:p>
        </w:tc>
      </w:tr>
      <w:tr w:rsidR="003912FB" w:rsidRPr="000720F7" w14:paraId="3B5F2056" w14:textId="77777777" w:rsidTr="003912FB">
        <w:trPr>
          <w:tblCellSpacing w:w="15" w:type="dxa"/>
          <w:jc w:val="center"/>
        </w:trPr>
        <w:tc>
          <w:tcPr>
            <w:tcW w:w="0" w:type="auto"/>
            <w:vAlign w:val="center"/>
          </w:tcPr>
          <w:p w14:paraId="5AB040CF" w14:textId="77777777" w:rsidR="003912FB" w:rsidRPr="000720F7" w:rsidRDefault="003912FB" w:rsidP="003912FB">
            <w:pPr>
              <w:rPr>
                <w:color w:val="000000"/>
                <w:lang w:eastAsia="hu-HU"/>
              </w:rPr>
            </w:pPr>
            <w:r>
              <w:rPr>
                <w:color w:val="000000"/>
                <w:lang w:eastAsia="hu-HU"/>
              </w:rPr>
              <w:t>Ötödik</w:t>
            </w:r>
            <w:r w:rsidRPr="000720F7">
              <w:rPr>
                <w:color w:val="000000"/>
                <w:lang w:eastAsia="hu-HU"/>
              </w:rPr>
              <w:t xml:space="preserve"> </w:t>
            </w:r>
            <w:r>
              <w:rPr>
                <w:color w:val="000000"/>
                <w:lang w:eastAsia="hu-HU"/>
              </w:rPr>
              <w:t>faj</w:t>
            </w:r>
          </w:p>
        </w:tc>
        <w:tc>
          <w:tcPr>
            <w:tcW w:w="0" w:type="auto"/>
            <w:vAlign w:val="center"/>
          </w:tcPr>
          <w:p w14:paraId="36B3215D" w14:textId="77777777" w:rsidR="003912FB" w:rsidRPr="000720F7" w:rsidRDefault="003912FB" w:rsidP="00C76323">
            <w:pPr>
              <w:jc w:val="right"/>
              <w:rPr>
                <w:color w:val="000000"/>
                <w:lang w:eastAsia="hu-HU"/>
              </w:rPr>
            </w:pPr>
            <w:r w:rsidRPr="000720F7">
              <w:rPr>
                <w:color w:val="000000"/>
                <w:lang w:eastAsia="hu-HU"/>
              </w:rPr>
              <w:t>7,871,720</w:t>
            </w:r>
          </w:p>
        </w:tc>
        <w:tc>
          <w:tcPr>
            <w:tcW w:w="0" w:type="auto"/>
            <w:vAlign w:val="center"/>
          </w:tcPr>
          <w:p w14:paraId="1113B04C" w14:textId="77777777" w:rsidR="003912FB" w:rsidRPr="000720F7" w:rsidRDefault="003912FB" w:rsidP="00C76323">
            <w:pPr>
              <w:rPr>
                <w:color w:val="000000"/>
                <w:lang w:eastAsia="hu-HU"/>
              </w:rPr>
            </w:pPr>
            <w:r w:rsidRPr="000720F7">
              <w:rPr>
                <w:color w:val="000000"/>
                <w:lang w:eastAsia="hu-HU"/>
              </w:rPr>
              <w:t> </w:t>
            </w:r>
          </w:p>
        </w:tc>
      </w:tr>
      <w:tr w:rsidR="003912FB" w:rsidRPr="000720F7" w14:paraId="0C3E7517" w14:textId="77777777" w:rsidTr="003912FB">
        <w:trPr>
          <w:tblCellSpacing w:w="15" w:type="dxa"/>
          <w:jc w:val="center"/>
        </w:trPr>
        <w:tc>
          <w:tcPr>
            <w:tcW w:w="0" w:type="auto"/>
            <w:vAlign w:val="center"/>
          </w:tcPr>
          <w:p w14:paraId="4B685D15" w14:textId="77777777" w:rsidR="003912FB" w:rsidRPr="000720F7" w:rsidRDefault="003912FB" w:rsidP="003912FB">
            <w:pPr>
              <w:rPr>
                <w:color w:val="000000"/>
                <w:lang w:eastAsia="hu-HU"/>
              </w:rPr>
            </w:pPr>
            <w:r>
              <w:rPr>
                <w:color w:val="000000"/>
                <w:lang w:eastAsia="hu-HU"/>
              </w:rPr>
              <w:t>Hatodik</w:t>
            </w:r>
            <w:r w:rsidRPr="000720F7">
              <w:rPr>
                <w:color w:val="000000"/>
                <w:lang w:eastAsia="hu-HU"/>
              </w:rPr>
              <w:t xml:space="preserve"> </w:t>
            </w:r>
            <w:r>
              <w:rPr>
                <w:color w:val="000000"/>
                <w:lang w:eastAsia="hu-HU"/>
              </w:rPr>
              <w:t>faj</w:t>
            </w:r>
          </w:p>
        </w:tc>
        <w:tc>
          <w:tcPr>
            <w:tcW w:w="0" w:type="auto"/>
            <w:vAlign w:val="center"/>
          </w:tcPr>
          <w:p w14:paraId="7DC7C04C" w14:textId="77777777" w:rsidR="003912FB" w:rsidRPr="000720F7" w:rsidRDefault="003912FB" w:rsidP="00C76323">
            <w:pPr>
              <w:jc w:val="right"/>
              <w:rPr>
                <w:color w:val="000000"/>
                <w:lang w:eastAsia="hu-HU"/>
              </w:rPr>
            </w:pPr>
            <w:r w:rsidRPr="000720F7">
              <w:rPr>
                <w:color w:val="000000"/>
                <w:lang w:eastAsia="hu-HU"/>
              </w:rPr>
              <w:t>9,446,064</w:t>
            </w:r>
          </w:p>
        </w:tc>
        <w:tc>
          <w:tcPr>
            <w:tcW w:w="0" w:type="auto"/>
            <w:vAlign w:val="center"/>
          </w:tcPr>
          <w:p w14:paraId="7329235C" w14:textId="77777777" w:rsidR="003912FB" w:rsidRPr="000720F7" w:rsidRDefault="003912FB" w:rsidP="00C76323">
            <w:pPr>
              <w:rPr>
                <w:color w:val="000000"/>
                <w:lang w:eastAsia="hu-HU"/>
              </w:rPr>
            </w:pPr>
            <w:r w:rsidRPr="000720F7">
              <w:rPr>
                <w:color w:val="000000"/>
                <w:lang w:eastAsia="hu-HU"/>
              </w:rPr>
              <w:t> </w:t>
            </w:r>
          </w:p>
        </w:tc>
      </w:tr>
      <w:tr w:rsidR="003912FB" w:rsidRPr="000720F7" w14:paraId="2FA672B4" w14:textId="77777777" w:rsidTr="003912FB">
        <w:trPr>
          <w:tblCellSpacing w:w="15" w:type="dxa"/>
          <w:jc w:val="center"/>
        </w:trPr>
        <w:tc>
          <w:tcPr>
            <w:tcW w:w="0" w:type="auto"/>
            <w:vAlign w:val="center"/>
          </w:tcPr>
          <w:p w14:paraId="531E9FCA" w14:textId="77777777" w:rsidR="003912FB" w:rsidRPr="000720F7" w:rsidRDefault="003912FB" w:rsidP="003912FB">
            <w:pPr>
              <w:rPr>
                <w:color w:val="000000"/>
                <w:lang w:eastAsia="hu-HU"/>
              </w:rPr>
            </w:pPr>
            <w:r>
              <w:rPr>
                <w:color w:val="000000"/>
                <w:lang w:eastAsia="hu-HU"/>
              </w:rPr>
              <w:t>Hetedik</w:t>
            </w:r>
            <w:r w:rsidRPr="000720F7">
              <w:rPr>
                <w:color w:val="000000"/>
                <w:lang w:eastAsia="hu-HU"/>
              </w:rPr>
              <w:t xml:space="preserve"> </w:t>
            </w:r>
            <w:r>
              <w:rPr>
                <w:color w:val="000000"/>
                <w:lang w:eastAsia="hu-HU"/>
              </w:rPr>
              <w:t>faj</w:t>
            </w:r>
            <w:r w:rsidRPr="000720F7">
              <w:rPr>
                <w:color w:val="000000"/>
                <w:lang w:eastAsia="hu-HU"/>
              </w:rPr>
              <w:t xml:space="preserve">    </w:t>
            </w:r>
          </w:p>
        </w:tc>
        <w:tc>
          <w:tcPr>
            <w:tcW w:w="0" w:type="auto"/>
            <w:vAlign w:val="center"/>
          </w:tcPr>
          <w:p w14:paraId="58E4D735" w14:textId="77777777" w:rsidR="003912FB" w:rsidRPr="000720F7" w:rsidRDefault="003912FB" w:rsidP="00C76323">
            <w:pPr>
              <w:jc w:val="right"/>
              <w:rPr>
                <w:color w:val="000000"/>
                <w:lang w:eastAsia="hu-HU"/>
              </w:rPr>
            </w:pPr>
            <w:r w:rsidRPr="000720F7">
              <w:rPr>
                <w:color w:val="000000"/>
                <w:u w:val="single"/>
                <w:lang w:eastAsia="hu-HU"/>
              </w:rPr>
              <w:t>11,020,408</w:t>
            </w:r>
          </w:p>
        </w:tc>
        <w:tc>
          <w:tcPr>
            <w:tcW w:w="0" w:type="auto"/>
            <w:vAlign w:val="center"/>
          </w:tcPr>
          <w:p w14:paraId="5E20E963" w14:textId="77777777" w:rsidR="003912FB" w:rsidRPr="000720F7" w:rsidRDefault="003912FB" w:rsidP="00C76323">
            <w:pPr>
              <w:rPr>
                <w:color w:val="000000"/>
                <w:lang w:eastAsia="hu-HU"/>
              </w:rPr>
            </w:pPr>
            <w:r w:rsidRPr="000720F7">
              <w:rPr>
                <w:color w:val="000000"/>
                <w:lang w:eastAsia="hu-HU"/>
              </w:rPr>
              <w:t> </w:t>
            </w:r>
          </w:p>
        </w:tc>
      </w:tr>
      <w:tr w:rsidR="00C76323" w:rsidRPr="000720F7" w14:paraId="18AE191C" w14:textId="77777777" w:rsidTr="003912FB">
        <w:trPr>
          <w:tblCellSpacing w:w="15" w:type="dxa"/>
          <w:jc w:val="center"/>
        </w:trPr>
        <w:tc>
          <w:tcPr>
            <w:tcW w:w="0" w:type="auto"/>
            <w:vAlign w:val="center"/>
          </w:tcPr>
          <w:p w14:paraId="1F8B20E9"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377A42FE" w14:textId="77777777" w:rsidR="00C76323" w:rsidRPr="000720F7" w:rsidRDefault="00C76323" w:rsidP="00C76323">
            <w:pPr>
              <w:jc w:val="right"/>
              <w:rPr>
                <w:color w:val="000000"/>
                <w:lang w:eastAsia="hu-HU"/>
              </w:rPr>
            </w:pPr>
            <w:r w:rsidRPr="000720F7">
              <w:rPr>
                <w:color w:val="000000"/>
                <w:lang w:eastAsia="hu-HU"/>
              </w:rPr>
              <w:t>44,081,632</w:t>
            </w:r>
          </w:p>
        </w:tc>
        <w:tc>
          <w:tcPr>
            <w:tcW w:w="0" w:type="auto"/>
            <w:vAlign w:val="center"/>
          </w:tcPr>
          <w:p w14:paraId="6868D486" w14:textId="77777777" w:rsidR="00C76323" w:rsidRPr="000720F7" w:rsidRDefault="00C76323" w:rsidP="00C76323">
            <w:pPr>
              <w:rPr>
                <w:color w:val="000000"/>
                <w:lang w:eastAsia="hu-HU"/>
              </w:rPr>
            </w:pPr>
            <w:r w:rsidRPr="000720F7">
              <w:rPr>
                <w:color w:val="000000"/>
                <w:lang w:eastAsia="hu-HU"/>
              </w:rPr>
              <w:t> </w:t>
            </w:r>
          </w:p>
        </w:tc>
      </w:tr>
    </w:tbl>
    <w:p w14:paraId="6A060762" w14:textId="77777777" w:rsidR="00C76323" w:rsidRPr="000720F7" w:rsidRDefault="003912FB" w:rsidP="00015146">
      <w:pPr>
        <w:spacing w:before="120"/>
        <w:ind w:firstLine="709"/>
        <w:rPr>
          <w:color w:val="000000"/>
          <w:lang w:eastAsia="hu-HU"/>
        </w:rPr>
      </w:pPr>
      <w:r>
        <w:rPr>
          <w:color w:val="000000"/>
          <w:lang w:eastAsia="hu-HU"/>
        </w:rPr>
        <w:t>A cikk a következőt állapítja meg:</w:t>
      </w:r>
    </w:p>
    <w:p w14:paraId="04562DFF" w14:textId="77777777" w:rsidR="003D56FF" w:rsidRDefault="00015146" w:rsidP="00015146">
      <w:pPr>
        <w:ind w:firstLine="709"/>
        <w:jc w:val="both"/>
        <w:rPr>
          <w:color w:val="000000"/>
          <w:lang w:eastAsia="hu-HU"/>
        </w:rPr>
      </w:pPr>
      <w:r>
        <w:rPr>
          <w:color w:val="000000"/>
          <w:lang w:eastAsia="hu-HU"/>
        </w:rPr>
        <w:t xml:space="preserve">…a fenti számok pontosak, ha a brahminok exoterikus számításai helyesek Brahma napjával kapcsolatban. De ismét megerősíthetjük itt, hogy a számértéket nem helyesen adták meg exoterikus számokkal. Hozzátehetjük azonban, hogy az általunk adott magyarázatok a </w:t>
      </w:r>
      <w:r>
        <w:rPr>
          <w:color w:val="000000"/>
          <w:lang w:eastAsia="hu-HU"/>
        </w:rPr>
        <w:lastRenderedPageBreak/>
        <w:t>fejlődéssel, stb. kapcsolatban tények, és megbízhatóan használhatók – amikor bárki is a fent leírt számokat pontosan ismeri – minden többi számjegy meghatározására.</w:t>
      </w:r>
      <w:r>
        <w:rPr>
          <w:rStyle w:val="Lbjegyzet-hivatkozs"/>
          <w:color w:val="000000"/>
          <w:lang w:eastAsia="hu-HU"/>
        </w:rPr>
        <w:footnoteReference w:customMarkFollows="1" w:id="135"/>
        <w:t>5</w:t>
      </w:r>
    </w:p>
    <w:p w14:paraId="792F389F" w14:textId="77777777" w:rsidR="0052105C" w:rsidRDefault="00CA71FA" w:rsidP="00CA71FA">
      <w:pPr>
        <w:ind w:firstLine="709"/>
        <w:jc w:val="both"/>
        <w:rPr>
          <w:color w:val="000000"/>
          <w:lang w:eastAsia="hu-HU"/>
        </w:rPr>
      </w:pPr>
      <w:r>
        <w:rPr>
          <w:color w:val="000000"/>
          <w:lang w:eastAsia="hu-HU"/>
        </w:rPr>
        <w:t>Mivel a fenti számok elfogadása azt igényelné tőlünk, hogy a TT-ben ismertetett kronológiát kidobjuk az ablakon, a fenti idézetben szereplő „tények” szót feltehetően ki kell cserélni a „félrevezetés” szóval.</w:t>
      </w:r>
    </w:p>
    <w:p w14:paraId="239C1351" w14:textId="77777777" w:rsidR="00B16765" w:rsidRDefault="00B16765" w:rsidP="00A32F16">
      <w:pPr>
        <w:ind w:firstLine="709"/>
        <w:jc w:val="both"/>
        <w:rPr>
          <w:color w:val="000000"/>
          <w:lang w:eastAsia="hu-HU"/>
        </w:rPr>
      </w:pPr>
      <w:r w:rsidRPr="000720F7">
        <w:rPr>
          <w:color w:val="000000"/>
          <w:lang w:eastAsia="hu-HU"/>
        </w:rPr>
        <w:t>Geoffrey Barborka</w:t>
      </w:r>
      <w:r>
        <w:rPr>
          <w:color w:val="000000"/>
          <w:lang w:eastAsia="hu-HU"/>
        </w:rPr>
        <w:t xml:space="preserve"> azonban hitt abban, hogy ez a befejezetlen cikk valóban az ezoterikus kulcsokat tartalmazza.</w:t>
      </w:r>
      <w:r>
        <w:rPr>
          <w:rStyle w:val="Lbjegyzet-hivatkozs"/>
          <w:color w:val="000000"/>
          <w:lang w:eastAsia="hu-HU"/>
        </w:rPr>
        <w:footnoteReference w:customMarkFollows="1" w:id="136"/>
        <w:t>6</w:t>
      </w:r>
      <w:r>
        <w:rPr>
          <w:color w:val="000000"/>
          <w:lang w:eastAsia="hu-HU"/>
        </w:rPr>
        <w:t xml:space="preserve"> Azt állította, hogy „számtalan erőfeszítés után” felfedezte, hogy a HPB által megadott numerikus sorozat</w:t>
      </w:r>
      <w:r w:rsidR="00A32F16">
        <w:rPr>
          <w:color w:val="000000"/>
          <w:lang w:eastAsia="hu-HU"/>
        </w:rPr>
        <w:t xml:space="preserve"> „hasonlóképpen alakalmazható az alfajokra is”. Ez furcsa kijelentés, mivel az </w:t>
      </w:r>
      <w:r w:rsidR="00A32F16" w:rsidRPr="000720F7">
        <w:rPr>
          <w:color w:val="000000"/>
          <w:lang w:eastAsia="hu-HU"/>
        </w:rPr>
        <w:t>1:2:3:4:5:6:7</w:t>
      </w:r>
      <w:r w:rsidR="00A32F16">
        <w:rPr>
          <w:color w:val="000000"/>
          <w:lang w:eastAsia="hu-HU"/>
        </w:rPr>
        <w:t xml:space="preserve"> sorozat alkalmazásához az alfajokra egyáltalán nincs szükség erőfeszítésre – ez egy szerűen 28-cal </w:t>
      </w:r>
      <w:r w:rsidR="00A32F16" w:rsidRPr="000720F7">
        <w:rPr>
          <w:color w:val="000000"/>
          <w:lang w:eastAsia="hu-HU"/>
        </w:rPr>
        <w:t>(=1+2+3+4+5+6+7)</w:t>
      </w:r>
      <w:r w:rsidR="00A32F16">
        <w:rPr>
          <w:color w:val="000000"/>
          <w:lang w:eastAsia="hu-HU"/>
        </w:rPr>
        <w:t xml:space="preserve"> való osztás, majd 1-től 7-ig való értékkel szorzás kérdése. Amit Barboka ténylegesen tett, az egy teljesen új, saját séma bevezetése volt (anélkül, hogy nyíltan kimondta volna), olyan okból, amit megpróbálunk máris kikövetkeztetni.</w:t>
      </w:r>
    </w:p>
    <w:p w14:paraId="359DBF1A" w14:textId="77777777" w:rsidR="006E3CDD" w:rsidRDefault="006E3CDD" w:rsidP="006E3CDD">
      <w:pPr>
        <w:ind w:firstLine="709"/>
        <w:jc w:val="both"/>
        <w:rPr>
          <w:color w:val="000000"/>
          <w:lang w:eastAsia="hu-HU"/>
        </w:rPr>
      </w:pPr>
      <w:r>
        <w:rPr>
          <w:color w:val="000000"/>
          <w:lang w:eastAsia="hu-HU"/>
        </w:rPr>
        <w:t>Ahelyett, hogy bármely gyökérfaj 2-7. alfaja az első többszöröse lenne a cikkben bemutatott rendszernek megfelelően, Barboka világosan úgy döntött, hogy azok mindegyikének az előző alfaj hosszától egy rögzített számmal</w:t>
      </w:r>
      <w:r w:rsidRPr="006E3CDD">
        <w:rPr>
          <w:color w:val="000000"/>
          <w:lang w:eastAsia="hu-HU"/>
        </w:rPr>
        <w:t xml:space="preserve"> </w:t>
      </w:r>
      <w:r>
        <w:rPr>
          <w:color w:val="000000"/>
          <w:lang w:eastAsia="hu-HU"/>
        </w:rPr>
        <w:t>kell</w:t>
      </w:r>
      <w:r w:rsidRPr="006E3CDD">
        <w:rPr>
          <w:color w:val="000000"/>
          <w:lang w:eastAsia="hu-HU"/>
        </w:rPr>
        <w:t xml:space="preserve"> </w:t>
      </w:r>
      <w:r>
        <w:rPr>
          <w:color w:val="000000"/>
          <w:lang w:eastAsia="hu-HU"/>
        </w:rPr>
        <w:t>különböznie, aminek értékét a kérdéses gyökérfaj hosszának 1/49-eként határozott meg.</w:t>
      </w:r>
    </w:p>
    <w:p w14:paraId="7FB91684" w14:textId="77777777" w:rsidR="0017056D" w:rsidRPr="0017056D" w:rsidRDefault="0017056D" w:rsidP="0017056D">
      <w:pPr>
        <w:spacing w:after="120"/>
        <w:ind w:firstLine="709"/>
        <w:jc w:val="both"/>
        <w:rPr>
          <w:color w:val="000000"/>
          <w:lang w:eastAsia="hu-HU"/>
        </w:rPr>
      </w:pPr>
      <w:r>
        <w:rPr>
          <w:color w:val="000000"/>
          <w:lang w:eastAsia="hu-HU"/>
        </w:rPr>
        <w:t xml:space="preserve">Vegyük példaként az ötödik gyökérfajt: A feltételezett teljes hossza </w:t>
      </w:r>
      <w:r w:rsidRPr="000720F7">
        <w:rPr>
          <w:color w:val="000000"/>
          <w:lang w:eastAsia="hu-HU"/>
        </w:rPr>
        <w:t>7,871,720</w:t>
      </w:r>
      <w:r>
        <w:rPr>
          <w:color w:val="000000"/>
          <w:lang w:eastAsia="hu-HU"/>
        </w:rPr>
        <w:t xml:space="preserve"> év. Ezt 49-cel elosztva </w:t>
      </w:r>
      <w:r w:rsidRPr="000720F7">
        <w:rPr>
          <w:color w:val="000000"/>
          <w:lang w:eastAsia="hu-HU"/>
        </w:rPr>
        <w:t>160,647.3</w:t>
      </w:r>
      <w:r>
        <w:rPr>
          <w:color w:val="000000"/>
          <w:lang w:eastAsia="hu-HU"/>
        </w:rPr>
        <w:t xml:space="preserve">-et kapunk. Barboka ezt 160,645-re kerekíti le. Ezért: </w:t>
      </w:r>
      <w:r w:rsidRPr="000720F7">
        <w:rPr>
          <w:color w:val="000000"/>
          <w:lang w:eastAsia="hu-HU"/>
        </w:rPr>
        <w:t xml:space="preserve">7,871,720 = (7 </w:t>
      </w:r>
      <w:r>
        <w:rPr>
          <w:color w:val="000000"/>
          <w:lang w:eastAsia="hu-HU"/>
        </w:rPr>
        <w:t>*</w:t>
      </w:r>
      <w:r w:rsidRPr="000720F7">
        <w:rPr>
          <w:color w:val="000000"/>
          <w:lang w:eastAsia="hu-HU"/>
        </w:rPr>
        <w:t xml:space="preserve"> </w:t>
      </w:r>
      <w:r>
        <w:rPr>
          <w:color w:val="000000"/>
          <w:lang w:eastAsia="hu-HU"/>
        </w:rPr>
        <w:t>az első alfaj hossza</w:t>
      </w:r>
      <w:r w:rsidRPr="000720F7">
        <w:rPr>
          <w:color w:val="000000"/>
          <w:lang w:eastAsia="hu-HU"/>
        </w:rPr>
        <w:t xml:space="preserve">) + ([1+2+3+4+5+6] </w:t>
      </w:r>
      <w:r>
        <w:rPr>
          <w:color w:val="000000"/>
          <w:lang w:eastAsia="hu-HU"/>
        </w:rPr>
        <w:t>*</w:t>
      </w:r>
      <w:r w:rsidRPr="000720F7">
        <w:rPr>
          <w:color w:val="000000"/>
          <w:lang w:eastAsia="hu-HU"/>
        </w:rPr>
        <w:t xml:space="preserve"> 160,645)</w:t>
      </w:r>
      <w:r>
        <w:rPr>
          <w:color w:val="000000"/>
          <w:lang w:eastAsia="hu-HU"/>
        </w:rPr>
        <w:t>. Ebből következően az első alfaj hossza 642,596 év. Barboka teljes táblázatát az alábbiakban mutatjuk be:</w:t>
      </w:r>
      <w:r>
        <w:rPr>
          <w:rStyle w:val="Lbjegyzet-hivatkozs"/>
          <w:color w:val="000000"/>
          <w:lang w:eastAsia="hu-HU"/>
        </w:rPr>
        <w:footnoteReference w:customMarkFollows="1" w:id="137"/>
        <w:t>7</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41"/>
        <w:gridCol w:w="1040"/>
        <w:gridCol w:w="382"/>
      </w:tblGrid>
      <w:tr w:rsidR="0017056D" w:rsidRPr="000720F7" w14:paraId="0689E021" w14:textId="77777777" w:rsidTr="00E92BC6">
        <w:trPr>
          <w:tblCellSpacing w:w="15" w:type="dxa"/>
          <w:jc w:val="center"/>
        </w:trPr>
        <w:tc>
          <w:tcPr>
            <w:tcW w:w="0" w:type="auto"/>
            <w:vAlign w:val="center"/>
          </w:tcPr>
          <w:p w14:paraId="7AA1D07E" w14:textId="77777777" w:rsidR="0017056D" w:rsidRPr="000720F7" w:rsidRDefault="0017056D" w:rsidP="0017056D">
            <w:pPr>
              <w:rPr>
                <w:color w:val="000000"/>
                <w:lang w:eastAsia="hu-HU"/>
              </w:rPr>
            </w:pPr>
            <w:r>
              <w:rPr>
                <w:color w:val="000000"/>
                <w:lang w:eastAsia="hu-HU"/>
              </w:rPr>
              <w:t>Első alfaj</w:t>
            </w:r>
          </w:p>
        </w:tc>
        <w:tc>
          <w:tcPr>
            <w:tcW w:w="0" w:type="auto"/>
            <w:vAlign w:val="center"/>
          </w:tcPr>
          <w:p w14:paraId="2CC86C6F" w14:textId="77777777" w:rsidR="0017056D" w:rsidRPr="000720F7" w:rsidRDefault="0017056D" w:rsidP="00C76323">
            <w:pPr>
              <w:jc w:val="right"/>
              <w:rPr>
                <w:color w:val="000000"/>
                <w:lang w:eastAsia="hu-HU"/>
              </w:rPr>
            </w:pPr>
            <w:r w:rsidRPr="000720F7">
              <w:rPr>
                <w:color w:val="000000"/>
                <w:lang w:eastAsia="hu-HU"/>
              </w:rPr>
              <w:t>642,596</w:t>
            </w:r>
          </w:p>
        </w:tc>
        <w:tc>
          <w:tcPr>
            <w:tcW w:w="0" w:type="auto"/>
            <w:vAlign w:val="center"/>
          </w:tcPr>
          <w:p w14:paraId="1FF49F24" w14:textId="77777777" w:rsidR="0017056D" w:rsidRPr="000720F7" w:rsidRDefault="0017056D" w:rsidP="0017056D">
            <w:pPr>
              <w:rPr>
                <w:color w:val="000000"/>
                <w:lang w:eastAsia="hu-HU"/>
              </w:rPr>
            </w:pPr>
            <w:r w:rsidRPr="000720F7">
              <w:rPr>
                <w:color w:val="000000"/>
                <w:lang w:eastAsia="hu-HU"/>
              </w:rPr>
              <w:t> </w:t>
            </w:r>
            <w:r>
              <w:rPr>
                <w:color w:val="000000"/>
                <w:lang w:eastAsia="hu-HU"/>
              </w:rPr>
              <w:t>év</w:t>
            </w:r>
          </w:p>
        </w:tc>
      </w:tr>
      <w:tr w:rsidR="0017056D" w:rsidRPr="000720F7" w14:paraId="0B4FC0E2" w14:textId="77777777" w:rsidTr="00E92BC6">
        <w:trPr>
          <w:tblCellSpacing w:w="15" w:type="dxa"/>
          <w:jc w:val="center"/>
        </w:trPr>
        <w:tc>
          <w:tcPr>
            <w:tcW w:w="0" w:type="auto"/>
            <w:vAlign w:val="center"/>
          </w:tcPr>
          <w:p w14:paraId="7268005E" w14:textId="77777777" w:rsidR="0017056D" w:rsidRPr="000720F7" w:rsidRDefault="0017056D" w:rsidP="0017056D">
            <w:pPr>
              <w:rPr>
                <w:color w:val="000000"/>
                <w:lang w:eastAsia="hu-HU"/>
              </w:rPr>
            </w:pPr>
            <w:r>
              <w:rPr>
                <w:color w:val="000000"/>
                <w:lang w:eastAsia="hu-HU"/>
              </w:rPr>
              <w:t>Második</w:t>
            </w:r>
            <w:r w:rsidRPr="000720F7">
              <w:rPr>
                <w:color w:val="000000"/>
                <w:lang w:eastAsia="hu-HU"/>
              </w:rPr>
              <w:t xml:space="preserve"> </w:t>
            </w:r>
            <w:r>
              <w:rPr>
                <w:color w:val="000000"/>
                <w:lang w:eastAsia="hu-HU"/>
              </w:rPr>
              <w:t>alfaj</w:t>
            </w:r>
          </w:p>
        </w:tc>
        <w:tc>
          <w:tcPr>
            <w:tcW w:w="0" w:type="auto"/>
            <w:vAlign w:val="center"/>
          </w:tcPr>
          <w:p w14:paraId="1AE300B3" w14:textId="77777777" w:rsidR="0017056D" w:rsidRPr="000720F7" w:rsidRDefault="0017056D" w:rsidP="00C76323">
            <w:pPr>
              <w:jc w:val="right"/>
              <w:rPr>
                <w:color w:val="000000"/>
                <w:lang w:eastAsia="hu-HU"/>
              </w:rPr>
            </w:pPr>
            <w:r w:rsidRPr="000720F7">
              <w:rPr>
                <w:color w:val="000000"/>
                <w:lang w:eastAsia="hu-HU"/>
              </w:rPr>
              <w:t>803,241</w:t>
            </w:r>
          </w:p>
        </w:tc>
        <w:tc>
          <w:tcPr>
            <w:tcW w:w="0" w:type="auto"/>
            <w:vAlign w:val="center"/>
          </w:tcPr>
          <w:p w14:paraId="119E91E5" w14:textId="77777777" w:rsidR="0017056D" w:rsidRPr="000720F7" w:rsidRDefault="0017056D" w:rsidP="00C76323">
            <w:pPr>
              <w:rPr>
                <w:color w:val="000000"/>
                <w:lang w:eastAsia="hu-HU"/>
              </w:rPr>
            </w:pPr>
            <w:r w:rsidRPr="000720F7">
              <w:rPr>
                <w:color w:val="000000"/>
                <w:lang w:eastAsia="hu-HU"/>
              </w:rPr>
              <w:t> </w:t>
            </w:r>
          </w:p>
        </w:tc>
      </w:tr>
      <w:tr w:rsidR="0017056D" w:rsidRPr="000720F7" w14:paraId="414AF036" w14:textId="77777777" w:rsidTr="00E92BC6">
        <w:trPr>
          <w:tblCellSpacing w:w="15" w:type="dxa"/>
          <w:jc w:val="center"/>
        </w:trPr>
        <w:tc>
          <w:tcPr>
            <w:tcW w:w="0" w:type="auto"/>
            <w:vAlign w:val="center"/>
          </w:tcPr>
          <w:p w14:paraId="0DA7448B" w14:textId="77777777" w:rsidR="0017056D" w:rsidRPr="000720F7" w:rsidRDefault="0017056D" w:rsidP="0017056D">
            <w:pPr>
              <w:rPr>
                <w:color w:val="000000"/>
                <w:lang w:eastAsia="hu-HU"/>
              </w:rPr>
            </w:pPr>
            <w:r>
              <w:rPr>
                <w:color w:val="000000"/>
                <w:lang w:eastAsia="hu-HU"/>
              </w:rPr>
              <w:t>Harmadik</w:t>
            </w:r>
            <w:r w:rsidRPr="000720F7">
              <w:rPr>
                <w:color w:val="000000"/>
                <w:lang w:eastAsia="hu-HU"/>
              </w:rPr>
              <w:t xml:space="preserve"> </w:t>
            </w:r>
            <w:r>
              <w:rPr>
                <w:color w:val="000000"/>
                <w:lang w:eastAsia="hu-HU"/>
              </w:rPr>
              <w:t>alfaj</w:t>
            </w:r>
          </w:p>
        </w:tc>
        <w:tc>
          <w:tcPr>
            <w:tcW w:w="0" w:type="auto"/>
            <w:vAlign w:val="center"/>
          </w:tcPr>
          <w:p w14:paraId="64FD42F0" w14:textId="77777777" w:rsidR="0017056D" w:rsidRPr="000720F7" w:rsidRDefault="0017056D" w:rsidP="00C76323">
            <w:pPr>
              <w:jc w:val="right"/>
              <w:rPr>
                <w:color w:val="000000"/>
                <w:lang w:eastAsia="hu-HU"/>
              </w:rPr>
            </w:pPr>
            <w:r w:rsidRPr="000720F7">
              <w:rPr>
                <w:color w:val="000000"/>
                <w:lang w:eastAsia="hu-HU"/>
              </w:rPr>
              <w:t>963,886</w:t>
            </w:r>
          </w:p>
        </w:tc>
        <w:tc>
          <w:tcPr>
            <w:tcW w:w="0" w:type="auto"/>
            <w:vAlign w:val="center"/>
          </w:tcPr>
          <w:p w14:paraId="62FDE51A" w14:textId="77777777" w:rsidR="0017056D" w:rsidRPr="000720F7" w:rsidRDefault="0017056D" w:rsidP="00C76323">
            <w:pPr>
              <w:rPr>
                <w:color w:val="000000"/>
                <w:lang w:eastAsia="hu-HU"/>
              </w:rPr>
            </w:pPr>
            <w:r w:rsidRPr="000720F7">
              <w:rPr>
                <w:color w:val="000000"/>
                <w:lang w:eastAsia="hu-HU"/>
              </w:rPr>
              <w:t> </w:t>
            </w:r>
          </w:p>
        </w:tc>
      </w:tr>
      <w:tr w:rsidR="0017056D" w:rsidRPr="000720F7" w14:paraId="142F01EE" w14:textId="77777777" w:rsidTr="00E92BC6">
        <w:trPr>
          <w:tblCellSpacing w:w="15" w:type="dxa"/>
          <w:jc w:val="center"/>
        </w:trPr>
        <w:tc>
          <w:tcPr>
            <w:tcW w:w="0" w:type="auto"/>
            <w:vAlign w:val="center"/>
          </w:tcPr>
          <w:p w14:paraId="72EE1251" w14:textId="77777777" w:rsidR="0017056D" w:rsidRPr="000720F7" w:rsidRDefault="0017056D" w:rsidP="0017056D">
            <w:pPr>
              <w:rPr>
                <w:color w:val="000000"/>
                <w:lang w:eastAsia="hu-HU"/>
              </w:rPr>
            </w:pPr>
            <w:r>
              <w:rPr>
                <w:color w:val="000000"/>
                <w:lang w:eastAsia="hu-HU"/>
              </w:rPr>
              <w:t>Negyedik</w:t>
            </w:r>
            <w:r w:rsidRPr="000720F7">
              <w:rPr>
                <w:color w:val="000000"/>
                <w:lang w:eastAsia="hu-HU"/>
              </w:rPr>
              <w:t xml:space="preserve"> </w:t>
            </w:r>
            <w:r>
              <w:rPr>
                <w:color w:val="000000"/>
                <w:lang w:eastAsia="hu-HU"/>
              </w:rPr>
              <w:t>alfaj</w:t>
            </w:r>
          </w:p>
        </w:tc>
        <w:tc>
          <w:tcPr>
            <w:tcW w:w="0" w:type="auto"/>
            <w:vAlign w:val="center"/>
          </w:tcPr>
          <w:p w14:paraId="3241B14D" w14:textId="77777777" w:rsidR="0017056D" w:rsidRPr="000720F7" w:rsidRDefault="0017056D" w:rsidP="00C76323">
            <w:pPr>
              <w:jc w:val="right"/>
              <w:rPr>
                <w:color w:val="000000"/>
                <w:lang w:eastAsia="hu-HU"/>
              </w:rPr>
            </w:pPr>
            <w:r w:rsidRPr="000720F7">
              <w:rPr>
                <w:color w:val="000000"/>
                <w:lang w:eastAsia="hu-HU"/>
              </w:rPr>
              <w:t>1,124,531</w:t>
            </w:r>
          </w:p>
        </w:tc>
        <w:tc>
          <w:tcPr>
            <w:tcW w:w="0" w:type="auto"/>
            <w:vAlign w:val="center"/>
          </w:tcPr>
          <w:p w14:paraId="1D3BA4D3" w14:textId="77777777" w:rsidR="0017056D" w:rsidRPr="000720F7" w:rsidRDefault="0017056D" w:rsidP="00C76323">
            <w:pPr>
              <w:rPr>
                <w:color w:val="000000"/>
                <w:lang w:eastAsia="hu-HU"/>
              </w:rPr>
            </w:pPr>
            <w:r w:rsidRPr="000720F7">
              <w:rPr>
                <w:color w:val="000000"/>
                <w:lang w:eastAsia="hu-HU"/>
              </w:rPr>
              <w:t> </w:t>
            </w:r>
          </w:p>
        </w:tc>
      </w:tr>
      <w:tr w:rsidR="0017056D" w:rsidRPr="000720F7" w14:paraId="00ED949E" w14:textId="77777777" w:rsidTr="00E92BC6">
        <w:trPr>
          <w:tblCellSpacing w:w="15" w:type="dxa"/>
          <w:jc w:val="center"/>
        </w:trPr>
        <w:tc>
          <w:tcPr>
            <w:tcW w:w="0" w:type="auto"/>
            <w:vAlign w:val="center"/>
          </w:tcPr>
          <w:p w14:paraId="6A69C1AE" w14:textId="77777777" w:rsidR="0017056D" w:rsidRPr="000720F7" w:rsidRDefault="0017056D" w:rsidP="0017056D">
            <w:pPr>
              <w:rPr>
                <w:color w:val="000000"/>
                <w:lang w:eastAsia="hu-HU"/>
              </w:rPr>
            </w:pPr>
            <w:r>
              <w:rPr>
                <w:color w:val="000000"/>
                <w:lang w:eastAsia="hu-HU"/>
              </w:rPr>
              <w:t>Ötödik</w:t>
            </w:r>
            <w:r w:rsidRPr="000720F7">
              <w:rPr>
                <w:color w:val="000000"/>
                <w:lang w:eastAsia="hu-HU"/>
              </w:rPr>
              <w:t xml:space="preserve"> </w:t>
            </w:r>
            <w:r>
              <w:rPr>
                <w:color w:val="000000"/>
                <w:lang w:eastAsia="hu-HU"/>
              </w:rPr>
              <w:t>alfaj</w:t>
            </w:r>
          </w:p>
        </w:tc>
        <w:tc>
          <w:tcPr>
            <w:tcW w:w="0" w:type="auto"/>
            <w:vAlign w:val="center"/>
          </w:tcPr>
          <w:p w14:paraId="76380F38" w14:textId="77777777" w:rsidR="0017056D" w:rsidRPr="000720F7" w:rsidRDefault="0017056D" w:rsidP="00C76323">
            <w:pPr>
              <w:jc w:val="right"/>
              <w:rPr>
                <w:color w:val="000000"/>
                <w:lang w:eastAsia="hu-HU"/>
              </w:rPr>
            </w:pPr>
            <w:r w:rsidRPr="000720F7">
              <w:rPr>
                <w:color w:val="000000"/>
                <w:lang w:eastAsia="hu-HU"/>
              </w:rPr>
              <w:t>1,285,177</w:t>
            </w:r>
          </w:p>
        </w:tc>
        <w:tc>
          <w:tcPr>
            <w:tcW w:w="0" w:type="auto"/>
            <w:vAlign w:val="center"/>
          </w:tcPr>
          <w:p w14:paraId="5FACBD78" w14:textId="77777777" w:rsidR="0017056D" w:rsidRPr="000720F7" w:rsidRDefault="0017056D" w:rsidP="00C76323">
            <w:pPr>
              <w:rPr>
                <w:color w:val="000000"/>
                <w:lang w:eastAsia="hu-HU"/>
              </w:rPr>
            </w:pPr>
            <w:r w:rsidRPr="000720F7">
              <w:rPr>
                <w:color w:val="000000"/>
                <w:lang w:eastAsia="hu-HU"/>
              </w:rPr>
              <w:t> </w:t>
            </w:r>
          </w:p>
        </w:tc>
      </w:tr>
      <w:tr w:rsidR="0017056D" w:rsidRPr="000720F7" w14:paraId="092801C2" w14:textId="77777777" w:rsidTr="00E92BC6">
        <w:trPr>
          <w:tblCellSpacing w:w="15" w:type="dxa"/>
          <w:jc w:val="center"/>
        </w:trPr>
        <w:tc>
          <w:tcPr>
            <w:tcW w:w="0" w:type="auto"/>
            <w:vAlign w:val="center"/>
          </w:tcPr>
          <w:p w14:paraId="356B13B7" w14:textId="77777777" w:rsidR="0017056D" w:rsidRPr="000720F7" w:rsidRDefault="0017056D" w:rsidP="0017056D">
            <w:pPr>
              <w:rPr>
                <w:color w:val="000000"/>
                <w:lang w:eastAsia="hu-HU"/>
              </w:rPr>
            </w:pPr>
            <w:r>
              <w:rPr>
                <w:color w:val="000000"/>
                <w:lang w:eastAsia="hu-HU"/>
              </w:rPr>
              <w:t>Hatodik</w:t>
            </w:r>
            <w:r w:rsidRPr="000720F7">
              <w:rPr>
                <w:color w:val="000000"/>
                <w:lang w:eastAsia="hu-HU"/>
              </w:rPr>
              <w:t xml:space="preserve"> </w:t>
            </w:r>
            <w:r>
              <w:rPr>
                <w:color w:val="000000"/>
                <w:lang w:eastAsia="hu-HU"/>
              </w:rPr>
              <w:t>alfaj</w:t>
            </w:r>
          </w:p>
        </w:tc>
        <w:tc>
          <w:tcPr>
            <w:tcW w:w="0" w:type="auto"/>
            <w:vAlign w:val="center"/>
          </w:tcPr>
          <w:p w14:paraId="67E034A9" w14:textId="77777777" w:rsidR="0017056D" w:rsidRPr="000720F7" w:rsidRDefault="0017056D" w:rsidP="00C76323">
            <w:pPr>
              <w:jc w:val="right"/>
              <w:rPr>
                <w:color w:val="000000"/>
                <w:lang w:eastAsia="hu-HU"/>
              </w:rPr>
            </w:pPr>
            <w:r w:rsidRPr="000720F7">
              <w:rPr>
                <w:color w:val="000000"/>
                <w:lang w:eastAsia="hu-HU"/>
              </w:rPr>
              <w:t>1,445,822</w:t>
            </w:r>
          </w:p>
        </w:tc>
        <w:tc>
          <w:tcPr>
            <w:tcW w:w="0" w:type="auto"/>
            <w:vAlign w:val="center"/>
          </w:tcPr>
          <w:p w14:paraId="1F513341" w14:textId="77777777" w:rsidR="0017056D" w:rsidRPr="000720F7" w:rsidRDefault="0017056D" w:rsidP="00C76323">
            <w:pPr>
              <w:rPr>
                <w:color w:val="000000"/>
                <w:lang w:eastAsia="hu-HU"/>
              </w:rPr>
            </w:pPr>
            <w:r w:rsidRPr="000720F7">
              <w:rPr>
                <w:color w:val="000000"/>
                <w:lang w:eastAsia="hu-HU"/>
              </w:rPr>
              <w:t> </w:t>
            </w:r>
          </w:p>
        </w:tc>
      </w:tr>
      <w:tr w:rsidR="0017056D" w:rsidRPr="000720F7" w14:paraId="3C33A113" w14:textId="77777777" w:rsidTr="00E92BC6">
        <w:trPr>
          <w:tblCellSpacing w:w="15" w:type="dxa"/>
          <w:jc w:val="center"/>
        </w:trPr>
        <w:tc>
          <w:tcPr>
            <w:tcW w:w="0" w:type="auto"/>
            <w:vAlign w:val="center"/>
          </w:tcPr>
          <w:p w14:paraId="5ED82B58" w14:textId="77777777" w:rsidR="0017056D" w:rsidRPr="000720F7" w:rsidRDefault="0017056D" w:rsidP="0017056D">
            <w:pPr>
              <w:rPr>
                <w:color w:val="000000"/>
                <w:lang w:eastAsia="hu-HU"/>
              </w:rPr>
            </w:pPr>
            <w:r>
              <w:rPr>
                <w:color w:val="000000"/>
                <w:lang w:eastAsia="hu-HU"/>
              </w:rPr>
              <w:t>Hetedik</w:t>
            </w:r>
            <w:r w:rsidRPr="000720F7">
              <w:rPr>
                <w:color w:val="000000"/>
                <w:lang w:eastAsia="hu-HU"/>
              </w:rPr>
              <w:t xml:space="preserve"> </w:t>
            </w:r>
            <w:r>
              <w:rPr>
                <w:color w:val="000000"/>
                <w:lang w:eastAsia="hu-HU"/>
              </w:rPr>
              <w:t>alfaj</w:t>
            </w:r>
            <w:r w:rsidRPr="000720F7">
              <w:rPr>
                <w:color w:val="000000"/>
                <w:lang w:eastAsia="hu-HU"/>
              </w:rPr>
              <w:t xml:space="preserve">    </w:t>
            </w:r>
          </w:p>
        </w:tc>
        <w:tc>
          <w:tcPr>
            <w:tcW w:w="0" w:type="auto"/>
            <w:vAlign w:val="center"/>
          </w:tcPr>
          <w:p w14:paraId="2603ADD4" w14:textId="77777777" w:rsidR="0017056D" w:rsidRPr="000720F7" w:rsidRDefault="0017056D" w:rsidP="00C76323">
            <w:pPr>
              <w:jc w:val="right"/>
              <w:rPr>
                <w:color w:val="000000"/>
                <w:lang w:eastAsia="hu-HU"/>
              </w:rPr>
            </w:pPr>
            <w:r w:rsidRPr="000720F7">
              <w:rPr>
                <w:color w:val="000000"/>
                <w:u w:val="single"/>
                <w:lang w:eastAsia="hu-HU"/>
              </w:rPr>
              <w:t>1,606,467</w:t>
            </w:r>
          </w:p>
        </w:tc>
        <w:tc>
          <w:tcPr>
            <w:tcW w:w="0" w:type="auto"/>
            <w:vAlign w:val="center"/>
          </w:tcPr>
          <w:p w14:paraId="76307634" w14:textId="77777777" w:rsidR="0017056D" w:rsidRPr="000720F7" w:rsidRDefault="0017056D" w:rsidP="00C76323">
            <w:pPr>
              <w:rPr>
                <w:color w:val="000000"/>
                <w:lang w:eastAsia="hu-HU"/>
              </w:rPr>
            </w:pPr>
            <w:r w:rsidRPr="000720F7">
              <w:rPr>
                <w:color w:val="000000"/>
                <w:lang w:eastAsia="hu-HU"/>
              </w:rPr>
              <w:t> </w:t>
            </w:r>
          </w:p>
        </w:tc>
      </w:tr>
      <w:tr w:rsidR="00C76323" w:rsidRPr="000720F7" w14:paraId="394FFECF" w14:textId="77777777" w:rsidTr="00E92BC6">
        <w:trPr>
          <w:tblCellSpacing w:w="15" w:type="dxa"/>
          <w:jc w:val="center"/>
        </w:trPr>
        <w:tc>
          <w:tcPr>
            <w:tcW w:w="0" w:type="auto"/>
            <w:vAlign w:val="center"/>
          </w:tcPr>
          <w:p w14:paraId="23B73D3B"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47B4C66B" w14:textId="77777777" w:rsidR="00C76323" w:rsidRPr="000720F7" w:rsidRDefault="00C76323" w:rsidP="00C76323">
            <w:pPr>
              <w:jc w:val="right"/>
              <w:rPr>
                <w:color w:val="000000"/>
                <w:lang w:eastAsia="hu-HU"/>
              </w:rPr>
            </w:pPr>
            <w:r w:rsidRPr="000720F7">
              <w:rPr>
                <w:color w:val="000000"/>
                <w:lang w:eastAsia="hu-HU"/>
              </w:rPr>
              <w:t>7,871,720</w:t>
            </w:r>
          </w:p>
        </w:tc>
        <w:tc>
          <w:tcPr>
            <w:tcW w:w="0" w:type="auto"/>
            <w:vAlign w:val="center"/>
          </w:tcPr>
          <w:p w14:paraId="7D2CC35F" w14:textId="77777777" w:rsidR="00C76323" w:rsidRPr="000720F7" w:rsidRDefault="00C76323" w:rsidP="00C76323">
            <w:pPr>
              <w:rPr>
                <w:color w:val="000000"/>
                <w:lang w:eastAsia="hu-HU"/>
              </w:rPr>
            </w:pPr>
            <w:r w:rsidRPr="000720F7">
              <w:rPr>
                <w:color w:val="000000"/>
                <w:lang w:eastAsia="hu-HU"/>
              </w:rPr>
              <w:t> </w:t>
            </w:r>
          </w:p>
        </w:tc>
      </w:tr>
    </w:tbl>
    <w:p w14:paraId="4CEF293C" w14:textId="77777777" w:rsidR="00E92BC6" w:rsidRDefault="00E92BC6" w:rsidP="00E92BC6">
      <w:pPr>
        <w:spacing w:before="120"/>
        <w:ind w:firstLine="709"/>
        <w:jc w:val="both"/>
        <w:rPr>
          <w:color w:val="000000"/>
          <w:lang w:eastAsia="hu-HU"/>
        </w:rPr>
      </w:pPr>
      <w:r>
        <w:rPr>
          <w:color w:val="000000"/>
          <w:lang w:eastAsia="hu-HU"/>
        </w:rPr>
        <w:t xml:space="preserve">Más szavakkal az </w:t>
      </w:r>
      <w:r w:rsidRPr="000720F7">
        <w:rPr>
          <w:color w:val="000000"/>
          <w:lang w:eastAsia="hu-HU"/>
        </w:rPr>
        <w:t>1:2:3:4:5:6:7</w:t>
      </w:r>
      <w:r>
        <w:rPr>
          <w:color w:val="000000"/>
          <w:lang w:eastAsia="hu-HU"/>
        </w:rPr>
        <w:t xml:space="preserve"> sorozatot Barboka az </w:t>
      </w:r>
      <w:r w:rsidRPr="000720F7">
        <w:rPr>
          <w:color w:val="000000"/>
          <w:lang w:eastAsia="hu-HU"/>
        </w:rPr>
        <w:t>1:1.25:1.50:1.75:2.00:2.25:2.50</w:t>
      </w:r>
      <w:r>
        <w:rPr>
          <w:color w:val="000000"/>
          <w:lang w:eastAsia="hu-HU"/>
        </w:rPr>
        <w:t xml:space="preserve"> sorozattal helyettesíti! De vajon miért?</w:t>
      </w:r>
    </w:p>
    <w:p w14:paraId="0E0DBB11" w14:textId="77777777" w:rsidR="00BA4775" w:rsidRDefault="00BA4775" w:rsidP="00191DF5">
      <w:pPr>
        <w:ind w:firstLine="709"/>
        <w:jc w:val="both"/>
        <w:rPr>
          <w:color w:val="000000"/>
          <w:lang w:eastAsia="hu-HU"/>
        </w:rPr>
      </w:pPr>
      <w:r>
        <w:rPr>
          <w:color w:val="000000"/>
          <w:lang w:eastAsia="hu-HU"/>
        </w:rPr>
        <w:t xml:space="preserve">A befejezetlen cikkben megadott számok szerint az első négy gyökérfaj </w:t>
      </w:r>
      <w:r w:rsidR="00312976">
        <w:rPr>
          <w:color w:val="000000"/>
          <w:lang w:eastAsia="hu-HU"/>
        </w:rPr>
        <w:t xml:space="preserve">időtartama 15,743,440 év. A cikk kijelenti: „A </w:t>
      </w:r>
      <w:r w:rsidR="00312976" w:rsidRPr="000720F7">
        <w:rPr>
          <w:color w:val="000000"/>
          <w:lang w:eastAsia="hu-HU"/>
        </w:rPr>
        <w:t>Vaivasvata Manvantara</w:t>
      </w:r>
      <w:r w:rsidR="00312976">
        <w:rPr>
          <w:color w:val="000000"/>
          <w:lang w:eastAsia="hu-HU"/>
        </w:rPr>
        <w:t xml:space="preserve"> kezdete óta eltelt évek száma egyenlő </w:t>
      </w:r>
      <w:r w:rsidR="00312976" w:rsidRPr="000720F7">
        <w:rPr>
          <w:color w:val="000000"/>
          <w:lang w:eastAsia="hu-HU"/>
        </w:rPr>
        <w:t>18,618,725</w:t>
      </w:r>
      <w:r w:rsidR="00312976">
        <w:rPr>
          <w:color w:val="000000"/>
          <w:lang w:eastAsia="hu-HU"/>
        </w:rPr>
        <w:t xml:space="preserve"> évvel” (1884-ig). Így feltételzve, hogy a „</w:t>
      </w:r>
      <w:r w:rsidR="00312976" w:rsidRPr="000720F7">
        <w:rPr>
          <w:color w:val="000000"/>
          <w:lang w:eastAsia="hu-HU"/>
        </w:rPr>
        <w:t xml:space="preserve">Vaivasvata </w:t>
      </w:r>
      <w:r w:rsidR="00312976">
        <w:rPr>
          <w:color w:val="000000"/>
          <w:lang w:eastAsia="hu-HU"/>
        </w:rPr>
        <w:t>m</w:t>
      </w:r>
      <w:r w:rsidR="00312976" w:rsidRPr="000720F7">
        <w:rPr>
          <w:color w:val="000000"/>
          <w:lang w:eastAsia="hu-HU"/>
        </w:rPr>
        <w:t>anvantara</w:t>
      </w:r>
      <w:r w:rsidR="00312976">
        <w:rPr>
          <w:color w:val="000000"/>
          <w:lang w:eastAsia="hu-HU"/>
        </w:rPr>
        <w:t xml:space="preserve">” az első gyökérfaj kezdete óta eltelt időszakra utal, Barboka arra következtet, hogy az ötödik gyökérfaj időszakának </w:t>
      </w:r>
      <w:r w:rsidR="00312976" w:rsidRPr="000720F7">
        <w:rPr>
          <w:color w:val="000000"/>
          <w:lang w:eastAsia="hu-HU"/>
        </w:rPr>
        <w:t>2,875,285</w:t>
      </w:r>
      <w:r w:rsidR="00312976">
        <w:rPr>
          <w:color w:val="000000"/>
          <w:lang w:eastAsia="hu-HU"/>
        </w:rPr>
        <w:t xml:space="preserve"> évnek (1884-ig) kell lennie.</w:t>
      </w:r>
      <w:r w:rsidR="00312976">
        <w:rPr>
          <w:rStyle w:val="Lbjegyzet-hivatkozs"/>
          <w:color w:val="000000"/>
          <w:lang w:eastAsia="hu-HU"/>
        </w:rPr>
        <w:footnoteReference w:customMarkFollows="1" w:id="138"/>
        <w:t>8</w:t>
      </w:r>
      <w:r w:rsidR="00312976">
        <w:rPr>
          <w:color w:val="000000"/>
          <w:lang w:eastAsia="hu-HU"/>
        </w:rPr>
        <w:t xml:space="preserve"> Mivel – Barboka számításai szerint – az </w:t>
      </w:r>
      <w:r w:rsidR="00312976">
        <w:rPr>
          <w:color w:val="000000"/>
          <w:lang w:eastAsia="hu-HU"/>
        </w:rPr>
        <w:lastRenderedPageBreak/>
        <w:t xml:space="preserve">első három alfaj </w:t>
      </w:r>
      <w:r w:rsidR="00312976" w:rsidRPr="000720F7">
        <w:rPr>
          <w:color w:val="000000"/>
          <w:lang w:eastAsia="hu-HU"/>
        </w:rPr>
        <w:t>2,409,723</w:t>
      </w:r>
      <w:r w:rsidR="00312976">
        <w:rPr>
          <w:color w:val="000000"/>
          <w:lang w:eastAsia="hu-HU"/>
        </w:rPr>
        <w:t xml:space="preserve"> évig élt, ez azt jelentené, hogy jelenleg a </w:t>
      </w:r>
      <w:r w:rsidR="00312976" w:rsidRPr="00312976">
        <w:rPr>
          <w:i/>
          <w:color w:val="000000"/>
          <w:lang w:eastAsia="hu-HU"/>
        </w:rPr>
        <w:t>negyedik</w:t>
      </w:r>
      <w:r w:rsidR="00312976">
        <w:rPr>
          <w:color w:val="000000"/>
          <w:lang w:eastAsia="hu-HU"/>
        </w:rPr>
        <w:t xml:space="preserve"> alfajban vagyunk, amely </w:t>
      </w:r>
      <w:r w:rsidR="00312976" w:rsidRPr="000720F7">
        <w:rPr>
          <w:color w:val="000000"/>
          <w:lang w:eastAsia="hu-HU"/>
        </w:rPr>
        <w:t>465,678</w:t>
      </w:r>
      <w:r w:rsidR="00312976">
        <w:rPr>
          <w:color w:val="000000"/>
          <w:lang w:eastAsia="hu-HU"/>
        </w:rPr>
        <w:t xml:space="preserve"> éve létezik (2000-ig), és még 658,853 évig fog élni.</w:t>
      </w:r>
    </w:p>
    <w:p w14:paraId="3FCE2D9A" w14:textId="77777777" w:rsidR="00361519" w:rsidRPr="000720F7" w:rsidRDefault="00361519" w:rsidP="00361519">
      <w:pPr>
        <w:spacing w:after="120"/>
        <w:ind w:firstLine="709"/>
        <w:jc w:val="both"/>
        <w:rPr>
          <w:color w:val="000000"/>
          <w:lang w:eastAsia="hu-HU"/>
        </w:rPr>
      </w:pPr>
      <w:r>
        <w:rPr>
          <w:color w:val="000000"/>
          <w:lang w:eastAsia="hu-HU"/>
        </w:rPr>
        <w:t xml:space="preserve">Most kezdhetjük látni, miért vezette be Barboka az új rendszerét az alfajokra. Figyeljük meg, mit történne, ha az </w:t>
      </w:r>
      <w:r w:rsidRPr="000720F7">
        <w:rPr>
          <w:color w:val="000000"/>
          <w:lang w:eastAsia="hu-HU"/>
        </w:rPr>
        <w:t>1:2:3:4:5:6:7</w:t>
      </w:r>
      <w:r>
        <w:rPr>
          <w:color w:val="000000"/>
          <w:lang w:eastAsia="hu-HU"/>
        </w:rPr>
        <w:t xml:space="preserve"> számtani sorozatot alkalmaznánk. Az első alfaj időtartama egyszerűen </w:t>
      </w:r>
      <w:r w:rsidRPr="000720F7">
        <w:rPr>
          <w:color w:val="000000"/>
          <w:lang w:eastAsia="hu-HU"/>
        </w:rPr>
        <w:t xml:space="preserve">7,871,720 </w:t>
      </w:r>
      <w:r>
        <w:rPr>
          <w:color w:val="000000"/>
          <w:lang w:eastAsia="hu-HU"/>
        </w:rPr>
        <w:t>osztva</w:t>
      </w:r>
      <w:r w:rsidRPr="000720F7">
        <w:rPr>
          <w:color w:val="000000"/>
          <w:lang w:eastAsia="hu-HU"/>
        </w:rPr>
        <w:t xml:space="preserve"> 28</w:t>
      </w:r>
      <w:r>
        <w:rPr>
          <w:color w:val="000000"/>
          <w:lang w:eastAsia="hu-HU"/>
        </w:rPr>
        <w:t>-cal lenne: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41"/>
        <w:gridCol w:w="1040"/>
        <w:gridCol w:w="382"/>
      </w:tblGrid>
      <w:tr w:rsidR="00361519" w:rsidRPr="000720F7" w14:paraId="2001CEE0" w14:textId="77777777" w:rsidTr="00361519">
        <w:trPr>
          <w:tblCellSpacing w:w="15" w:type="dxa"/>
          <w:jc w:val="center"/>
        </w:trPr>
        <w:tc>
          <w:tcPr>
            <w:tcW w:w="0" w:type="auto"/>
            <w:vAlign w:val="center"/>
          </w:tcPr>
          <w:p w14:paraId="63B85026" w14:textId="77777777" w:rsidR="00361519" w:rsidRPr="000720F7" w:rsidRDefault="00361519" w:rsidP="00A71B24">
            <w:pPr>
              <w:rPr>
                <w:color w:val="000000"/>
                <w:lang w:eastAsia="hu-HU"/>
              </w:rPr>
            </w:pPr>
            <w:r>
              <w:rPr>
                <w:color w:val="000000"/>
                <w:lang w:eastAsia="hu-HU"/>
              </w:rPr>
              <w:t>Első alfaj</w:t>
            </w:r>
          </w:p>
        </w:tc>
        <w:tc>
          <w:tcPr>
            <w:tcW w:w="0" w:type="auto"/>
            <w:vAlign w:val="center"/>
          </w:tcPr>
          <w:p w14:paraId="30E7AE87" w14:textId="77777777" w:rsidR="00361519" w:rsidRPr="000720F7" w:rsidRDefault="00361519" w:rsidP="00C76323">
            <w:pPr>
              <w:jc w:val="right"/>
              <w:rPr>
                <w:color w:val="000000"/>
                <w:lang w:eastAsia="hu-HU"/>
              </w:rPr>
            </w:pPr>
            <w:r w:rsidRPr="000720F7">
              <w:rPr>
                <w:color w:val="000000"/>
                <w:lang w:eastAsia="hu-HU"/>
              </w:rPr>
              <w:t>281,133</w:t>
            </w:r>
          </w:p>
        </w:tc>
        <w:tc>
          <w:tcPr>
            <w:tcW w:w="0" w:type="auto"/>
            <w:vAlign w:val="center"/>
          </w:tcPr>
          <w:p w14:paraId="431F3A06" w14:textId="77777777" w:rsidR="00361519" w:rsidRPr="000720F7" w:rsidRDefault="00361519" w:rsidP="00361519">
            <w:pPr>
              <w:rPr>
                <w:color w:val="000000"/>
                <w:lang w:eastAsia="hu-HU"/>
              </w:rPr>
            </w:pPr>
            <w:r w:rsidRPr="000720F7">
              <w:rPr>
                <w:color w:val="000000"/>
                <w:lang w:eastAsia="hu-HU"/>
              </w:rPr>
              <w:t> </w:t>
            </w:r>
            <w:r>
              <w:rPr>
                <w:color w:val="000000"/>
                <w:lang w:eastAsia="hu-HU"/>
              </w:rPr>
              <w:t>év</w:t>
            </w:r>
          </w:p>
        </w:tc>
      </w:tr>
      <w:tr w:rsidR="00361519" w:rsidRPr="000720F7" w14:paraId="220D7DC9" w14:textId="77777777" w:rsidTr="00361519">
        <w:trPr>
          <w:tblCellSpacing w:w="15" w:type="dxa"/>
          <w:jc w:val="center"/>
        </w:trPr>
        <w:tc>
          <w:tcPr>
            <w:tcW w:w="0" w:type="auto"/>
            <w:vAlign w:val="center"/>
          </w:tcPr>
          <w:p w14:paraId="006A20ED" w14:textId="77777777" w:rsidR="00361519" w:rsidRPr="000720F7" w:rsidRDefault="00361519" w:rsidP="00A71B24">
            <w:pPr>
              <w:rPr>
                <w:color w:val="000000"/>
                <w:lang w:eastAsia="hu-HU"/>
              </w:rPr>
            </w:pPr>
            <w:r>
              <w:rPr>
                <w:color w:val="000000"/>
                <w:lang w:eastAsia="hu-HU"/>
              </w:rPr>
              <w:t>Második</w:t>
            </w:r>
            <w:r w:rsidRPr="000720F7">
              <w:rPr>
                <w:color w:val="000000"/>
                <w:lang w:eastAsia="hu-HU"/>
              </w:rPr>
              <w:t xml:space="preserve"> </w:t>
            </w:r>
            <w:r>
              <w:rPr>
                <w:color w:val="000000"/>
                <w:lang w:eastAsia="hu-HU"/>
              </w:rPr>
              <w:t>alfaj</w:t>
            </w:r>
          </w:p>
        </w:tc>
        <w:tc>
          <w:tcPr>
            <w:tcW w:w="0" w:type="auto"/>
            <w:vAlign w:val="center"/>
          </w:tcPr>
          <w:p w14:paraId="027DC465" w14:textId="77777777" w:rsidR="00361519" w:rsidRPr="000720F7" w:rsidRDefault="00361519" w:rsidP="00C76323">
            <w:pPr>
              <w:jc w:val="right"/>
              <w:rPr>
                <w:color w:val="000000"/>
                <w:lang w:eastAsia="hu-HU"/>
              </w:rPr>
            </w:pPr>
            <w:r w:rsidRPr="000720F7">
              <w:rPr>
                <w:color w:val="000000"/>
                <w:lang w:eastAsia="hu-HU"/>
              </w:rPr>
              <w:t>562,266</w:t>
            </w:r>
          </w:p>
        </w:tc>
        <w:tc>
          <w:tcPr>
            <w:tcW w:w="0" w:type="auto"/>
            <w:vAlign w:val="center"/>
          </w:tcPr>
          <w:p w14:paraId="2DE4152F" w14:textId="77777777" w:rsidR="00361519" w:rsidRPr="000720F7" w:rsidRDefault="00361519" w:rsidP="00C76323">
            <w:pPr>
              <w:rPr>
                <w:color w:val="000000"/>
                <w:lang w:eastAsia="hu-HU"/>
              </w:rPr>
            </w:pPr>
            <w:r w:rsidRPr="000720F7">
              <w:rPr>
                <w:color w:val="000000"/>
                <w:lang w:eastAsia="hu-HU"/>
              </w:rPr>
              <w:t> </w:t>
            </w:r>
          </w:p>
        </w:tc>
      </w:tr>
      <w:tr w:rsidR="00361519" w:rsidRPr="000720F7" w14:paraId="3CD1C2E3" w14:textId="77777777" w:rsidTr="00361519">
        <w:trPr>
          <w:tblCellSpacing w:w="15" w:type="dxa"/>
          <w:jc w:val="center"/>
        </w:trPr>
        <w:tc>
          <w:tcPr>
            <w:tcW w:w="0" w:type="auto"/>
            <w:vAlign w:val="center"/>
          </w:tcPr>
          <w:p w14:paraId="7A9F3AB5" w14:textId="77777777" w:rsidR="00361519" w:rsidRPr="000720F7" w:rsidRDefault="00361519" w:rsidP="00A71B24">
            <w:pPr>
              <w:rPr>
                <w:color w:val="000000"/>
                <w:lang w:eastAsia="hu-HU"/>
              </w:rPr>
            </w:pPr>
            <w:r>
              <w:rPr>
                <w:color w:val="000000"/>
                <w:lang w:eastAsia="hu-HU"/>
              </w:rPr>
              <w:t>Harmadik</w:t>
            </w:r>
            <w:r w:rsidRPr="000720F7">
              <w:rPr>
                <w:color w:val="000000"/>
                <w:lang w:eastAsia="hu-HU"/>
              </w:rPr>
              <w:t xml:space="preserve"> </w:t>
            </w:r>
            <w:r>
              <w:rPr>
                <w:color w:val="000000"/>
                <w:lang w:eastAsia="hu-HU"/>
              </w:rPr>
              <w:t>alfaj</w:t>
            </w:r>
          </w:p>
        </w:tc>
        <w:tc>
          <w:tcPr>
            <w:tcW w:w="0" w:type="auto"/>
            <w:vAlign w:val="center"/>
          </w:tcPr>
          <w:p w14:paraId="499C1A2B" w14:textId="77777777" w:rsidR="00361519" w:rsidRPr="000720F7" w:rsidRDefault="00361519" w:rsidP="00C76323">
            <w:pPr>
              <w:jc w:val="right"/>
              <w:rPr>
                <w:color w:val="000000"/>
                <w:lang w:eastAsia="hu-HU"/>
              </w:rPr>
            </w:pPr>
            <w:r w:rsidRPr="000720F7">
              <w:rPr>
                <w:color w:val="000000"/>
                <w:lang w:eastAsia="hu-HU"/>
              </w:rPr>
              <w:t>843,399</w:t>
            </w:r>
          </w:p>
        </w:tc>
        <w:tc>
          <w:tcPr>
            <w:tcW w:w="0" w:type="auto"/>
            <w:vAlign w:val="center"/>
          </w:tcPr>
          <w:p w14:paraId="04A4AEC7" w14:textId="77777777" w:rsidR="00361519" w:rsidRPr="000720F7" w:rsidRDefault="00361519" w:rsidP="00C76323">
            <w:pPr>
              <w:rPr>
                <w:color w:val="000000"/>
                <w:lang w:eastAsia="hu-HU"/>
              </w:rPr>
            </w:pPr>
            <w:r w:rsidRPr="000720F7">
              <w:rPr>
                <w:color w:val="000000"/>
                <w:lang w:eastAsia="hu-HU"/>
              </w:rPr>
              <w:t> </w:t>
            </w:r>
          </w:p>
        </w:tc>
      </w:tr>
      <w:tr w:rsidR="00361519" w:rsidRPr="000720F7" w14:paraId="72EAC995" w14:textId="77777777" w:rsidTr="00361519">
        <w:trPr>
          <w:tblCellSpacing w:w="15" w:type="dxa"/>
          <w:jc w:val="center"/>
        </w:trPr>
        <w:tc>
          <w:tcPr>
            <w:tcW w:w="0" w:type="auto"/>
            <w:vAlign w:val="center"/>
          </w:tcPr>
          <w:p w14:paraId="562E59F4" w14:textId="77777777" w:rsidR="00361519" w:rsidRPr="000720F7" w:rsidRDefault="00361519" w:rsidP="00A71B24">
            <w:pPr>
              <w:rPr>
                <w:color w:val="000000"/>
                <w:lang w:eastAsia="hu-HU"/>
              </w:rPr>
            </w:pPr>
            <w:r>
              <w:rPr>
                <w:color w:val="000000"/>
                <w:lang w:eastAsia="hu-HU"/>
              </w:rPr>
              <w:t>Negyedik</w:t>
            </w:r>
            <w:r w:rsidRPr="000720F7">
              <w:rPr>
                <w:color w:val="000000"/>
                <w:lang w:eastAsia="hu-HU"/>
              </w:rPr>
              <w:t xml:space="preserve"> </w:t>
            </w:r>
            <w:r>
              <w:rPr>
                <w:color w:val="000000"/>
                <w:lang w:eastAsia="hu-HU"/>
              </w:rPr>
              <w:t>alfaj</w:t>
            </w:r>
          </w:p>
        </w:tc>
        <w:tc>
          <w:tcPr>
            <w:tcW w:w="0" w:type="auto"/>
            <w:vAlign w:val="center"/>
          </w:tcPr>
          <w:p w14:paraId="4B3DB72A" w14:textId="77777777" w:rsidR="00361519" w:rsidRPr="000720F7" w:rsidRDefault="00361519" w:rsidP="00C76323">
            <w:pPr>
              <w:jc w:val="right"/>
              <w:rPr>
                <w:color w:val="000000"/>
                <w:lang w:eastAsia="hu-HU"/>
              </w:rPr>
            </w:pPr>
            <w:r w:rsidRPr="000720F7">
              <w:rPr>
                <w:color w:val="000000"/>
                <w:lang w:eastAsia="hu-HU"/>
              </w:rPr>
              <w:t>1,124,531</w:t>
            </w:r>
          </w:p>
        </w:tc>
        <w:tc>
          <w:tcPr>
            <w:tcW w:w="0" w:type="auto"/>
            <w:vAlign w:val="center"/>
          </w:tcPr>
          <w:p w14:paraId="19A891B7" w14:textId="77777777" w:rsidR="00361519" w:rsidRPr="000720F7" w:rsidRDefault="00361519" w:rsidP="00C76323">
            <w:pPr>
              <w:rPr>
                <w:color w:val="000000"/>
                <w:lang w:eastAsia="hu-HU"/>
              </w:rPr>
            </w:pPr>
            <w:r w:rsidRPr="000720F7">
              <w:rPr>
                <w:color w:val="000000"/>
                <w:lang w:eastAsia="hu-HU"/>
              </w:rPr>
              <w:t> </w:t>
            </w:r>
          </w:p>
        </w:tc>
      </w:tr>
      <w:tr w:rsidR="00361519" w:rsidRPr="000720F7" w14:paraId="3F9CC401" w14:textId="77777777" w:rsidTr="00361519">
        <w:trPr>
          <w:tblCellSpacing w:w="15" w:type="dxa"/>
          <w:jc w:val="center"/>
        </w:trPr>
        <w:tc>
          <w:tcPr>
            <w:tcW w:w="0" w:type="auto"/>
            <w:vAlign w:val="center"/>
          </w:tcPr>
          <w:p w14:paraId="34444A7F" w14:textId="77777777" w:rsidR="00361519" w:rsidRPr="000720F7" w:rsidRDefault="00361519" w:rsidP="00A71B24">
            <w:pPr>
              <w:rPr>
                <w:color w:val="000000"/>
                <w:lang w:eastAsia="hu-HU"/>
              </w:rPr>
            </w:pPr>
            <w:r>
              <w:rPr>
                <w:color w:val="000000"/>
                <w:lang w:eastAsia="hu-HU"/>
              </w:rPr>
              <w:t>Ötödik</w:t>
            </w:r>
            <w:r w:rsidRPr="000720F7">
              <w:rPr>
                <w:color w:val="000000"/>
                <w:lang w:eastAsia="hu-HU"/>
              </w:rPr>
              <w:t xml:space="preserve"> </w:t>
            </w:r>
            <w:r>
              <w:rPr>
                <w:color w:val="000000"/>
                <w:lang w:eastAsia="hu-HU"/>
              </w:rPr>
              <w:t>alfaj</w:t>
            </w:r>
          </w:p>
        </w:tc>
        <w:tc>
          <w:tcPr>
            <w:tcW w:w="0" w:type="auto"/>
            <w:vAlign w:val="center"/>
          </w:tcPr>
          <w:p w14:paraId="3AEABD3C" w14:textId="77777777" w:rsidR="00361519" w:rsidRPr="000720F7" w:rsidRDefault="00361519" w:rsidP="00C76323">
            <w:pPr>
              <w:jc w:val="right"/>
              <w:rPr>
                <w:color w:val="000000"/>
                <w:lang w:eastAsia="hu-HU"/>
              </w:rPr>
            </w:pPr>
            <w:r w:rsidRPr="000720F7">
              <w:rPr>
                <w:color w:val="000000"/>
                <w:lang w:eastAsia="hu-HU"/>
              </w:rPr>
              <w:t>1,405,664</w:t>
            </w:r>
          </w:p>
        </w:tc>
        <w:tc>
          <w:tcPr>
            <w:tcW w:w="0" w:type="auto"/>
            <w:vAlign w:val="center"/>
          </w:tcPr>
          <w:p w14:paraId="5A6A6B21" w14:textId="77777777" w:rsidR="00361519" w:rsidRPr="000720F7" w:rsidRDefault="00361519" w:rsidP="00C76323">
            <w:pPr>
              <w:rPr>
                <w:color w:val="000000"/>
                <w:lang w:eastAsia="hu-HU"/>
              </w:rPr>
            </w:pPr>
            <w:r w:rsidRPr="000720F7">
              <w:rPr>
                <w:color w:val="000000"/>
                <w:lang w:eastAsia="hu-HU"/>
              </w:rPr>
              <w:t> </w:t>
            </w:r>
          </w:p>
        </w:tc>
      </w:tr>
      <w:tr w:rsidR="00361519" w:rsidRPr="000720F7" w14:paraId="6F949DA0" w14:textId="77777777" w:rsidTr="00361519">
        <w:trPr>
          <w:tblCellSpacing w:w="15" w:type="dxa"/>
          <w:jc w:val="center"/>
        </w:trPr>
        <w:tc>
          <w:tcPr>
            <w:tcW w:w="0" w:type="auto"/>
            <w:vAlign w:val="center"/>
          </w:tcPr>
          <w:p w14:paraId="7C182D3B" w14:textId="77777777" w:rsidR="00361519" w:rsidRPr="000720F7" w:rsidRDefault="00361519" w:rsidP="00A71B24">
            <w:pPr>
              <w:rPr>
                <w:color w:val="000000"/>
                <w:lang w:eastAsia="hu-HU"/>
              </w:rPr>
            </w:pPr>
            <w:r>
              <w:rPr>
                <w:color w:val="000000"/>
                <w:lang w:eastAsia="hu-HU"/>
              </w:rPr>
              <w:t>Hatodik</w:t>
            </w:r>
            <w:r w:rsidRPr="000720F7">
              <w:rPr>
                <w:color w:val="000000"/>
                <w:lang w:eastAsia="hu-HU"/>
              </w:rPr>
              <w:t xml:space="preserve"> </w:t>
            </w:r>
            <w:r>
              <w:rPr>
                <w:color w:val="000000"/>
                <w:lang w:eastAsia="hu-HU"/>
              </w:rPr>
              <w:t>alfaj</w:t>
            </w:r>
          </w:p>
        </w:tc>
        <w:tc>
          <w:tcPr>
            <w:tcW w:w="0" w:type="auto"/>
            <w:vAlign w:val="center"/>
          </w:tcPr>
          <w:p w14:paraId="468C2C97" w14:textId="77777777" w:rsidR="00361519" w:rsidRPr="000720F7" w:rsidRDefault="00361519" w:rsidP="00C76323">
            <w:pPr>
              <w:jc w:val="right"/>
              <w:rPr>
                <w:color w:val="000000"/>
                <w:lang w:eastAsia="hu-HU"/>
              </w:rPr>
            </w:pPr>
            <w:r w:rsidRPr="000720F7">
              <w:rPr>
                <w:color w:val="000000"/>
                <w:lang w:eastAsia="hu-HU"/>
              </w:rPr>
              <w:t>1,686,797</w:t>
            </w:r>
          </w:p>
        </w:tc>
        <w:tc>
          <w:tcPr>
            <w:tcW w:w="0" w:type="auto"/>
            <w:vAlign w:val="center"/>
          </w:tcPr>
          <w:p w14:paraId="0A9775F3" w14:textId="77777777" w:rsidR="00361519" w:rsidRPr="000720F7" w:rsidRDefault="00361519" w:rsidP="00C76323">
            <w:pPr>
              <w:rPr>
                <w:color w:val="000000"/>
                <w:lang w:eastAsia="hu-HU"/>
              </w:rPr>
            </w:pPr>
            <w:r w:rsidRPr="000720F7">
              <w:rPr>
                <w:color w:val="000000"/>
                <w:lang w:eastAsia="hu-HU"/>
              </w:rPr>
              <w:t> </w:t>
            </w:r>
          </w:p>
        </w:tc>
      </w:tr>
      <w:tr w:rsidR="00361519" w:rsidRPr="000720F7" w14:paraId="60035CC5" w14:textId="77777777" w:rsidTr="00361519">
        <w:trPr>
          <w:tblCellSpacing w:w="15" w:type="dxa"/>
          <w:jc w:val="center"/>
        </w:trPr>
        <w:tc>
          <w:tcPr>
            <w:tcW w:w="0" w:type="auto"/>
            <w:vAlign w:val="center"/>
          </w:tcPr>
          <w:p w14:paraId="337005BA" w14:textId="77777777" w:rsidR="00361519" w:rsidRPr="000720F7" w:rsidRDefault="00361519" w:rsidP="00A71B24">
            <w:pPr>
              <w:rPr>
                <w:color w:val="000000"/>
                <w:lang w:eastAsia="hu-HU"/>
              </w:rPr>
            </w:pPr>
            <w:r>
              <w:rPr>
                <w:color w:val="000000"/>
                <w:lang w:eastAsia="hu-HU"/>
              </w:rPr>
              <w:t>Hetedik</w:t>
            </w:r>
            <w:r w:rsidRPr="000720F7">
              <w:rPr>
                <w:color w:val="000000"/>
                <w:lang w:eastAsia="hu-HU"/>
              </w:rPr>
              <w:t xml:space="preserve"> </w:t>
            </w:r>
            <w:r>
              <w:rPr>
                <w:color w:val="000000"/>
                <w:lang w:eastAsia="hu-HU"/>
              </w:rPr>
              <w:t>alfaj</w:t>
            </w:r>
            <w:r w:rsidRPr="000720F7">
              <w:rPr>
                <w:color w:val="000000"/>
                <w:lang w:eastAsia="hu-HU"/>
              </w:rPr>
              <w:t xml:space="preserve">    </w:t>
            </w:r>
          </w:p>
        </w:tc>
        <w:tc>
          <w:tcPr>
            <w:tcW w:w="0" w:type="auto"/>
            <w:vAlign w:val="center"/>
          </w:tcPr>
          <w:p w14:paraId="6B987B1F" w14:textId="77777777" w:rsidR="00361519" w:rsidRPr="000720F7" w:rsidRDefault="00361519" w:rsidP="00C76323">
            <w:pPr>
              <w:jc w:val="right"/>
              <w:rPr>
                <w:color w:val="000000"/>
                <w:lang w:eastAsia="hu-HU"/>
              </w:rPr>
            </w:pPr>
            <w:r w:rsidRPr="000720F7">
              <w:rPr>
                <w:color w:val="000000"/>
                <w:u w:val="single"/>
                <w:lang w:eastAsia="hu-HU"/>
              </w:rPr>
              <w:t>1,967,930</w:t>
            </w:r>
          </w:p>
        </w:tc>
        <w:tc>
          <w:tcPr>
            <w:tcW w:w="0" w:type="auto"/>
            <w:vAlign w:val="center"/>
          </w:tcPr>
          <w:p w14:paraId="53B84A33" w14:textId="77777777" w:rsidR="00361519" w:rsidRPr="000720F7" w:rsidRDefault="00361519" w:rsidP="00C76323">
            <w:pPr>
              <w:rPr>
                <w:color w:val="000000"/>
                <w:lang w:eastAsia="hu-HU"/>
              </w:rPr>
            </w:pPr>
            <w:r w:rsidRPr="000720F7">
              <w:rPr>
                <w:color w:val="000000"/>
                <w:lang w:eastAsia="hu-HU"/>
              </w:rPr>
              <w:t> </w:t>
            </w:r>
          </w:p>
        </w:tc>
      </w:tr>
      <w:tr w:rsidR="00C76323" w:rsidRPr="000720F7" w14:paraId="2B764B9A" w14:textId="77777777" w:rsidTr="00361519">
        <w:trPr>
          <w:tblCellSpacing w:w="15" w:type="dxa"/>
          <w:jc w:val="center"/>
        </w:trPr>
        <w:tc>
          <w:tcPr>
            <w:tcW w:w="0" w:type="auto"/>
            <w:vAlign w:val="center"/>
          </w:tcPr>
          <w:p w14:paraId="7C0ACE06" w14:textId="77777777" w:rsidR="00C76323" w:rsidRPr="000720F7" w:rsidRDefault="00C76323" w:rsidP="00C76323">
            <w:pPr>
              <w:rPr>
                <w:color w:val="000000"/>
                <w:lang w:eastAsia="hu-HU"/>
              </w:rPr>
            </w:pPr>
            <w:r w:rsidRPr="000720F7">
              <w:rPr>
                <w:color w:val="000000"/>
                <w:lang w:eastAsia="hu-HU"/>
              </w:rPr>
              <w:t> </w:t>
            </w:r>
          </w:p>
        </w:tc>
        <w:tc>
          <w:tcPr>
            <w:tcW w:w="0" w:type="auto"/>
            <w:vAlign w:val="center"/>
          </w:tcPr>
          <w:p w14:paraId="458EC1ED" w14:textId="77777777" w:rsidR="00C76323" w:rsidRPr="000720F7" w:rsidRDefault="00C76323" w:rsidP="00C76323">
            <w:pPr>
              <w:jc w:val="right"/>
              <w:rPr>
                <w:color w:val="000000"/>
                <w:lang w:eastAsia="hu-HU"/>
              </w:rPr>
            </w:pPr>
            <w:r w:rsidRPr="000720F7">
              <w:rPr>
                <w:color w:val="000000"/>
                <w:lang w:eastAsia="hu-HU"/>
              </w:rPr>
              <w:t>7,871,720</w:t>
            </w:r>
          </w:p>
        </w:tc>
        <w:tc>
          <w:tcPr>
            <w:tcW w:w="0" w:type="auto"/>
            <w:vAlign w:val="center"/>
          </w:tcPr>
          <w:p w14:paraId="10B283C8" w14:textId="77777777" w:rsidR="00C76323" w:rsidRPr="000720F7" w:rsidRDefault="00C76323" w:rsidP="00C76323">
            <w:pPr>
              <w:rPr>
                <w:color w:val="000000"/>
                <w:lang w:eastAsia="hu-HU"/>
              </w:rPr>
            </w:pPr>
            <w:r w:rsidRPr="000720F7">
              <w:rPr>
                <w:color w:val="000000"/>
                <w:lang w:eastAsia="hu-HU"/>
              </w:rPr>
              <w:t> </w:t>
            </w:r>
          </w:p>
        </w:tc>
      </w:tr>
    </w:tbl>
    <w:p w14:paraId="743F1268" w14:textId="77777777" w:rsidR="00A71B24" w:rsidRDefault="00A71B24" w:rsidP="00FD610D">
      <w:pPr>
        <w:spacing w:before="120"/>
        <w:ind w:firstLine="709"/>
        <w:jc w:val="both"/>
        <w:rPr>
          <w:color w:val="000000"/>
          <w:lang w:eastAsia="hu-HU"/>
        </w:rPr>
      </w:pPr>
      <w:r>
        <w:rPr>
          <w:color w:val="000000"/>
          <w:lang w:eastAsia="hu-HU"/>
        </w:rPr>
        <w:t xml:space="preserve">Ebben a táblázatban az első négy alfaj időtartama </w:t>
      </w:r>
      <w:r w:rsidRPr="000720F7">
        <w:rPr>
          <w:color w:val="000000"/>
          <w:lang w:eastAsia="hu-HU"/>
        </w:rPr>
        <w:t>2,811,329</w:t>
      </w:r>
      <w:r>
        <w:rPr>
          <w:color w:val="000000"/>
          <w:lang w:eastAsia="hu-HU"/>
        </w:rPr>
        <w:t xml:space="preserve"> év, így a </w:t>
      </w:r>
      <w:r w:rsidRPr="000720F7">
        <w:rPr>
          <w:color w:val="000000"/>
          <w:lang w:eastAsia="hu-HU"/>
        </w:rPr>
        <w:t>Vaivasvata manvantara</w:t>
      </w:r>
      <w:r>
        <w:rPr>
          <w:color w:val="000000"/>
          <w:lang w:eastAsia="hu-HU"/>
        </w:rPr>
        <w:t xml:space="preserve"> megmagyarázásához már az </w:t>
      </w:r>
      <w:r w:rsidRPr="00A71B24">
        <w:rPr>
          <w:i/>
          <w:color w:val="000000"/>
          <w:lang w:eastAsia="hu-HU"/>
        </w:rPr>
        <w:t>ötödik</w:t>
      </w:r>
      <w:r>
        <w:rPr>
          <w:color w:val="000000"/>
          <w:lang w:eastAsia="hu-HU"/>
        </w:rPr>
        <w:t xml:space="preserve"> alfajban kellene lennünk, ami 64,072 éve (2000-ig) létezne, és még további </w:t>
      </w:r>
      <w:r w:rsidRPr="000720F7">
        <w:rPr>
          <w:color w:val="000000"/>
          <w:lang w:eastAsia="hu-HU"/>
        </w:rPr>
        <w:t>1,341,592</w:t>
      </w:r>
      <w:r>
        <w:rPr>
          <w:color w:val="000000"/>
          <w:lang w:eastAsia="hu-HU"/>
        </w:rPr>
        <w:t xml:space="preserve"> évig maradna fenn. Barbokának azonban meggyőződésének kellett lennie, hogy a</w:t>
      </w:r>
      <w:r w:rsidR="00FD610D">
        <w:rPr>
          <w:color w:val="000000"/>
          <w:lang w:eastAsia="hu-HU"/>
        </w:rPr>
        <w:t>z ötödik gyökérfaj</w:t>
      </w:r>
      <w:r>
        <w:rPr>
          <w:color w:val="000000"/>
          <w:lang w:eastAsia="hu-HU"/>
        </w:rPr>
        <w:t xml:space="preserve"> negyedik a</w:t>
      </w:r>
      <w:r w:rsidR="00FD610D">
        <w:rPr>
          <w:color w:val="000000"/>
          <w:lang w:eastAsia="hu-HU"/>
        </w:rPr>
        <w:t xml:space="preserve">lfajában vagyunk – ami a teozófiai irodalomban széleskörben megjelenő állítás. Így miközben elfogadta az </w:t>
      </w:r>
      <w:r w:rsidR="00FD610D" w:rsidRPr="000720F7">
        <w:rPr>
          <w:color w:val="000000"/>
          <w:lang w:eastAsia="hu-HU"/>
        </w:rPr>
        <w:t>1:2:3:4:5:6:7</w:t>
      </w:r>
      <w:r w:rsidR="00FD610D">
        <w:rPr>
          <w:color w:val="000000"/>
          <w:lang w:eastAsia="hu-HU"/>
        </w:rPr>
        <w:t xml:space="preserve"> arányt a körök és a gyökérfajok esetében, egy mesterséges és elképzelt sémához folyamodott az alfajok hosszának saját kiszámítása érdekében.</w:t>
      </w:r>
    </w:p>
    <w:p w14:paraId="32B21A37" w14:textId="77777777" w:rsidR="00044AAF" w:rsidRDefault="00044AAF" w:rsidP="00044AAF">
      <w:pPr>
        <w:ind w:firstLine="709"/>
        <w:jc w:val="both"/>
        <w:rPr>
          <w:color w:val="000000"/>
          <w:lang w:eastAsia="hu-HU"/>
        </w:rPr>
      </w:pPr>
      <w:r>
        <w:rPr>
          <w:color w:val="000000"/>
          <w:lang w:eastAsia="hu-HU"/>
        </w:rPr>
        <w:t xml:space="preserve">Tény az, hogy a befejezetlen cikkben bemutatott alternatív rendszer teljesen különbözik a szokásos kronológiától, ami a Titkos Tanásban és HPB, valamint GdeP írásaiban szerepel. Az alternatív rendszer felrúgja a gyökérfajok és a geológiai korok közötti megfeleléseket. A szokványos kronológiában a negyedik kör kb. 320 millió éve kezdődött, és az első gyökérfaj több mint 120 millió évvel ezelőttre megy vissza. Az alternatív rendszerben az első gyökérfaj kezdete csak 18.6 millió éve volt, míg a szokásos kronológiában ez az évszám a </w:t>
      </w:r>
      <w:r w:rsidRPr="00044AAF">
        <w:rPr>
          <w:i/>
          <w:color w:val="000000"/>
          <w:lang w:eastAsia="hu-HU"/>
        </w:rPr>
        <w:t>harmadik</w:t>
      </w:r>
      <w:r>
        <w:rPr>
          <w:color w:val="000000"/>
          <w:lang w:eastAsia="hu-HU"/>
        </w:rPr>
        <w:t xml:space="preserve"> gyökérfaj második feléhoz visz vissza.</w:t>
      </w:r>
      <w:r>
        <w:rPr>
          <w:rStyle w:val="Lbjegyzet-hivatkozs"/>
          <w:color w:val="000000"/>
          <w:lang w:eastAsia="hu-HU"/>
        </w:rPr>
        <w:footnoteReference w:customMarkFollows="1" w:id="139"/>
        <w:t>9</w:t>
      </w:r>
      <w:r>
        <w:rPr>
          <w:color w:val="000000"/>
          <w:lang w:eastAsia="hu-HU"/>
        </w:rPr>
        <w:t xml:space="preserve"> HPB kijelenti:</w:t>
      </w:r>
    </w:p>
    <w:p w14:paraId="75A48253" w14:textId="77777777" w:rsidR="00762E0C" w:rsidRDefault="00762E0C" w:rsidP="00DE1BA4">
      <w:pPr>
        <w:ind w:firstLine="709"/>
        <w:jc w:val="both"/>
        <w:rPr>
          <w:color w:val="000000"/>
          <w:lang w:eastAsia="hu-HU"/>
        </w:rPr>
      </w:pPr>
      <w:r>
        <w:rPr>
          <w:color w:val="000000"/>
          <w:lang w:eastAsia="hu-HU"/>
        </w:rPr>
        <w:t xml:space="preserve">A Himaláján </w:t>
      </w:r>
      <w:r w:rsidR="00DE1BA4">
        <w:rPr>
          <w:color w:val="000000"/>
          <w:lang w:eastAsia="hu-HU"/>
        </w:rPr>
        <w:t>inneni</w:t>
      </w:r>
      <w:r>
        <w:rPr>
          <w:color w:val="000000"/>
          <w:lang w:eastAsia="hu-HU"/>
        </w:rPr>
        <w:t xml:space="preserve"> titkos tanítások ebben a vonatkozásban különböznek Indiáétól. A hindu okkultizmus azt tanítja, hogy </w:t>
      </w:r>
      <w:r w:rsidRPr="000720F7">
        <w:rPr>
          <w:color w:val="000000"/>
          <w:lang w:eastAsia="hu-HU"/>
        </w:rPr>
        <w:t>Vaivasvata Manu</w:t>
      </w:r>
      <w:r>
        <w:rPr>
          <w:color w:val="000000"/>
          <w:lang w:eastAsia="hu-HU"/>
        </w:rPr>
        <w:t xml:space="preserve"> emberisége valamivel több, mint 18 millió éves. Mi azt mondjuk: igen, de csak ami a fizikai vagy megközelítően fizikai emberiséget illeti, amelynek kezdete a harmadik gyökérfaj közelébe tehető.</w:t>
      </w:r>
      <w:r>
        <w:rPr>
          <w:rStyle w:val="Lbjegyzet-hivatkozs"/>
          <w:color w:val="000000"/>
          <w:lang w:eastAsia="hu-HU"/>
        </w:rPr>
        <w:footnoteReference w:customMarkFollows="1" w:id="140"/>
        <w:t>10</w:t>
      </w:r>
    </w:p>
    <w:p w14:paraId="43289BE5" w14:textId="77777777" w:rsidR="00134E7D" w:rsidRDefault="00817CB3" w:rsidP="00B80505">
      <w:pPr>
        <w:ind w:firstLine="709"/>
        <w:jc w:val="both"/>
        <w:rPr>
          <w:color w:val="000000"/>
          <w:lang w:eastAsia="hu-HU"/>
        </w:rPr>
      </w:pPr>
      <w:r>
        <w:rPr>
          <w:color w:val="000000"/>
          <w:lang w:eastAsia="hu-HU"/>
        </w:rPr>
        <w:t>A szokványos kronológiában a részben asztrális, késői második, és korai harmadik gyökérfajok a korai mezozoikumi időkb</w:t>
      </w:r>
      <w:r w:rsidR="00B80505">
        <w:rPr>
          <w:color w:val="000000"/>
          <w:lang w:eastAsia="hu-HU"/>
        </w:rPr>
        <w:t>en „vetették ki” a későbbi emlős</w:t>
      </w:r>
      <w:r>
        <w:rPr>
          <w:color w:val="000000"/>
          <w:lang w:eastAsia="hu-HU"/>
        </w:rPr>
        <w:t xml:space="preserve">ök asztrális </w:t>
      </w:r>
      <w:r>
        <w:rPr>
          <w:color w:val="000000"/>
          <w:lang w:eastAsia="hu-HU"/>
        </w:rPr>
        <w:lastRenderedPageBreak/>
        <w:t xml:space="preserve">prototípusait, de az elternatív rendszerben ezek a gyökérfajok évmilliókkal az első emlősök </w:t>
      </w:r>
      <w:r w:rsidRPr="00817CB3">
        <w:rPr>
          <w:i/>
          <w:color w:val="000000"/>
          <w:lang w:eastAsia="hu-HU"/>
        </w:rPr>
        <w:t>után</w:t>
      </w:r>
      <w:r>
        <w:rPr>
          <w:color w:val="000000"/>
          <w:lang w:eastAsia="hu-HU"/>
        </w:rPr>
        <w:t xml:space="preserve"> kezdődnek el. A szokványos kronológiában a gyökérfajok átfedik egymást, erről viszont nincs említés az alternatív rendszerben. Az alternatív rendszerben az ötödik gyökérfaj 7.87 millió évig, a hatodik gyökérfaj 9.45 millió évig, a hetedik pedig 11.02 millió évig fog élni. Túlságosan sok ismétlő összefoglalás! A szokványos kronológiában a hatodik gyökérfaj a következő 400 ezer évben fog felemelkedni, és összesen több mint 6 millió évig </w:t>
      </w:r>
      <w:r w:rsidR="00B80505">
        <w:rPr>
          <w:color w:val="000000"/>
          <w:lang w:eastAsia="hu-HU"/>
        </w:rPr>
        <w:t>fog fennmaradni, és át fogja fedni a hetedik gyökérfajt, amely egy rövidebb időszakig fog létezni.</w:t>
      </w:r>
      <w:r w:rsidR="00B80505">
        <w:rPr>
          <w:rStyle w:val="Lbjegyzet-hivatkozs"/>
          <w:color w:val="000000"/>
          <w:lang w:eastAsia="hu-HU"/>
        </w:rPr>
        <w:footnoteReference w:customMarkFollows="1" w:id="141"/>
        <w:t>11</w:t>
      </w:r>
      <w:r w:rsidR="00B80505">
        <w:rPr>
          <w:color w:val="000000"/>
          <w:lang w:eastAsia="hu-HU"/>
        </w:rPr>
        <w:t xml:space="preserve"> Ez további 10.5 millió év körüli emberi tevékenységet jelent ezen a bolygón a jelenlegi körben, szemben az alternatív rendszerből következő 25.5 millió évvel.</w:t>
      </w:r>
    </w:p>
    <w:p w14:paraId="07F16FD8" w14:textId="77777777" w:rsidR="00980EFA" w:rsidRDefault="00980EFA" w:rsidP="00E56D16">
      <w:pPr>
        <w:ind w:firstLine="709"/>
        <w:jc w:val="both"/>
        <w:rPr>
          <w:color w:val="000000"/>
          <w:lang w:eastAsia="hu-HU"/>
        </w:rPr>
      </w:pPr>
      <w:r>
        <w:rPr>
          <w:color w:val="000000"/>
          <w:lang w:eastAsia="hu-HU"/>
        </w:rPr>
        <w:t>Barboka nem törődik azzal, hogy megemlítse ezeket az ellentmondásokat. Sőt, azt állítja, hogy a Titkos Tanításnak nem sikerül megadnia az első négy gyökérfaj időtartamait – ami egy bizonyíthatóan hamis állítás.</w:t>
      </w:r>
      <w:r>
        <w:rPr>
          <w:rStyle w:val="Lbjegyzet-hivatkozs"/>
          <w:color w:val="000000"/>
          <w:lang w:eastAsia="hu-HU"/>
        </w:rPr>
        <w:footnoteReference w:customMarkFollows="1" w:id="142"/>
        <w:t>12</w:t>
      </w:r>
      <w:r w:rsidR="00E56D16">
        <w:rPr>
          <w:color w:val="000000"/>
          <w:lang w:eastAsia="hu-HU"/>
        </w:rPr>
        <w:t xml:space="preserve"> Azt kellett volna mondania, hogy a Titkos Tanítás időszámítása a gyökérfajokra nem hasonlít azokhoz a számokhoz, amik a befejezetlen cikkben szerepelnek.</w:t>
      </w:r>
    </w:p>
    <w:p w14:paraId="545C682A" w14:textId="77777777" w:rsidR="008C5670" w:rsidRDefault="008C5670" w:rsidP="00CF4DD8">
      <w:pPr>
        <w:ind w:firstLine="709"/>
        <w:jc w:val="both"/>
        <w:rPr>
          <w:color w:val="000000"/>
          <w:lang w:eastAsia="hu-HU"/>
        </w:rPr>
      </w:pPr>
      <w:r>
        <w:rPr>
          <w:color w:val="000000"/>
          <w:lang w:eastAsia="hu-HU"/>
        </w:rPr>
        <w:t xml:space="preserve">Mi jelenti a Titkos Tanításban bemutatott időszámítás alapját? A számok egy része a </w:t>
      </w:r>
      <w:r w:rsidRPr="000720F7">
        <w:rPr>
          <w:color w:val="000000"/>
          <w:lang w:eastAsia="hu-HU"/>
        </w:rPr>
        <w:t>Tirukkanda Panchanga</w:t>
      </w:r>
      <w:r>
        <w:rPr>
          <w:color w:val="000000"/>
          <w:lang w:eastAsia="hu-HU"/>
        </w:rPr>
        <w:t>-ból, egy tamil naptárból származik, amit Dél-India tanult brahminjai dicsőítenek. Azt mondják, Asuramaya adataiból fordították, és annak tökéletesen megfelel. Asuramaya „Atlantisz szigeteinek legnagyobb csillagásza” volt.</w:t>
      </w:r>
      <w:r>
        <w:rPr>
          <w:rStyle w:val="Lbjegyzet-hivatkozs"/>
          <w:color w:val="000000"/>
          <w:lang w:eastAsia="hu-HU"/>
        </w:rPr>
        <w:footnoteReference w:customMarkFollows="1" w:id="143"/>
        <w:t>13</w:t>
      </w:r>
      <w:r>
        <w:rPr>
          <w:color w:val="000000"/>
          <w:lang w:eastAsia="hu-HU"/>
        </w:rPr>
        <w:t xml:space="preserve"> Úgy tanultuk, hogy a brahmini exoterikus számok „egészen jól illeszkednek a titkos munkák számaihoz”, és „megközelítőleg megegyeznek ezoterikus rendszerünk alap számításaival”.</w:t>
      </w:r>
      <w:r>
        <w:rPr>
          <w:rStyle w:val="Lbjegyzet-hivatkozs"/>
          <w:color w:val="000000"/>
          <w:lang w:eastAsia="hu-HU"/>
        </w:rPr>
        <w:footnoteReference w:customMarkFollows="1" w:id="144"/>
        <w:t>14</w:t>
      </w:r>
      <w:r>
        <w:rPr>
          <w:color w:val="000000"/>
          <w:lang w:eastAsia="hu-HU"/>
        </w:rPr>
        <w:t xml:space="preserve"> </w:t>
      </w:r>
      <w:r w:rsidR="00513E04">
        <w:rPr>
          <w:color w:val="000000"/>
          <w:lang w:eastAsia="hu-HU"/>
        </w:rPr>
        <w:t>A Titkos Tanítás időszámításának másik kulcseleme a geológiai korok időrendje. A negyedik kör időszakának felosztásából levezetett számok – a 320 millió év, amire azt mondják, „bizonyos, okkult adatok alapján” – egyenesen arányosak a geológiai korszakok megfelelő üledékeinek vastagságával. Úgy mondják, hogy az eredményül kapott becslések „harmonizálnak az ezoterikus etnológia állításaival, szinte minden részletben”.</w:t>
      </w:r>
      <w:r w:rsidR="00513E04">
        <w:rPr>
          <w:rStyle w:val="Lbjegyzet-hivatkozs"/>
          <w:color w:val="000000"/>
          <w:lang w:eastAsia="hu-HU"/>
        </w:rPr>
        <w:footnoteReference w:customMarkFollows="1" w:id="145"/>
        <w:t>15</w:t>
      </w:r>
    </w:p>
    <w:p w14:paraId="78150406" w14:textId="77777777" w:rsidR="006E37ED" w:rsidRDefault="006E37ED" w:rsidP="0084763A">
      <w:pPr>
        <w:ind w:firstLine="709"/>
        <w:jc w:val="both"/>
        <w:rPr>
          <w:color w:val="000000"/>
          <w:lang w:eastAsia="hu-HU"/>
        </w:rPr>
      </w:pPr>
      <w:r>
        <w:rPr>
          <w:color w:val="000000"/>
          <w:lang w:eastAsia="hu-HU"/>
        </w:rPr>
        <w:t>Eléggé visszás lenne átforgatni a Titkos Tanítás időszámítását egy olyan logikátlan rendszer alapján, ami</w:t>
      </w:r>
      <w:r w:rsidR="0084763A">
        <w:rPr>
          <w:color w:val="000000"/>
          <w:lang w:eastAsia="hu-HU"/>
        </w:rPr>
        <w:t>t HPB sok évvel a TT előtt írt le, és soha nem tett közzé. Az a legvalószínűbb, hogy a Mesterek ahelyett, hogy egy rakás félrevezető adatot adnának ki, ahogyan a befejezetlen cikkben található, úgy döntöttek, hogy valami olyat közölnek több év múlva a Titkos Tanításban, ami közelebb áll az igazsághoz.</w:t>
      </w:r>
    </w:p>
    <w:p w14:paraId="5948422E" w14:textId="77777777" w:rsidR="00C164B7" w:rsidRDefault="00C164B7" w:rsidP="00E75AE4">
      <w:pPr>
        <w:ind w:firstLine="709"/>
        <w:jc w:val="both"/>
        <w:rPr>
          <w:color w:val="000000"/>
          <w:lang w:eastAsia="hu-HU"/>
        </w:rPr>
      </w:pPr>
      <w:r>
        <w:rPr>
          <w:color w:val="000000"/>
          <w:lang w:eastAsia="hu-HU"/>
        </w:rPr>
        <w:t xml:space="preserve">A hindu exoterikus munkákban megadott </w:t>
      </w:r>
      <w:r w:rsidRPr="000720F7">
        <w:rPr>
          <w:color w:val="000000"/>
          <w:lang w:eastAsia="hu-HU"/>
        </w:rPr>
        <w:t>308,448,000</w:t>
      </w:r>
      <w:r>
        <w:rPr>
          <w:color w:val="000000"/>
          <w:lang w:eastAsia="hu-HU"/>
        </w:rPr>
        <w:t xml:space="preserve"> év egy manvantara-ra nagyjából a fele annak (vagyis </w:t>
      </w:r>
      <w:r w:rsidRPr="000720F7">
        <w:rPr>
          <w:color w:val="000000"/>
          <w:lang w:eastAsia="hu-HU"/>
        </w:rPr>
        <w:t>617,142,856</w:t>
      </w:r>
      <w:r>
        <w:rPr>
          <w:color w:val="000000"/>
          <w:lang w:eastAsia="hu-HU"/>
        </w:rPr>
        <w:t xml:space="preserve"> évnek), amit a befejezetlen cikk ismertet. A cikk kijelenti: „Mivel bolygónk és vele együtt mi is pontosan a hét kör középső időszakában jár, körünk időszakát pedig vehetjük az </w:t>
      </w:r>
      <w:r w:rsidRPr="00C164B7">
        <w:rPr>
          <w:i/>
          <w:color w:val="000000"/>
          <w:lang w:eastAsia="hu-HU"/>
        </w:rPr>
        <w:t>átlagos manvantarai</w:t>
      </w:r>
      <w:r>
        <w:rPr>
          <w:color w:val="000000"/>
          <w:lang w:eastAsia="hu-HU"/>
        </w:rPr>
        <w:t xml:space="preserve"> periódusnak, így ugyanakkor ez rejtett formában megad egy kulcsot </w:t>
      </w:r>
      <w:r w:rsidR="00E75AE4">
        <w:rPr>
          <w:color w:val="000000"/>
          <w:lang w:eastAsia="hu-HU"/>
        </w:rPr>
        <w:t>a geometriai sorozat rejtélyéhez”.</w:t>
      </w:r>
      <w:r w:rsidR="00E75AE4">
        <w:rPr>
          <w:rStyle w:val="Lbjegyzet-hivatkozs"/>
          <w:color w:val="000000"/>
          <w:lang w:eastAsia="hu-HU"/>
        </w:rPr>
        <w:footnoteReference w:customMarkFollows="1" w:id="146"/>
        <w:t>16</w:t>
      </w:r>
      <w:r w:rsidR="00E75AE4">
        <w:rPr>
          <w:color w:val="000000"/>
          <w:lang w:eastAsia="hu-HU"/>
        </w:rPr>
        <w:t xml:space="preserve"> Könnyebb mód azonban a 308+ millió év levezetésére, ha vesszük Brahma </w:t>
      </w:r>
      <w:r w:rsidR="00E75AE4" w:rsidRPr="000720F7">
        <w:rPr>
          <w:color w:val="000000"/>
          <w:lang w:eastAsia="hu-HU"/>
        </w:rPr>
        <w:t xml:space="preserve">4,320,000,000 </w:t>
      </w:r>
      <w:r w:rsidR="00E75AE4">
        <w:rPr>
          <w:color w:val="000000"/>
          <w:lang w:eastAsia="hu-HU"/>
        </w:rPr>
        <w:t>éves egy napját, kivonunk belőle egy satya yugát</w:t>
      </w:r>
      <w:r w:rsidR="00E75AE4">
        <w:rPr>
          <w:rStyle w:val="Lbjegyzet-hivatkozs"/>
          <w:color w:val="000000"/>
          <w:lang w:eastAsia="hu-HU"/>
        </w:rPr>
        <w:footnoteReference w:customMarkFollows="1" w:id="147"/>
        <w:t>17</w:t>
      </w:r>
      <w:r w:rsidR="00E75AE4">
        <w:rPr>
          <w:color w:val="000000"/>
          <w:lang w:eastAsia="hu-HU"/>
        </w:rPr>
        <w:t xml:space="preserve"> – amit általában egy „sandhi-ként” írnak le,</w:t>
      </w:r>
      <w:r w:rsidR="00E75AE4">
        <w:rPr>
          <w:rStyle w:val="Lbjegyzet-hivatkozs"/>
          <w:color w:val="000000"/>
          <w:lang w:eastAsia="hu-HU"/>
        </w:rPr>
        <w:footnoteReference w:customMarkFollows="1" w:id="148"/>
        <w:t>18</w:t>
      </w:r>
      <w:r w:rsidR="00E75AE4">
        <w:rPr>
          <w:color w:val="000000"/>
          <w:lang w:eastAsia="hu-HU"/>
        </w:rPr>
        <w:t xml:space="preserve"> de amiről a befejezetlen cikk azt mondja, hogy a brahminok „ezoterikus, titkos célból” hozzáadtak</w:t>
      </w:r>
      <w:r w:rsidR="00E75AE4">
        <w:rPr>
          <w:rStyle w:val="Lbjegyzet-hivatkozs"/>
          <w:color w:val="000000"/>
          <w:lang w:eastAsia="hu-HU"/>
        </w:rPr>
        <w:footnoteReference w:customMarkFollows="1" w:id="149"/>
        <w:t>19</w:t>
      </w:r>
      <w:r w:rsidR="00E75AE4">
        <w:rPr>
          <w:color w:val="000000"/>
          <w:lang w:eastAsia="hu-HU"/>
        </w:rPr>
        <w:t xml:space="preserve"> – és elosztjuk 14-gyel, hogy megkapjuk a </w:t>
      </w:r>
      <w:r w:rsidR="00E75AE4" w:rsidRPr="000720F7">
        <w:rPr>
          <w:color w:val="000000"/>
          <w:lang w:eastAsia="hu-HU"/>
        </w:rPr>
        <w:t>308,448,000</w:t>
      </w:r>
      <w:r w:rsidR="00E75AE4">
        <w:rPr>
          <w:color w:val="000000"/>
          <w:lang w:eastAsia="hu-HU"/>
        </w:rPr>
        <w:t xml:space="preserve">-et, vagy 6-tel, hogy megjapjuk a </w:t>
      </w:r>
      <w:r w:rsidR="00E75AE4" w:rsidRPr="000720F7">
        <w:rPr>
          <w:color w:val="000000"/>
          <w:lang w:eastAsia="hu-HU"/>
        </w:rPr>
        <w:t>616,896,000</w:t>
      </w:r>
      <w:r w:rsidR="00E75AE4">
        <w:rPr>
          <w:color w:val="000000"/>
          <w:lang w:eastAsia="hu-HU"/>
        </w:rPr>
        <w:t xml:space="preserve">-t, egy kör teljes hosszát. </w:t>
      </w:r>
    </w:p>
    <w:p w14:paraId="441FBD0C" w14:textId="77777777" w:rsidR="00124FA8" w:rsidRDefault="00124FA8" w:rsidP="00124FA8">
      <w:pPr>
        <w:ind w:firstLine="709"/>
        <w:jc w:val="both"/>
        <w:rPr>
          <w:color w:val="000000"/>
          <w:lang w:eastAsia="hu-HU"/>
        </w:rPr>
      </w:pPr>
      <w:r>
        <w:rPr>
          <w:color w:val="000000"/>
          <w:lang w:eastAsia="hu-HU"/>
        </w:rPr>
        <w:lastRenderedPageBreak/>
        <w:t>A befejezetlen cikkben megadott hét kör hossza azt jelenti, hogy bolygói láncunkon a fejlődési tevékenység kevesebb, mint 1.2 milliárd éve kezdődött, míg a Titkos Tanításban szereplő, a brahmini számításokon alapuló érték kb. 1.9 milliárd év.</w:t>
      </w:r>
      <w:r>
        <w:rPr>
          <w:rStyle w:val="Lbjegyzet-hivatkozs"/>
          <w:color w:val="000000"/>
          <w:lang w:eastAsia="hu-HU"/>
        </w:rPr>
        <w:footnoteReference w:customMarkFollows="1" w:id="150"/>
        <w:t>20</w:t>
      </w:r>
      <w:r>
        <w:rPr>
          <w:color w:val="000000"/>
          <w:lang w:eastAsia="hu-HU"/>
        </w:rPr>
        <w:t xml:space="preserve"> Ráadásul ugyanez a szám szerepel a befejezetlen kézirat legelső oldalán, ezért összeütközésben van azzal, ami később a cikkben negjelenik.</w:t>
      </w:r>
      <w:r>
        <w:rPr>
          <w:rStyle w:val="Lbjegyzet-hivatkozs"/>
          <w:color w:val="000000"/>
          <w:lang w:eastAsia="hu-HU"/>
        </w:rPr>
        <w:footnoteReference w:customMarkFollows="1" w:id="151"/>
        <w:t>21</w:t>
      </w:r>
      <w:r>
        <w:rPr>
          <w:color w:val="000000"/>
          <w:lang w:eastAsia="hu-HU"/>
        </w:rPr>
        <w:t xml:space="preserve"> Ahogyan az 5. fejezetben lejeztük, a valódi érték 1.9 milliárd évnél kicsivel nagyobb lehet.</w:t>
      </w:r>
    </w:p>
    <w:p w14:paraId="10A44323" w14:textId="77777777" w:rsidR="00D22813" w:rsidRDefault="00D22813" w:rsidP="00D22813">
      <w:pPr>
        <w:ind w:firstLine="709"/>
        <w:jc w:val="both"/>
        <w:rPr>
          <w:color w:val="000000"/>
          <w:lang w:eastAsia="hu-HU"/>
        </w:rPr>
      </w:pPr>
      <w:r>
        <w:rPr>
          <w:color w:val="000000"/>
          <w:lang w:eastAsia="hu-HU"/>
        </w:rPr>
        <w:t xml:space="preserve">Ha megfordítanánk a sorozatot, hogy </w:t>
      </w:r>
      <w:r w:rsidRPr="000720F7">
        <w:rPr>
          <w:color w:val="000000"/>
          <w:lang w:eastAsia="hu-HU"/>
        </w:rPr>
        <w:t>7:6:5:4:3:2:1</w:t>
      </w:r>
      <w:r>
        <w:rPr>
          <w:color w:val="000000"/>
          <w:lang w:eastAsia="hu-HU"/>
        </w:rPr>
        <w:t xml:space="preserve">-nek olvassuk, akkor az első három kör önmagában közel 2.8 milliárd évig tartott volna, és ez a szám közel 3.1 milliárdra nőne, ha hozzáadnánk a 320 millió évet a negyedik körre. Ha a </w:t>
      </w:r>
      <w:r w:rsidRPr="000720F7">
        <w:rPr>
          <w:color w:val="000000"/>
          <w:lang w:eastAsia="hu-HU"/>
        </w:rPr>
        <w:t>4:3:2:1:2:3:4</w:t>
      </w:r>
      <w:r>
        <w:rPr>
          <w:color w:val="000000"/>
          <w:lang w:eastAsia="hu-HU"/>
        </w:rPr>
        <w:t xml:space="preserve"> sorozatot alkalmaznánk, az első három kör együttes időtartama (mint hogyan az 5-7. köröké is) éppen 2.01 milliárd év fölött lenne, de a negyedik kör teljes hossza csak 227.4 millió év lenne, miközben azt mondják, hogy már 320 millió év eltelt belőle! Tehát egyik sem tűnik helyesnek.</w:t>
      </w:r>
    </w:p>
    <w:p w14:paraId="08B05E06" w14:textId="77777777" w:rsidR="00BF7D95" w:rsidRPr="000720F7" w:rsidRDefault="00BF7D95" w:rsidP="00BF7D95">
      <w:pPr>
        <w:ind w:firstLine="709"/>
        <w:jc w:val="both"/>
        <w:rPr>
          <w:color w:val="000000"/>
          <w:lang w:eastAsia="hu-HU"/>
        </w:rPr>
      </w:pPr>
      <w:r>
        <w:rPr>
          <w:color w:val="000000"/>
          <w:lang w:eastAsia="hu-HU"/>
        </w:rPr>
        <w:t xml:space="preserve">Mivel a gyökérfajok átfedik egymást, lehetséges, hogy a körök is ezt teszik, de a határozott formában megkapott számok egyike sem veszi ezt figyelembe. Ha a </w:t>
      </w:r>
      <w:r w:rsidRPr="000720F7">
        <w:rPr>
          <w:color w:val="000000"/>
          <w:lang w:eastAsia="hu-HU"/>
        </w:rPr>
        <w:t>4:3:2:1:2:3:4</w:t>
      </w:r>
      <w:r>
        <w:rPr>
          <w:color w:val="000000"/>
          <w:lang w:eastAsia="hu-HU"/>
        </w:rPr>
        <w:t xml:space="preserve"> sorozatot alkalmazzuk, és feltételezzük, hogy minden kör az előző kör közepén kezdődik el, akkor a Föld mintegy 2.1 milliárd éve alakult ki, és a negyedik kör valamivel több, mint 682 millió évig tart – ezek a számok elég közel vannak a Titkos Tanításban szereplőkhöz.</w:t>
      </w:r>
    </w:p>
    <w:p w14:paraId="7113CA84" w14:textId="77777777" w:rsidR="00C76323" w:rsidRPr="000720F7" w:rsidRDefault="00BD6D16" w:rsidP="00BD6D16">
      <w:pPr>
        <w:ind w:firstLine="709"/>
        <w:jc w:val="both"/>
        <w:rPr>
          <w:color w:val="000000"/>
          <w:lang w:eastAsia="hu-HU"/>
        </w:rPr>
      </w:pPr>
      <w:r>
        <w:rPr>
          <w:color w:val="000000"/>
          <w:lang w:eastAsia="hu-HU"/>
        </w:rPr>
        <w:t xml:space="preserve">Meg kell majd várnunk egy újabb tanítási időszakot a Himalájai Testvériségtől, mielőtt erről a témáról többet (tényt és/vagy félrevezetést) tanulhatnánk. Addig is szabadon töprenghetünk és találgathatunk. Valószínűleg legjobb a témát abban a játékos szellemben megközelíteni, mint amilyenben a ciklusokról szóló töredékes tanításokat átadták nekünk. Máskülönben egyre frusztráltabbá válhatunk a Mesterekkel kapcsolatban, akik az időnket „vesztegetik” a „buta félrevezetéseikkel”, ahelyett, hogy </w:t>
      </w:r>
      <w:r w:rsidR="00735E8E">
        <w:rPr>
          <w:color w:val="000000"/>
          <w:lang w:eastAsia="hu-HU"/>
        </w:rPr>
        <w:t xml:space="preserve">minden teketória nélkül </w:t>
      </w:r>
      <w:r>
        <w:rPr>
          <w:color w:val="000000"/>
          <w:lang w:eastAsia="hu-HU"/>
        </w:rPr>
        <w:t xml:space="preserve">átadnák </w:t>
      </w:r>
      <w:r w:rsidR="00735E8E">
        <w:rPr>
          <w:color w:val="000000"/>
          <w:lang w:eastAsia="hu-HU"/>
        </w:rPr>
        <w:t>az összes titkukat nekünk, „érdemes” nyugatiaknak. Ilyen dölyfös és harcias hozzáállást alakított ki A. O. Hume egykor, az 1880-as évek elején, amivel azt érte el, hogy a Mesterek „vadszamárként” jellemezték.”</w:t>
      </w:r>
      <w:r w:rsidR="00735E8E">
        <w:rPr>
          <w:rStyle w:val="Lbjegyzet-hivatkozs"/>
          <w:color w:val="000000"/>
          <w:lang w:eastAsia="hu-HU"/>
        </w:rPr>
        <w:footnoteReference w:customMarkFollows="1" w:id="152"/>
        <w:t>22</w:t>
      </w:r>
    </w:p>
    <w:p w14:paraId="1F4D2EF4" w14:textId="77777777" w:rsidR="00C76323" w:rsidRPr="00735E8E" w:rsidRDefault="00735E8E" w:rsidP="00735E8E">
      <w:pPr>
        <w:pStyle w:val="Cmsor1"/>
        <w:numPr>
          <w:ilvl w:val="0"/>
          <w:numId w:val="3"/>
        </w:numPr>
        <w:spacing w:before="240" w:after="240"/>
        <w:ind w:left="0" w:firstLine="0"/>
        <w:rPr>
          <w:sz w:val="32"/>
          <w:szCs w:val="32"/>
          <w:lang w:eastAsia="hu-HU"/>
        </w:rPr>
      </w:pPr>
      <w:bookmarkStart w:id="73" w:name="ni1"/>
      <w:bookmarkStart w:id="74" w:name="ni2"/>
      <w:bookmarkStart w:id="75" w:name="ni3"/>
      <w:bookmarkStart w:id="76" w:name="ni4"/>
      <w:bookmarkStart w:id="77" w:name="ni5"/>
      <w:bookmarkStart w:id="78" w:name="ni6"/>
      <w:bookmarkStart w:id="79" w:name="ni7"/>
      <w:bookmarkStart w:id="80" w:name="ni8"/>
      <w:bookmarkStart w:id="81" w:name="ni9"/>
      <w:bookmarkStart w:id="82" w:name="ni10"/>
      <w:bookmarkStart w:id="83" w:name="ni11"/>
      <w:bookmarkStart w:id="84" w:name="ni12"/>
      <w:bookmarkStart w:id="85" w:name="ni13"/>
      <w:bookmarkStart w:id="86" w:name="ni14"/>
      <w:bookmarkStart w:id="87" w:name="ni15"/>
      <w:bookmarkStart w:id="88" w:name="ni16"/>
      <w:bookmarkStart w:id="89" w:name="ni17"/>
      <w:bookmarkStart w:id="90" w:name="ni18"/>
      <w:bookmarkStart w:id="91" w:name="ni19"/>
      <w:bookmarkStart w:id="92" w:name="ni20"/>
      <w:bookmarkStart w:id="93" w:name="ni21"/>
      <w:bookmarkStart w:id="94" w:name="ni22"/>
      <w:bookmarkStart w:id="95" w:name="a1"/>
      <w:bookmarkStart w:id="96" w:name="_Toc32803309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35E8E">
        <w:rPr>
          <w:sz w:val="32"/>
          <w:szCs w:val="32"/>
          <w:lang w:eastAsia="hu-HU"/>
        </w:rPr>
        <w:t>Melléklet:  A</w:t>
      </w:r>
      <w:r w:rsidR="00C76323" w:rsidRPr="00735E8E">
        <w:rPr>
          <w:sz w:val="32"/>
          <w:szCs w:val="32"/>
          <w:lang w:eastAsia="hu-HU"/>
        </w:rPr>
        <w:t xml:space="preserve"> kali</w:t>
      </w:r>
      <w:r w:rsidR="009D28B0">
        <w:rPr>
          <w:sz w:val="32"/>
          <w:szCs w:val="32"/>
          <w:lang w:eastAsia="hu-HU"/>
        </w:rPr>
        <w:t xml:space="preserve"> </w:t>
      </w:r>
      <w:r w:rsidR="00C76323" w:rsidRPr="00735E8E">
        <w:rPr>
          <w:sz w:val="32"/>
          <w:szCs w:val="32"/>
          <w:lang w:eastAsia="hu-HU"/>
        </w:rPr>
        <w:t>yuga</w:t>
      </w:r>
      <w:r w:rsidRPr="00735E8E">
        <w:rPr>
          <w:sz w:val="32"/>
          <w:szCs w:val="32"/>
          <w:lang w:eastAsia="hu-HU"/>
        </w:rPr>
        <w:t xml:space="preserve"> időpontjának megállapítása</w:t>
      </w:r>
      <w:bookmarkEnd w:id="96"/>
    </w:p>
    <w:p w14:paraId="6F0F0A00" w14:textId="77777777" w:rsidR="009D28B0" w:rsidRDefault="009D28B0" w:rsidP="00210FFD">
      <w:pPr>
        <w:ind w:firstLine="709"/>
        <w:jc w:val="both"/>
        <w:rPr>
          <w:color w:val="000000"/>
          <w:lang w:eastAsia="hu-HU"/>
        </w:rPr>
      </w:pPr>
      <w:r>
        <w:rPr>
          <w:color w:val="000000"/>
          <w:lang w:eastAsia="hu-HU"/>
        </w:rPr>
        <w:t xml:space="preserve">A hagyományos hindu időpont a kali yuga kezdetére i. e. 3102. február 18, ami egyben az a dátum is, amelyről azt mondják, hogy Krishna avatár ekkor távozott a földről. Tiruvarur brahminjai szerint a kali yuga csillagászati korszaka </w:t>
      </w:r>
      <w:r w:rsidR="00210FFD">
        <w:rPr>
          <w:color w:val="000000"/>
          <w:lang w:eastAsia="hu-HU"/>
        </w:rPr>
        <w:t xml:space="preserve">i. e. 3102. február 18-án napkeltekor, az emberi korszaka pedig </w:t>
      </w:r>
      <w:r>
        <w:rPr>
          <w:color w:val="000000"/>
          <w:lang w:eastAsia="hu-HU"/>
        </w:rPr>
        <w:t>i. e. 3102. február 16-án, 2 óra 27 perckor kozdődött.</w:t>
      </w:r>
      <w:r>
        <w:rPr>
          <w:rStyle w:val="Lbjegyzet-hivatkozs"/>
          <w:color w:val="000000"/>
          <w:lang w:eastAsia="hu-HU"/>
        </w:rPr>
        <w:footnoteReference w:customMarkFollows="1" w:id="153"/>
        <w:t>1</w:t>
      </w:r>
      <w:r w:rsidR="00210FFD">
        <w:rPr>
          <w:color w:val="000000"/>
          <w:lang w:eastAsia="hu-HU"/>
        </w:rPr>
        <w:t xml:space="preserve"> Azt is mondják, hogy a kali yuga i. e. 3102. február 17-18 éjfélén kezdődött.</w:t>
      </w:r>
      <w:r w:rsidR="00210FFD">
        <w:rPr>
          <w:rStyle w:val="Lbjegyzet-hivatkozs"/>
          <w:color w:val="000000"/>
          <w:lang w:eastAsia="hu-HU"/>
        </w:rPr>
        <w:footnoteReference w:customMarkFollows="1" w:id="154"/>
        <w:t>2</w:t>
      </w:r>
    </w:p>
    <w:p w14:paraId="2EFF8728" w14:textId="77777777" w:rsidR="00C76323" w:rsidRPr="000720F7" w:rsidRDefault="00C76323" w:rsidP="00210FFD">
      <w:pPr>
        <w:ind w:firstLine="709"/>
        <w:rPr>
          <w:color w:val="000000"/>
          <w:lang w:eastAsia="hu-HU"/>
        </w:rPr>
      </w:pPr>
      <w:r w:rsidRPr="000720F7">
        <w:rPr>
          <w:color w:val="000000"/>
          <w:lang w:eastAsia="hu-HU"/>
        </w:rPr>
        <w:t xml:space="preserve">J.-S. Bailly </w:t>
      </w:r>
      <w:r w:rsidR="00210FFD">
        <w:rPr>
          <w:color w:val="000000"/>
          <w:lang w:eastAsia="hu-HU"/>
        </w:rPr>
        <w:t>a következőt írja</w:t>
      </w:r>
      <w:r w:rsidRPr="000720F7">
        <w:rPr>
          <w:color w:val="000000"/>
          <w:lang w:eastAsia="hu-HU"/>
        </w:rPr>
        <w:t>:</w:t>
      </w:r>
    </w:p>
    <w:p w14:paraId="1BF0C567" w14:textId="77777777" w:rsidR="00776B3F" w:rsidRDefault="00776B3F" w:rsidP="00776B3F">
      <w:pPr>
        <w:ind w:firstLine="709"/>
        <w:jc w:val="both"/>
        <w:rPr>
          <w:color w:val="000000"/>
          <w:lang w:eastAsia="hu-HU"/>
        </w:rPr>
      </w:pPr>
      <w:r>
        <w:rPr>
          <w:color w:val="000000"/>
          <w:lang w:eastAsia="hu-HU"/>
        </w:rPr>
        <w:t xml:space="preserve">A hinduk azt állítják, hogy a kali yuga legelső pillanatában az összes bolygó együttállásban volt, </w:t>
      </w:r>
      <w:r w:rsidR="006F381C">
        <w:rPr>
          <w:color w:val="000000"/>
          <w:lang w:eastAsia="hu-HU"/>
        </w:rPr>
        <w:t>a táblázataik pedig mutatják ezt az együttállást, míg a mieink azt jelzik</w:t>
      </w:r>
      <w:r w:rsidR="00727B86">
        <w:rPr>
          <w:color w:val="000000"/>
          <w:lang w:eastAsia="hu-HU"/>
        </w:rPr>
        <w:t xml:space="preserve">, </w:t>
      </w:r>
      <w:r w:rsidR="00727B86">
        <w:rPr>
          <w:color w:val="000000"/>
          <w:lang w:eastAsia="hu-HU"/>
        </w:rPr>
        <w:lastRenderedPageBreak/>
        <w:t>hogy ilyen valóban előfordulhatott. A Jupiter és a Merkúr az ekliptika pontosan ugyanazon</w:t>
      </w:r>
      <w:r w:rsidR="006F381C">
        <w:rPr>
          <w:color w:val="000000"/>
          <w:lang w:eastAsia="hu-HU"/>
        </w:rPr>
        <w:t xml:space="preserve"> </w:t>
      </w:r>
      <w:r w:rsidR="00727B86">
        <w:rPr>
          <w:color w:val="000000"/>
          <w:lang w:eastAsia="hu-HU"/>
        </w:rPr>
        <w:t xml:space="preserve">fokán volt, a Mars </w:t>
      </w:r>
      <w:r w:rsidR="00727B86" w:rsidRPr="000720F7">
        <w:rPr>
          <w:color w:val="000000"/>
          <w:lang w:eastAsia="hu-HU"/>
        </w:rPr>
        <w:t>8°</w:t>
      </w:r>
      <w:r w:rsidR="00727B86">
        <w:rPr>
          <w:color w:val="000000"/>
          <w:lang w:eastAsia="hu-HU"/>
        </w:rPr>
        <w:t xml:space="preserve">, a Szaturnusz pedig </w:t>
      </w:r>
      <w:r w:rsidR="00727B86" w:rsidRPr="000720F7">
        <w:rPr>
          <w:color w:val="000000"/>
          <w:lang w:eastAsia="hu-HU"/>
        </w:rPr>
        <w:t>17°</w:t>
      </w:r>
      <w:r w:rsidR="00727B86">
        <w:rPr>
          <w:color w:val="000000"/>
          <w:lang w:eastAsia="hu-HU"/>
        </w:rPr>
        <w:t xml:space="preserve"> távolságra tőle. Ebből az következik, hogy nagyjából abban az időpontban, vagy mintegy14 nappal a kali yuga kezdete után… a hinduk a négy bolygót egymás után látták kiemelkedni a Nap első sugaraiból. Először a Szaturnusz, aztán a Mars, majd a Jupiter és a Merkúr, és ezek a </w:t>
      </w:r>
      <w:r w:rsidR="007A5132">
        <w:rPr>
          <w:color w:val="000000"/>
          <w:lang w:eastAsia="hu-HU"/>
        </w:rPr>
        <w:t>bolygók</w:t>
      </w:r>
      <w:r w:rsidR="00727B86">
        <w:rPr>
          <w:color w:val="000000"/>
          <w:lang w:eastAsia="hu-HU"/>
        </w:rPr>
        <w:t xml:space="preserve"> összekapcsolódva jelenetek meg valami kicsi területen. Bár a Vénusz nem volt közöttük, a csoda iránti igény azt eredményezte, hogy úgy beszéltek a jelenségről, mint az összes bolygó általános együttállásáról</w:t>
      </w:r>
      <w:r w:rsidR="00614F5E">
        <w:rPr>
          <w:color w:val="000000"/>
          <w:lang w:eastAsia="hu-HU"/>
        </w:rPr>
        <w:t>. A brahminok tanúságtétele egybevág a mi táblázatainkéival, és ezt a bizonyítékot, egy hagyomány eredményeit meg kell találnunk a jelenlegi megfigyelésekben.</w:t>
      </w:r>
    </w:p>
    <w:p w14:paraId="7ED1B8E9" w14:textId="77777777" w:rsidR="008E6648" w:rsidRDefault="008E6648" w:rsidP="008E6648">
      <w:pPr>
        <w:ind w:firstLine="709"/>
        <w:jc w:val="both"/>
        <w:rPr>
          <w:color w:val="000000"/>
          <w:lang w:eastAsia="hu-HU"/>
        </w:rPr>
      </w:pPr>
      <w:r>
        <w:rPr>
          <w:color w:val="000000"/>
          <w:lang w:eastAsia="hu-HU"/>
        </w:rPr>
        <w:t>Megjegyezhetjük, hogy ez a jelenség kb. két héttel a korszak kezdete után volt látható, és pontosan abban az időpontban, amikor a holdfogyatkozást észlelni kellett, ami a korszak kezdetének rögzítésére szolgált. A két megfigyelés kölcsönösen igazolja egymást, bárki is tette az elsőt, annak észlelnie kellett a másodikat is.</w:t>
      </w:r>
      <w:r>
        <w:rPr>
          <w:rStyle w:val="Lbjegyzet-hivatkozs"/>
          <w:color w:val="000000"/>
          <w:lang w:eastAsia="hu-HU"/>
        </w:rPr>
        <w:footnoteReference w:customMarkFollows="1" w:id="155"/>
        <w:t>3</w:t>
      </w:r>
    </w:p>
    <w:p w14:paraId="4EAFC133" w14:textId="77777777" w:rsidR="008E6648" w:rsidRDefault="008E6648" w:rsidP="008E6648">
      <w:pPr>
        <w:ind w:firstLine="709"/>
        <w:jc w:val="both"/>
        <w:rPr>
          <w:color w:val="000000"/>
          <w:lang w:eastAsia="hu-HU"/>
        </w:rPr>
      </w:pPr>
      <w:r>
        <w:rPr>
          <w:color w:val="000000"/>
          <w:lang w:eastAsia="hu-HU"/>
        </w:rPr>
        <w:t xml:space="preserve">Legújabban </w:t>
      </w:r>
      <w:r w:rsidRPr="000720F7">
        <w:rPr>
          <w:color w:val="000000"/>
          <w:lang w:eastAsia="hu-HU"/>
        </w:rPr>
        <w:t>Richard Thompson</w:t>
      </w:r>
      <w:r>
        <w:rPr>
          <w:color w:val="000000"/>
          <w:lang w:eastAsia="hu-HU"/>
        </w:rPr>
        <w:t xml:space="preserve"> erősített meg, hogy „valamennyi bolygó együttállásához </w:t>
      </w:r>
      <w:r w:rsidRPr="008E6648">
        <w:rPr>
          <w:i/>
          <w:color w:val="000000"/>
          <w:lang w:eastAsia="hu-HU"/>
        </w:rPr>
        <w:t>közeli</w:t>
      </w:r>
      <w:r>
        <w:rPr>
          <w:color w:val="000000"/>
          <w:lang w:eastAsia="hu-HU"/>
        </w:rPr>
        <w:t xml:space="preserve"> állapot következett be pontosan a kali yuga kez</w:t>
      </w:r>
      <w:r w:rsidR="00970F63">
        <w:rPr>
          <w:color w:val="000000"/>
          <w:lang w:eastAsia="hu-HU"/>
        </w:rPr>
        <w:t>dőpontján, i. e. 3102. február 18-án”. Egy modern ephemerida-program (SkyGlobe) alkalmazásával megvizsgálta a bolygók helyzetét minden napra i. e. 4000. január 1-től 2000. január 1-ig.</w:t>
      </w:r>
    </w:p>
    <w:p w14:paraId="4793936D" w14:textId="77777777" w:rsidR="00997C40" w:rsidRDefault="00997C40" w:rsidP="00997C40">
      <w:pPr>
        <w:ind w:firstLine="709"/>
        <w:jc w:val="both"/>
        <w:rPr>
          <w:color w:val="000000"/>
          <w:lang w:eastAsia="hu-HU"/>
        </w:rPr>
      </w:pPr>
      <w:r>
        <w:rPr>
          <w:color w:val="000000"/>
          <w:lang w:eastAsia="hu-HU"/>
        </w:rPr>
        <w:t>Ebben az egész időszakban nincs a bolygók olyan együttállása, ami akár csak a pontos együttállás közelében is lenne. Van viszont sok megközelítő együttállás, és a szabályoshoz legközelebbiek egyike ebben az egész időszakban pontosan a kali yuga kezdőpontján fordult elő.</w:t>
      </w:r>
      <w:r>
        <w:rPr>
          <w:rStyle w:val="Lbjegyzet-hivatkozs"/>
          <w:color w:val="000000"/>
          <w:lang w:eastAsia="hu-HU"/>
        </w:rPr>
        <w:footnoteReference w:customMarkFollows="1" w:id="156"/>
        <w:t>4</w:t>
      </w:r>
    </w:p>
    <w:p w14:paraId="038B8488" w14:textId="77777777" w:rsidR="00F233E4" w:rsidRPr="00F233E4" w:rsidRDefault="00F233E4" w:rsidP="003C3894">
      <w:pPr>
        <w:spacing w:after="240"/>
        <w:ind w:firstLine="425"/>
        <w:jc w:val="both"/>
        <w:rPr>
          <w:color w:val="000000"/>
          <w:lang w:eastAsia="hu-HU"/>
        </w:rPr>
      </w:pPr>
      <w:r>
        <w:rPr>
          <w:color w:val="000000"/>
          <w:lang w:eastAsia="hu-HU"/>
        </w:rPr>
        <w:t>A következő táblázat az együttállásokat mutatja, amelyeket i. e. 3102. február 17/18 éjfélére, az Ujjain meridiánra talált.</w:t>
      </w:r>
      <w:r>
        <w:rPr>
          <w:rStyle w:val="Lbjegyzet-hivatkozs"/>
          <w:color w:val="000000"/>
          <w:lang w:eastAsia="hu-HU"/>
        </w:rPr>
        <w:footnoteReference w:customMarkFollows="1" w:id="157"/>
        <w:t>5</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827"/>
        <w:gridCol w:w="1559"/>
        <w:gridCol w:w="2268"/>
        <w:gridCol w:w="115"/>
      </w:tblGrid>
      <w:tr w:rsidR="003C3894" w:rsidRPr="000720F7" w14:paraId="40B8040E" w14:textId="77777777" w:rsidTr="003C3894">
        <w:trPr>
          <w:gridAfter w:val="1"/>
          <w:wAfter w:w="70" w:type="dxa"/>
          <w:tblCellSpacing w:w="15" w:type="dxa"/>
          <w:jc w:val="center"/>
        </w:trPr>
        <w:tc>
          <w:tcPr>
            <w:tcW w:w="1782" w:type="dxa"/>
            <w:vAlign w:val="center"/>
          </w:tcPr>
          <w:p w14:paraId="1A681745" w14:textId="77777777" w:rsidR="00C76323" w:rsidRPr="000720F7" w:rsidRDefault="003C3894" w:rsidP="003C3894">
            <w:pPr>
              <w:spacing w:after="240"/>
              <w:jc w:val="center"/>
              <w:rPr>
                <w:color w:val="000000"/>
                <w:lang w:eastAsia="hu-HU"/>
              </w:rPr>
            </w:pPr>
            <w:r>
              <w:rPr>
                <w:color w:val="000000"/>
                <w:lang w:eastAsia="hu-HU"/>
              </w:rPr>
              <w:t>Égitest</w:t>
            </w:r>
          </w:p>
        </w:tc>
        <w:tc>
          <w:tcPr>
            <w:tcW w:w="1529" w:type="dxa"/>
            <w:vAlign w:val="center"/>
          </w:tcPr>
          <w:p w14:paraId="26517EF2" w14:textId="77777777" w:rsidR="00C76323" w:rsidRPr="000720F7" w:rsidRDefault="007A5132" w:rsidP="003C3894">
            <w:pPr>
              <w:jc w:val="center"/>
              <w:rPr>
                <w:color w:val="000000"/>
                <w:lang w:eastAsia="hu-HU"/>
              </w:rPr>
            </w:pPr>
            <w:r>
              <w:rPr>
                <w:color w:val="000000"/>
                <w:lang w:eastAsia="hu-HU"/>
              </w:rPr>
              <w:t>Elliptikus</w:t>
            </w:r>
            <w:r w:rsidR="003C3894">
              <w:rPr>
                <w:color w:val="000000"/>
                <w:lang w:eastAsia="hu-HU"/>
              </w:rPr>
              <w:t xml:space="preserve"> hosszúság</w:t>
            </w:r>
            <w:r w:rsidR="00C76323" w:rsidRPr="000720F7">
              <w:rPr>
                <w:color w:val="000000"/>
                <w:lang w:eastAsia="hu-HU"/>
              </w:rPr>
              <w:t>  </w:t>
            </w:r>
            <w:r w:rsidR="00C76323" w:rsidRPr="000720F7">
              <w:rPr>
                <w:color w:val="000000"/>
                <w:lang w:eastAsia="hu-HU"/>
              </w:rPr>
              <w:br/>
              <w:t>(°)</w:t>
            </w:r>
          </w:p>
        </w:tc>
        <w:tc>
          <w:tcPr>
            <w:tcW w:w="2238" w:type="dxa"/>
            <w:vAlign w:val="center"/>
          </w:tcPr>
          <w:p w14:paraId="1F7FCB54" w14:textId="77777777" w:rsidR="003C3894" w:rsidRDefault="003C3894" w:rsidP="003C3894">
            <w:pPr>
              <w:jc w:val="center"/>
              <w:rPr>
                <w:color w:val="000000"/>
                <w:lang w:eastAsia="hu-HU"/>
              </w:rPr>
            </w:pPr>
            <w:r>
              <w:rPr>
                <w:color w:val="000000"/>
                <w:lang w:eastAsia="hu-HU"/>
              </w:rPr>
              <w:t>Eltérés a</w:t>
            </w:r>
            <w:r w:rsidR="00C76323" w:rsidRPr="000720F7">
              <w:rPr>
                <w:color w:val="000000"/>
                <w:lang w:eastAsia="hu-HU"/>
              </w:rPr>
              <w:t> 306.42°</w:t>
            </w:r>
            <w:r>
              <w:rPr>
                <w:color w:val="000000"/>
                <w:lang w:eastAsia="hu-HU"/>
              </w:rPr>
              <w:t>-os átlagos hosszúságtól</w:t>
            </w:r>
          </w:p>
          <w:p w14:paraId="04A81EF3" w14:textId="77777777" w:rsidR="00C76323" w:rsidRPr="000720F7" w:rsidRDefault="00C76323" w:rsidP="003C3894">
            <w:pPr>
              <w:jc w:val="center"/>
              <w:rPr>
                <w:color w:val="000000"/>
                <w:lang w:eastAsia="hu-HU"/>
              </w:rPr>
            </w:pPr>
            <w:r w:rsidRPr="000720F7">
              <w:rPr>
                <w:color w:val="000000"/>
                <w:lang w:eastAsia="hu-HU"/>
              </w:rPr>
              <w:t>(°)</w:t>
            </w:r>
          </w:p>
        </w:tc>
      </w:tr>
      <w:tr w:rsidR="003C3894" w:rsidRPr="000720F7" w14:paraId="2FBC86EA" w14:textId="77777777" w:rsidTr="003C3894">
        <w:trPr>
          <w:tblCellSpacing w:w="15" w:type="dxa"/>
          <w:jc w:val="center"/>
        </w:trPr>
        <w:tc>
          <w:tcPr>
            <w:tcW w:w="1782" w:type="dxa"/>
            <w:vAlign w:val="center"/>
          </w:tcPr>
          <w:p w14:paraId="6E805444" w14:textId="77777777" w:rsidR="003C3894" w:rsidRDefault="003C3894" w:rsidP="003C3894">
            <w:pPr>
              <w:rPr>
                <w:color w:val="000000"/>
                <w:lang w:eastAsia="hu-HU"/>
              </w:rPr>
            </w:pPr>
            <w:r>
              <w:rPr>
                <w:color w:val="000000"/>
                <w:lang w:eastAsia="hu-HU"/>
              </w:rPr>
              <w:t>Nap</w:t>
            </w:r>
            <w:r w:rsidR="00C76323" w:rsidRPr="000720F7">
              <w:rPr>
                <w:color w:val="000000"/>
                <w:lang w:eastAsia="hu-HU"/>
              </w:rPr>
              <w:br/>
            </w:r>
            <w:r>
              <w:rPr>
                <w:color w:val="000000"/>
                <w:lang w:eastAsia="hu-HU"/>
              </w:rPr>
              <w:t>Hold</w:t>
            </w:r>
            <w:r w:rsidR="00C76323" w:rsidRPr="000720F7">
              <w:rPr>
                <w:color w:val="000000"/>
                <w:lang w:eastAsia="hu-HU"/>
              </w:rPr>
              <w:br/>
              <w:t>Mer</w:t>
            </w:r>
            <w:r>
              <w:rPr>
                <w:color w:val="000000"/>
                <w:lang w:eastAsia="hu-HU"/>
              </w:rPr>
              <w:t>kúr</w:t>
            </w:r>
            <w:r w:rsidR="00C76323" w:rsidRPr="000720F7">
              <w:rPr>
                <w:color w:val="000000"/>
                <w:lang w:eastAsia="hu-HU"/>
              </w:rPr>
              <w:br/>
              <w:t>V</w:t>
            </w:r>
            <w:r>
              <w:rPr>
                <w:color w:val="000000"/>
                <w:lang w:eastAsia="hu-HU"/>
              </w:rPr>
              <w:t>é</w:t>
            </w:r>
            <w:r w:rsidR="00C76323" w:rsidRPr="000720F7">
              <w:rPr>
                <w:color w:val="000000"/>
                <w:lang w:eastAsia="hu-HU"/>
              </w:rPr>
              <w:t>nus</w:t>
            </w:r>
            <w:r>
              <w:rPr>
                <w:color w:val="000000"/>
                <w:lang w:eastAsia="hu-HU"/>
              </w:rPr>
              <w:t>z</w:t>
            </w:r>
            <w:r w:rsidR="00C76323" w:rsidRPr="000720F7">
              <w:rPr>
                <w:color w:val="000000"/>
                <w:lang w:eastAsia="hu-HU"/>
              </w:rPr>
              <w:br/>
              <w:t>Mars</w:t>
            </w:r>
            <w:r w:rsidR="00C76323" w:rsidRPr="000720F7">
              <w:rPr>
                <w:color w:val="000000"/>
                <w:lang w:eastAsia="hu-HU"/>
              </w:rPr>
              <w:br/>
              <w:t>Jupiter</w:t>
            </w:r>
            <w:r w:rsidR="00C76323" w:rsidRPr="000720F7">
              <w:rPr>
                <w:color w:val="000000"/>
                <w:lang w:eastAsia="hu-HU"/>
              </w:rPr>
              <w:br/>
              <w:t>S</w:t>
            </w:r>
            <w:r>
              <w:rPr>
                <w:color w:val="000000"/>
                <w:lang w:eastAsia="hu-HU"/>
              </w:rPr>
              <w:t>z</w:t>
            </w:r>
            <w:r w:rsidR="00C76323" w:rsidRPr="000720F7">
              <w:rPr>
                <w:color w:val="000000"/>
                <w:lang w:eastAsia="hu-HU"/>
              </w:rPr>
              <w:t>aturn</w:t>
            </w:r>
            <w:r>
              <w:rPr>
                <w:color w:val="000000"/>
                <w:lang w:eastAsia="hu-HU"/>
              </w:rPr>
              <w:t>usz</w:t>
            </w:r>
            <w:r w:rsidR="00C76323" w:rsidRPr="000720F7">
              <w:rPr>
                <w:color w:val="000000"/>
                <w:lang w:eastAsia="hu-HU"/>
              </w:rPr>
              <w:br/>
              <w:t>Ur</w:t>
            </w:r>
            <w:r>
              <w:rPr>
                <w:color w:val="000000"/>
                <w:lang w:eastAsia="hu-HU"/>
              </w:rPr>
              <w:t>á</w:t>
            </w:r>
            <w:r w:rsidR="00C76323" w:rsidRPr="000720F7">
              <w:rPr>
                <w:color w:val="000000"/>
                <w:lang w:eastAsia="hu-HU"/>
              </w:rPr>
              <w:t>nus</w:t>
            </w:r>
            <w:r>
              <w:rPr>
                <w:color w:val="000000"/>
                <w:lang w:eastAsia="hu-HU"/>
              </w:rPr>
              <w:t>z</w:t>
            </w:r>
          </w:p>
          <w:p w14:paraId="4C2DA3F9" w14:textId="77777777" w:rsidR="00C76323" w:rsidRPr="000720F7" w:rsidRDefault="00C76323" w:rsidP="003C3894">
            <w:pPr>
              <w:rPr>
                <w:color w:val="000000"/>
                <w:lang w:eastAsia="hu-HU"/>
              </w:rPr>
            </w:pPr>
            <w:r w:rsidRPr="000720F7">
              <w:rPr>
                <w:color w:val="000000"/>
                <w:lang w:eastAsia="hu-HU"/>
              </w:rPr>
              <w:t>Neptun</w:t>
            </w:r>
            <w:r w:rsidR="003C3894">
              <w:rPr>
                <w:color w:val="000000"/>
                <w:lang w:eastAsia="hu-HU"/>
              </w:rPr>
              <w:t>usz</w:t>
            </w:r>
            <w:r w:rsidRPr="000720F7">
              <w:rPr>
                <w:color w:val="000000"/>
                <w:lang w:eastAsia="hu-HU"/>
              </w:rPr>
              <w:br/>
              <w:t>Pluto</w:t>
            </w:r>
            <w:r w:rsidRPr="000720F7">
              <w:rPr>
                <w:color w:val="000000"/>
                <w:lang w:eastAsia="hu-HU"/>
              </w:rPr>
              <w:br/>
              <w:t>Ketu</w:t>
            </w:r>
            <w:r w:rsidRPr="000720F7">
              <w:rPr>
                <w:color w:val="000000"/>
                <w:lang w:eastAsia="hu-HU"/>
              </w:rPr>
              <w:br/>
              <w:t>Ceres</w:t>
            </w:r>
            <w:r w:rsidRPr="000720F7">
              <w:rPr>
                <w:color w:val="000000"/>
                <w:lang w:eastAsia="hu-HU"/>
              </w:rPr>
              <w:br/>
              <w:t>Chitra + 180°       </w:t>
            </w:r>
          </w:p>
        </w:tc>
        <w:tc>
          <w:tcPr>
            <w:tcW w:w="1529" w:type="dxa"/>
            <w:vAlign w:val="center"/>
          </w:tcPr>
          <w:p w14:paraId="0DF85742" w14:textId="77777777" w:rsidR="00C76323" w:rsidRPr="000720F7" w:rsidRDefault="00C76323" w:rsidP="003C3894">
            <w:pPr>
              <w:jc w:val="center"/>
              <w:rPr>
                <w:color w:val="000000"/>
                <w:lang w:eastAsia="hu-HU"/>
              </w:rPr>
            </w:pPr>
            <w:r w:rsidRPr="000720F7">
              <w:rPr>
                <w:color w:val="000000"/>
                <w:lang w:eastAsia="hu-HU"/>
              </w:rPr>
              <w:t>303.84</w:t>
            </w:r>
            <w:r w:rsidRPr="000720F7">
              <w:rPr>
                <w:color w:val="000000"/>
                <w:lang w:eastAsia="hu-HU"/>
              </w:rPr>
              <w:br/>
              <w:t>304.44</w:t>
            </w:r>
            <w:r w:rsidRPr="000720F7">
              <w:rPr>
                <w:color w:val="000000"/>
                <w:lang w:eastAsia="hu-HU"/>
              </w:rPr>
              <w:br/>
              <w:t>288.36</w:t>
            </w:r>
            <w:r w:rsidRPr="000720F7">
              <w:rPr>
                <w:color w:val="000000"/>
                <w:lang w:eastAsia="hu-HU"/>
              </w:rPr>
              <w:br/>
              <w:t>316.37</w:t>
            </w:r>
            <w:r w:rsidRPr="000720F7">
              <w:rPr>
                <w:color w:val="000000"/>
                <w:lang w:eastAsia="hu-HU"/>
              </w:rPr>
              <w:br/>
              <w:t>300.61</w:t>
            </w:r>
            <w:r w:rsidRPr="000720F7">
              <w:rPr>
                <w:color w:val="000000"/>
                <w:lang w:eastAsia="hu-HU"/>
              </w:rPr>
              <w:br/>
              <w:t>317.43</w:t>
            </w:r>
            <w:r w:rsidRPr="000720F7">
              <w:rPr>
                <w:color w:val="000000"/>
                <w:lang w:eastAsia="hu-HU"/>
              </w:rPr>
              <w:br/>
              <w:t>276.51</w:t>
            </w:r>
            <w:r w:rsidRPr="000720F7">
              <w:rPr>
                <w:color w:val="000000"/>
                <w:lang w:eastAsia="hu-HU"/>
              </w:rPr>
              <w:br/>
              <w:t>340.73</w:t>
            </w:r>
            <w:r w:rsidRPr="000720F7">
              <w:rPr>
                <w:color w:val="000000"/>
                <w:lang w:eastAsia="hu-HU"/>
              </w:rPr>
              <w:br/>
              <w:t>250.31</w:t>
            </w:r>
            <w:r w:rsidRPr="000720F7">
              <w:rPr>
                <w:color w:val="000000"/>
                <w:lang w:eastAsia="hu-HU"/>
              </w:rPr>
              <w:br/>
              <w:t>308.60</w:t>
            </w:r>
            <w:r w:rsidRPr="000720F7">
              <w:rPr>
                <w:color w:val="000000"/>
                <w:lang w:eastAsia="hu-HU"/>
              </w:rPr>
              <w:br/>
              <w:t>327.21</w:t>
            </w:r>
            <w:r w:rsidRPr="000720F7">
              <w:rPr>
                <w:color w:val="000000"/>
                <w:lang w:eastAsia="hu-HU"/>
              </w:rPr>
              <w:br/>
              <w:t>328.56</w:t>
            </w:r>
            <w:r w:rsidRPr="000720F7">
              <w:rPr>
                <w:color w:val="000000"/>
                <w:lang w:eastAsia="hu-HU"/>
              </w:rPr>
              <w:br/>
              <w:t>313.41</w:t>
            </w:r>
          </w:p>
        </w:tc>
        <w:tc>
          <w:tcPr>
            <w:tcW w:w="2238" w:type="dxa"/>
            <w:vAlign w:val="center"/>
          </w:tcPr>
          <w:p w14:paraId="0B38439D" w14:textId="77777777" w:rsidR="00C76323" w:rsidRPr="000720F7" w:rsidRDefault="00C76323" w:rsidP="003C3894">
            <w:pPr>
              <w:jc w:val="center"/>
              <w:rPr>
                <w:color w:val="000000"/>
                <w:lang w:eastAsia="hu-HU"/>
              </w:rPr>
            </w:pPr>
            <w:r w:rsidRPr="000720F7">
              <w:rPr>
                <w:color w:val="000000"/>
                <w:lang w:eastAsia="hu-HU"/>
              </w:rPr>
              <w:t>-2.58</w:t>
            </w:r>
            <w:r w:rsidRPr="000720F7">
              <w:rPr>
                <w:color w:val="000000"/>
                <w:lang w:eastAsia="hu-HU"/>
              </w:rPr>
              <w:br/>
              <w:t>-1.98</w:t>
            </w:r>
            <w:r w:rsidRPr="000720F7">
              <w:rPr>
                <w:color w:val="000000"/>
                <w:lang w:eastAsia="hu-HU"/>
              </w:rPr>
              <w:br/>
              <w:t>-18.06</w:t>
            </w:r>
            <w:r w:rsidRPr="000720F7">
              <w:rPr>
                <w:color w:val="000000"/>
                <w:lang w:eastAsia="hu-HU"/>
              </w:rPr>
              <w:br/>
              <w:t>9.95</w:t>
            </w:r>
            <w:r w:rsidRPr="000720F7">
              <w:rPr>
                <w:color w:val="000000"/>
                <w:lang w:eastAsia="hu-HU"/>
              </w:rPr>
              <w:br/>
              <w:t>-5.81</w:t>
            </w:r>
            <w:r w:rsidRPr="000720F7">
              <w:rPr>
                <w:color w:val="000000"/>
                <w:lang w:eastAsia="hu-HU"/>
              </w:rPr>
              <w:br/>
              <w:t>11.01</w:t>
            </w:r>
            <w:r w:rsidRPr="000720F7">
              <w:rPr>
                <w:color w:val="000000"/>
                <w:lang w:eastAsia="hu-HU"/>
              </w:rPr>
              <w:br/>
              <w:t>-29.91</w:t>
            </w:r>
            <w:r w:rsidRPr="000720F7">
              <w:rPr>
                <w:color w:val="000000"/>
                <w:lang w:eastAsia="hu-HU"/>
              </w:rPr>
              <w:br/>
              <w:t>34.31</w:t>
            </w:r>
            <w:r w:rsidRPr="000720F7">
              <w:rPr>
                <w:color w:val="000000"/>
                <w:lang w:eastAsia="hu-HU"/>
              </w:rPr>
              <w:br/>
              <w:t>-56.11</w:t>
            </w:r>
            <w:r w:rsidRPr="000720F7">
              <w:rPr>
                <w:color w:val="000000"/>
                <w:lang w:eastAsia="hu-HU"/>
              </w:rPr>
              <w:br/>
              <w:t>2.18</w:t>
            </w:r>
            <w:r w:rsidRPr="000720F7">
              <w:rPr>
                <w:color w:val="000000"/>
                <w:lang w:eastAsia="hu-HU"/>
              </w:rPr>
              <w:br/>
              <w:t>20.79</w:t>
            </w:r>
            <w:r w:rsidRPr="000720F7">
              <w:rPr>
                <w:color w:val="000000"/>
                <w:lang w:eastAsia="hu-HU"/>
              </w:rPr>
              <w:br/>
              <w:t>22.14</w:t>
            </w:r>
            <w:r w:rsidRPr="000720F7">
              <w:rPr>
                <w:color w:val="000000"/>
                <w:lang w:eastAsia="hu-HU"/>
              </w:rPr>
              <w:br/>
              <w:t>6.99</w:t>
            </w:r>
          </w:p>
        </w:tc>
        <w:tc>
          <w:tcPr>
            <w:tcW w:w="70" w:type="dxa"/>
            <w:vAlign w:val="center"/>
          </w:tcPr>
          <w:p w14:paraId="0886A033" w14:textId="77777777" w:rsidR="00C76323" w:rsidRPr="000720F7" w:rsidRDefault="00C76323" w:rsidP="003C3894">
            <w:pPr>
              <w:jc w:val="center"/>
              <w:rPr>
                <w:color w:val="000000"/>
                <w:lang w:eastAsia="hu-HU"/>
              </w:rPr>
            </w:pPr>
          </w:p>
        </w:tc>
      </w:tr>
    </w:tbl>
    <w:p w14:paraId="6E90964C" w14:textId="77777777" w:rsidR="00924EDF" w:rsidRDefault="00924EDF" w:rsidP="00924EDF">
      <w:pPr>
        <w:spacing w:before="100" w:beforeAutospacing="1" w:afterAutospacing="1"/>
        <w:ind w:firstLine="709"/>
        <w:jc w:val="both"/>
        <w:rPr>
          <w:color w:val="000000"/>
          <w:lang w:eastAsia="hu-HU"/>
        </w:rPr>
      </w:pPr>
    </w:p>
    <w:p w14:paraId="3BE2D2E7" w14:textId="77777777" w:rsidR="00924EDF" w:rsidRDefault="00924EDF" w:rsidP="00924EDF">
      <w:pPr>
        <w:ind w:firstLine="709"/>
        <w:jc w:val="both"/>
        <w:rPr>
          <w:color w:val="000000"/>
          <w:lang w:eastAsia="hu-HU"/>
        </w:rPr>
      </w:pPr>
      <w:r>
        <w:rPr>
          <w:color w:val="000000"/>
          <w:lang w:eastAsia="hu-HU"/>
        </w:rPr>
        <w:lastRenderedPageBreak/>
        <w:t>Megjegyzések:</w:t>
      </w:r>
    </w:p>
    <w:p w14:paraId="07C1B3F9" w14:textId="77777777" w:rsidR="00924EDF" w:rsidRDefault="00924EDF" w:rsidP="00924EDF">
      <w:pPr>
        <w:pStyle w:val="Listaszerbekezds"/>
        <w:numPr>
          <w:ilvl w:val="0"/>
          <w:numId w:val="4"/>
        </w:numPr>
        <w:ind w:left="0" w:firstLine="709"/>
        <w:jc w:val="both"/>
        <w:rPr>
          <w:color w:val="000000"/>
          <w:lang w:eastAsia="hu-HU"/>
        </w:rPr>
      </w:pPr>
      <w:r>
        <w:rPr>
          <w:color w:val="000000"/>
          <w:lang w:eastAsia="hu-HU"/>
        </w:rPr>
        <w:t>A Ketu a Hold leszálló csomópontja, és Rahu-val, a felszálló csomóponttal szemben fekszik. Ezek a csomópontok azokat az égi szférákat jelzik, ahol az ekliptika síkja metszi a Hold pályáját, és kapcsolatban állnak a nap- és holdfogyatkozásokkal.</w:t>
      </w:r>
    </w:p>
    <w:p w14:paraId="2D2218F2" w14:textId="77777777" w:rsidR="00924EDF" w:rsidRDefault="00924EDF" w:rsidP="00924EDF">
      <w:pPr>
        <w:pStyle w:val="Listaszerbekezds"/>
        <w:numPr>
          <w:ilvl w:val="0"/>
          <w:numId w:val="4"/>
        </w:numPr>
        <w:ind w:left="0" w:firstLine="709"/>
        <w:jc w:val="both"/>
        <w:rPr>
          <w:color w:val="000000"/>
          <w:lang w:eastAsia="hu-HU"/>
        </w:rPr>
      </w:pPr>
      <w:r>
        <w:rPr>
          <w:color w:val="000000"/>
          <w:lang w:eastAsia="hu-HU"/>
        </w:rPr>
        <w:t>A Ceres a legnagyobb kisbolygó az aszteroida övezetben a Mars és a Jupiter között.</w:t>
      </w:r>
    </w:p>
    <w:p w14:paraId="1023CC51" w14:textId="77777777" w:rsidR="00924EDF" w:rsidRPr="00924EDF" w:rsidRDefault="00924EDF" w:rsidP="00924EDF">
      <w:pPr>
        <w:pStyle w:val="Listaszerbekezds"/>
        <w:numPr>
          <w:ilvl w:val="0"/>
          <w:numId w:val="4"/>
        </w:numPr>
        <w:ind w:left="0" w:firstLine="709"/>
        <w:jc w:val="both"/>
        <w:rPr>
          <w:color w:val="000000"/>
          <w:lang w:eastAsia="hu-HU"/>
        </w:rPr>
      </w:pPr>
      <w:r>
        <w:rPr>
          <w:color w:val="000000"/>
          <w:lang w:eastAsia="hu-HU"/>
        </w:rPr>
        <w:t xml:space="preserve">A Chitra az </w:t>
      </w:r>
      <w:r w:rsidRPr="000720F7">
        <w:rPr>
          <w:color w:val="000000"/>
          <w:lang w:eastAsia="hu-HU"/>
        </w:rPr>
        <w:t>Alpha Virginis (Spica)</w:t>
      </w:r>
      <w:r>
        <w:rPr>
          <w:color w:val="000000"/>
          <w:lang w:eastAsia="hu-HU"/>
        </w:rPr>
        <w:t xml:space="preserve"> fényes csillag. Egyike annak a 27 vagy 28 nakshatra-nak vagy holdháznak, amelyek az ekliptikát jelölik ki az indiai csillagászatban.</w:t>
      </w:r>
    </w:p>
    <w:p w14:paraId="4861EF14" w14:textId="77777777" w:rsidR="00924EDF" w:rsidRPr="000720F7" w:rsidRDefault="00EF10AF" w:rsidP="00F945D3">
      <w:pPr>
        <w:ind w:firstLine="709"/>
        <w:jc w:val="both"/>
        <w:rPr>
          <w:color w:val="000000"/>
          <w:lang w:eastAsia="hu-HU"/>
        </w:rPr>
      </w:pPr>
      <w:r>
        <w:rPr>
          <w:color w:val="000000"/>
          <w:lang w:eastAsia="hu-HU"/>
        </w:rPr>
        <w:t xml:space="preserve">Ha mindezt a 13 csillagászati objektumot figyelembe vesszük, az együttállásuk kb. </w:t>
      </w:r>
      <w:r w:rsidRPr="000720F7">
        <w:rPr>
          <w:color w:val="000000"/>
          <w:lang w:eastAsia="hu-HU"/>
        </w:rPr>
        <w:t>90°</w:t>
      </w:r>
      <w:r>
        <w:rPr>
          <w:color w:val="000000"/>
          <w:lang w:eastAsia="hu-HU"/>
        </w:rPr>
        <w:t xml:space="preserve">-ot fed le az égen. </w:t>
      </w:r>
      <w:r w:rsidR="00BB6143">
        <w:rPr>
          <w:color w:val="000000"/>
          <w:lang w:eastAsia="hu-HU"/>
        </w:rPr>
        <w:t xml:space="preserve">Ez nagy terület, de mégis nagyjából a legkisebb az egész, i. e. 4000-től 2000-ig tartó időszakban. Ha elhagyjuk az Uránuszt és a Neptunuszt, amelyek (a Plutóval együtt) nem tartoznak a régiek hét szent bolygója közé, a terület lecsökken </w:t>
      </w:r>
      <w:r w:rsidR="00BB6143" w:rsidRPr="000720F7">
        <w:rPr>
          <w:color w:val="000000"/>
          <w:lang w:eastAsia="hu-HU"/>
        </w:rPr>
        <w:t>52°</w:t>
      </w:r>
      <w:r w:rsidR="00BB6143">
        <w:rPr>
          <w:color w:val="000000"/>
          <w:lang w:eastAsia="hu-HU"/>
        </w:rPr>
        <w:t xml:space="preserve">-ra. A hét szent bolygó (amelyek között ott van a Nap és a Hold is) </w:t>
      </w:r>
      <w:r w:rsidR="00BB6143" w:rsidRPr="000720F7">
        <w:rPr>
          <w:color w:val="000000"/>
          <w:lang w:eastAsia="hu-HU"/>
        </w:rPr>
        <w:t>40°</w:t>
      </w:r>
      <w:r w:rsidR="00BB6143">
        <w:rPr>
          <w:color w:val="000000"/>
          <w:lang w:eastAsia="hu-HU"/>
        </w:rPr>
        <w:t xml:space="preserve">-nál nagyobb területen helyezkedik el. Thompson hangsúlyozza, hogy </w:t>
      </w:r>
      <w:r w:rsidR="00F945D3">
        <w:rPr>
          <w:color w:val="000000"/>
          <w:lang w:eastAsia="hu-HU"/>
        </w:rPr>
        <w:t>a modern számítások tévedéseket tartalmaznak, viszont azt mondja, hogy azonos irányú feltételezések esetén a fenti eredmények valószínűleg nem annyira rosszak. Nem szabad azonban automatikusan feltételeznünk, hogy pontosabbak, mint a hinduk saját számai.</w:t>
      </w:r>
    </w:p>
    <w:p w14:paraId="701DC02F" w14:textId="77777777" w:rsidR="00C76323" w:rsidRPr="000720F7" w:rsidRDefault="006A0FE8" w:rsidP="00C76323">
      <w:pPr>
        <w:jc w:val="center"/>
        <w:rPr>
          <w:color w:val="000000"/>
          <w:lang w:eastAsia="hu-HU"/>
        </w:rPr>
      </w:pPr>
      <w:r w:rsidRPr="006A0FE8">
        <w:rPr>
          <w:noProof/>
          <w:color w:val="000000"/>
          <w:lang w:eastAsia="hu-HU"/>
        </w:rPr>
        <w:pict w14:anchorId="2D60FB98">
          <v:shape id="Kép 6" o:spid="_x0000_i1027" type="#_x0000_t75" alt="cycle1" style="width:368.9pt;height:134.15pt;visibility:visible">
            <v:imagedata r:id="rId10" o:title="cycle1"/>
          </v:shape>
        </w:pict>
      </w:r>
    </w:p>
    <w:p w14:paraId="4062B6D2" w14:textId="77777777" w:rsidR="00C76323" w:rsidRPr="000720F7" w:rsidRDefault="00F945D3" w:rsidP="00F945D3">
      <w:pPr>
        <w:jc w:val="center"/>
        <w:rPr>
          <w:color w:val="000000"/>
          <w:lang w:eastAsia="hu-HU"/>
        </w:rPr>
      </w:pPr>
      <w:r>
        <w:rPr>
          <w:b/>
          <w:bCs/>
          <w:color w:val="000000"/>
          <w:lang w:eastAsia="hu-HU"/>
        </w:rPr>
        <w:t>M1</w:t>
      </w:r>
      <w:r w:rsidR="003C1D5B">
        <w:rPr>
          <w:b/>
          <w:bCs/>
          <w:color w:val="000000"/>
          <w:lang w:eastAsia="hu-HU"/>
        </w:rPr>
        <w:t>/1</w:t>
      </w:r>
      <w:r>
        <w:rPr>
          <w:b/>
          <w:bCs/>
          <w:color w:val="000000"/>
          <w:lang w:eastAsia="hu-HU"/>
        </w:rPr>
        <w:t>. ábra</w:t>
      </w:r>
      <w:r w:rsidR="00C76323" w:rsidRPr="000720F7">
        <w:rPr>
          <w:color w:val="000000"/>
          <w:lang w:eastAsia="hu-HU"/>
        </w:rPr>
        <w:t xml:space="preserve"> </w:t>
      </w:r>
      <w:r>
        <w:rPr>
          <w:color w:val="000000"/>
          <w:lang w:eastAsia="hu-HU"/>
        </w:rPr>
        <w:t xml:space="preserve">A Nap, a Hold és a bolygók </w:t>
      </w:r>
      <w:r w:rsidR="00F308BC">
        <w:rPr>
          <w:color w:val="000000"/>
          <w:lang w:eastAsia="hu-HU"/>
        </w:rPr>
        <w:t>elhelyezked</w:t>
      </w:r>
      <w:r>
        <w:rPr>
          <w:color w:val="000000"/>
          <w:lang w:eastAsia="hu-HU"/>
        </w:rPr>
        <w:t>ése i. e. 3102. február 17/18 éjfélkor</w:t>
      </w:r>
      <w:r w:rsidR="00C76323" w:rsidRPr="000720F7">
        <w:rPr>
          <w:color w:val="000000"/>
          <w:lang w:eastAsia="hu-HU"/>
        </w:rPr>
        <w:t xml:space="preserve"> (SkyGlobe).</w:t>
      </w:r>
      <w:bookmarkStart w:id="97" w:name="rj6"/>
      <w:bookmarkEnd w:id="97"/>
      <w:r>
        <w:rPr>
          <w:rStyle w:val="Lbjegyzet-hivatkozs"/>
          <w:color w:val="000000"/>
          <w:lang w:eastAsia="hu-HU"/>
        </w:rPr>
        <w:footnoteReference w:customMarkFollows="1" w:id="158"/>
        <w:t>6</w:t>
      </w:r>
    </w:p>
    <w:p w14:paraId="260C77EC" w14:textId="77777777" w:rsidR="00C76323" w:rsidRPr="000720F7" w:rsidRDefault="00C76323" w:rsidP="00C76323">
      <w:pPr>
        <w:rPr>
          <w:color w:val="000000"/>
          <w:lang w:eastAsia="hu-HU"/>
        </w:rPr>
      </w:pPr>
    </w:p>
    <w:p w14:paraId="47616636" w14:textId="77777777" w:rsidR="00C76323" w:rsidRPr="000720F7" w:rsidRDefault="006A0FE8" w:rsidP="00C76323">
      <w:pPr>
        <w:jc w:val="center"/>
        <w:rPr>
          <w:color w:val="000000"/>
          <w:lang w:eastAsia="hu-HU"/>
        </w:rPr>
      </w:pPr>
      <w:r w:rsidRPr="006A0FE8">
        <w:rPr>
          <w:noProof/>
          <w:color w:val="000000"/>
          <w:lang w:eastAsia="hu-HU"/>
        </w:rPr>
        <w:pict w14:anchorId="7CA0BF6C">
          <v:shape id="Kép 7" o:spid="_x0000_i1028" type="#_x0000_t75" alt="cycle7" style="width:453.7pt;height:140.05pt;visibility:visible">
            <v:imagedata r:id="rId11" o:title="cycle7"/>
          </v:shape>
        </w:pict>
      </w:r>
    </w:p>
    <w:p w14:paraId="7E9AF869" w14:textId="77777777" w:rsidR="00C76323" w:rsidRPr="000720F7" w:rsidRDefault="00F945D3" w:rsidP="00F945D3">
      <w:pPr>
        <w:jc w:val="center"/>
        <w:rPr>
          <w:color w:val="000000"/>
          <w:lang w:eastAsia="hu-HU"/>
        </w:rPr>
      </w:pPr>
      <w:r>
        <w:rPr>
          <w:b/>
          <w:bCs/>
          <w:color w:val="000000"/>
          <w:lang w:eastAsia="hu-HU"/>
        </w:rPr>
        <w:t>M</w:t>
      </w:r>
      <w:r w:rsidR="003C1D5B">
        <w:rPr>
          <w:b/>
          <w:bCs/>
          <w:color w:val="000000"/>
          <w:lang w:eastAsia="hu-HU"/>
        </w:rPr>
        <w:t>1/</w:t>
      </w:r>
      <w:r>
        <w:rPr>
          <w:b/>
          <w:bCs/>
          <w:color w:val="000000"/>
          <w:lang w:eastAsia="hu-HU"/>
        </w:rPr>
        <w:t>2. ábra</w:t>
      </w:r>
      <w:r w:rsidR="00C76323" w:rsidRPr="000720F7">
        <w:rPr>
          <w:color w:val="000000"/>
          <w:lang w:eastAsia="hu-HU"/>
        </w:rPr>
        <w:t xml:space="preserve"> </w:t>
      </w:r>
      <w:r>
        <w:rPr>
          <w:color w:val="000000"/>
          <w:lang w:eastAsia="hu-HU"/>
        </w:rPr>
        <w:t>A Nap</w:t>
      </w:r>
      <w:r w:rsidR="00C76323" w:rsidRPr="000720F7">
        <w:rPr>
          <w:color w:val="000000"/>
          <w:lang w:eastAsia="hu-HU"/>
        </w:rPr>
        <w:t xml:space="preserve">, </w:t>
      </w:r>
      <w:r>
        <w:rPr>
          <w:color w:val="000000"/>
          <w:lang w:eastAsia="hu-HU"/>
        </w:rPr>
        <w:t>a Hold</w:t>
      </w:r>
      <w:r w:rsidR="00C76323" w:rsidRPr="000720F7">
        <w:rPr>
          <w:color w:val="000000"/>
          <w:lang w:eastAsia="hu-HU"/>
        </w:rPr>
        <w:t xml:space="preserve">, </w:t>
      </w:r>
      <w:r>
        <w:rPr>
          <w:color w:val="000000"/>
          <w:lang w:eastAsia="hu-HU"/>
        </w:rPr>
        <w:t>a nagybolygók és a kisbolygók</w:t>
      </w:r>
      <w:r w:rsidR="00C76323" w:rsidRPr="000720F7">
        <w:rPr>
          <w:color w:val="000000"/>
          <w:lang w:eastAsia="hu-HU"/>
        </w:rPr>
        <w:t xml:space="preserve"> (Pluto </w:t>
      </w:r>
      <w:r>
        <w:rPr>
          <w:color w:val="000000"/>
          <w:lang w:eastAsia="hu-HU"/>
        </w:rPr>
        <w:t>és</w:t>
      </w:r>
      <w:r w:rsidR="00C76323" w:rsidRPr="000720F7">
        <w:rPr>
          <w:color w:val="000000"/>
          <w:lang w:eastAsia="hu-HU"/>
        </w:rPr>
        <w:t xml:space="preserve"> Ceres) </w:t>
      </w:r>
      <w:r>
        <w:rPr>
          <w:color w:val="000000"/>
          <w:lang w:eastAsia="hu-HU"/>
        </w:rPr>
        <w:t>i. e. 3102. február 17/18 éjfélkor</w:t>
      </w:r>
      <w:r w:rsidRPr="000720F7">
        <w:rPr>
          <w:color w:val="000000"/>
          <w:lang w:eastAsia="hu-HU"/>
        </w:rPr>
        <w:t xml:space="preserve"> </w:t>
      </w:r>
      <w:r w:rsidR="00C76323" w:rsidRPr="000720F7">
        <w:rPr>
          <w:color w:val="000000"/>
          <w:lang w:eastAsia="hu-HU"/>
        </w:rPr>
        <w:t>(Redshift 7).</w:t>
      </w:r>
    </w:p>
    <w:p w14:paraId="1A38C956" w14:textId="77777777" w:rsidR="00F76423" w:rsidRDefault="00F76423" w:rsidP="00AB7F17">
      <w:pPr>
        <w:ind w:firstLine="709"/>
        <w:jc w:val="both"/>
        <w:rPr>
          <w:color w:val="000000"/>
          <w:lang w:eastAsia="hu-HU"/>
        </w:rPr>
      </w:pPr>
      <w:r>
        <w:rPr>
          <w:color w:val="000000"/>
          <w:lang w:eastAsia="hu-HU"/>
        </w:rPr>
        <w:t xml:space="preserve">Az indiai naptár holdhónapjait a nakshatra-k után nevezték el, a tavasz első hónapja hagyományosan Chaitra, Chitra után elnevezve. A kali yuga együttállásának idején újhold volt, és az a Chaitra holdhónap kezdetét jelezte. Thompson azt találta, hogy az újhold kb. 3 órával hamarabb </w:t>
      </w:r>
      <w:r w:rsidR="00AB7F17">
        <w:rPr>
          <w:color w:val="000000"/>
          <w:lang w:eastAsia="hu-HU"/>
        </w:rPr>
        <w:t>volt, mint február 17/18 éjféle.</w:t>
      </w:r>
    </w:p>
    <w:p w14:paraId="0F909F05" w14:textId="77777777" w:rsidR="00AB7F17" w:rsidRDefault="00AB7F17" w:rsidP="00AB7F17">
      <w:pPr>
        <w:ind w:firstLine="709"/>
        <w:jc w:val="both"/>
        <w:rPr>
          <w:color w:val="000000"/>
          <w:lang w:eastAsia="hu-HU"/>
        </w:rPr>
      </w:pPr>
      <w:r>
        <w:rPr>
          <w:color w:val="000000"/>
          <w:lang w:eastAsia="hu-HU"/>
        </w:rPr>
        <w:t>Március 5-én éjfélkor telihold volt, együttállás-közeli helyzetben a Citra csillaggal. Így a kali yuga együttállása a tavasz kezdetének első napján történt az ősi indiai naptár szerint.</w:t>
      </w:r>
      <w:r>
        <w:rPr>
          <w:rStyle w:val="Lbjegyzet-hivatkozs"/>
          <w:color w:val="000000"/>
          <w:lang w:eastAsia="hu-HU"/>
        </w:rPr>
        <w:footnoteReference w:customMarkFollows="1" w:id="159"/>
        <w:t>7</w:t>
      </w:r>
    </w:p>
    <w:p w14:paraId="3A312DD3" w14:textId="77777777" w:rsidR="00534701" w:rsidRDefault="00534701" w:rsidP="00D7527A">
      <w:pPr>
        <w:ind w:firstLine="709"/>
        <w:jc w:val="both"/>
        <w:rPr>
          <w:color w:val="000000"/>
          <w:lang w:eastAsia="hu-HU"/>
        </w:rPr>
      </w:pPr>
      <w:r>
        <w:rPr>
          <w:color w:val="000000"/>
          <w:lang w:eastAsia="hu-HU"/>
        </w:rPr>
        <w:lastRenderedPageBreak/>
        <w:t xml:space="preserve">Érdekes megjegyezni, hogy a Kasztíliai X. Alfonz által a XIII. században készített csillagászati táblázatok Noé özönvizét i. e. 3102. február 17-re teszi (egy nappal a kali yuga kezdete előtt). Ez az időpont visszakövethető egy IX. században </w:t>
      </w:r>
      <w:r w:rsidRPr="000720F7">
        <w:rPr>
          <w:color w:val="000000"/>
          <w:lang w:eastAsia="hu-HU"/>
        </w:rPr>
        <w:t>Abu Ma’shar al-Balkhi</w:t>
      </w:r>
      <w:r>
        <w:rPr>
          <w:color w:val="000000"/>
          <w:lang w:eastAsia="hu-HU"/>
        </w:rPr>
        <w:t xml:space="preserve"> által írt könyvig, aki azt mondta, hogy az utolsó özönvíz i. e. 3102. február 17-én volt, és valamennyi bolygó együttállása jelezte a Kos elején. A matematikus </w:t>
      </w:r>
      <w:r w:rsidRPr="000720F7">
        <w:rPr>
          <w:color w:val="000000"/>
          <w:lang w:eastAsia="hu-HU"/>
        </w:rPr>
        <w:t>B.</w:t>
      </w:r>
      <w:r>
        <w:rPr>
          <w:color w:val="000000"/>
          <w:lang w:eastAsia="hu-HU"/>
        </w:rPr>
        <w:t xml:space="preserve"> </w:t>
      </w:r>
      <w:r w:rsidRPr="000720F7">
        <w:rPr>
          <w:color w:val="000000"/>
          <w:lang w:eastAsia="hu-HU"/>
        </w:rPr>
        <w:t>L. van der Waerden</w:t>
      </w:r>
      <w:r>
        <w:rPr>
          <w:color w:val="000000"/>
          <w:lang w:eastAsia="hu-HU"/>
        </w:rPr>
        <w:t xml:space="preserve"> úgy okoskodott, hogy a hellenisztikus csillagászok visszafelé számoltak, felhasználva a Jupiter és a Szaturnusz együttállásait, amelyek minden 20 évben egyszer megismétlődnek. A Jupiter és a Szaturnusz három egymást követő együttállása egy egyenlő oldalú háromszöget jelöl ki, ami lassan forog az ekliptika körül. Figyelembe véve azonban, hogy még egy igen kicsi hiba is kb. 1.67 évre gyűlik fel 31 évszázad alatt, akkor ha egy régi csillagász </w:t>
      </w:r>
      <w:r w:rsidR="00D7527A">
        <w:rPr>
          <w:color w:val="000000"/>
          <w:lang w:eastAsia="hu-HU"/>
        </w:rPr>
        <w:t>az i. e. 3102. február 17-es időpontot jelöli meg, ahhoz jó nagy adag szerencsére van szükség.</w:t>
      </w:r>
      <w:r w:rsidR="00D7527A">
        <w:rPr>
          <w:rStyle w:val="Lbjegyzet-hivatkozs"/>
          <w:color w:val="000000"/>
          <w:lang w:eastAsia="hu-HU"/>
        </w:rPr>
        <w:footnoteReference w:customMarkFollows="1" w:id="160"/>
        <w:t>8</w:t>
      </w:r>
      <w:r w:rsidR="00D7527A">
        <w:rPr>
          <w:color w:val="000000"/>
          <w:lang w:eastAsia="hu-HU"/>
        </w:rPr>
        <w:t xml:space="preserve"> Ráadásul a modern számítások szerint a Jupiter és a Szaturnusz nem voltak pontos együttállásban a kali yuga időpontjában.</w:t>
      </w:r>
    </w:p>
    <w:p w14:paraId="0BB7DB89" w14:textId="77777777" w:rsidR="00D7527A" w:rsidRPr="000720F7" w:rsidRDefault="00D7527A" w:rsidP="00D7527A">
      <w:pPr>
        <w:ind w:firstLine="709"/>
        <w:rPr>
          <w:color w:val="000000"/>
          <w:lang w:eastAsia="hu-HU"/>
        </w:rPr>
      </w:pPr>
      <w:r>
        <w:rPr>
          <w:color w:val="000000"/>
          <w:lang w:eastAsia="hu-HU"/>
        </w:rPr>
        <w:t>Thompson úgy gondolja, hogy a következő egy valószínűbb magyarázat:</w:t>
      </w:r>
    </w:p>
    <w:p w14:paraId="276DCF1E" w14:textId="77777777" w:rsidR="00674A95" w:rsidRPr="00027246" w:rsidRDefault="00027246" w:rsidP="003C1D5B">
      <w:pPr>
        <w:ind w:firstLine="709"/>
        <w:jc w:val="both"/>
        <w:rPr>
          <w:color w:val="000000"/>
          <w:lang w:eastAsia="hu-HU"/>
        </w:rPr>
      </w:pPr>
      <w:r>
        <w:rPr>
          <w:color w:val="000000"/>
          <w:lang w:eastAsia="hu-HU"/>
        </w:rPr>
        <w:t xml:space="preserve">Az együttállást megfigyelték i. </w:t>
      </w:r>
      <w:r w:rsidRPr="00027246">
        <w:rPr>
          <w:color w:val="000000"/>
          <w:lang w:eastAsia="hu-HU"/>
        </w:rPr>
        <w:t>e. 3102.</w:t>
      </w:r>
      <w:r>
        <w:rPr>
          <w:color w:val="000000"/>
          <w:lang w:eastAsia="hu-HU"/>
        </w:rPr>
        <w:t xml:space="preserve"> február 18-án, és a </w:t>
      </w:r>
      <w:r w:rsidR="003C1D5B">
        <w:rPr>
          <w:color w:val="000000"/>
          <w:lang w:eastAsia="hu-HU"/>
        </w:rPr>
        <w:t>d</w:t>
      </w:r>
      <w:r>
        <w:rPr>
          <w:color w:val="000000"/>
          <w:lang w:eastAsia="hu-HU"/>
        </w:rPr>
        <w:t xml:space="preserve">átumot megőrizték a történelmi feljegyzésekben egészen </w:t>
      </w:r>
      <w:r w:rsidRPr="000720F7">
        <w:rPr>
          <w:color w:val="000000"/>
          <w:lang w:eastAsia="hu-HU"/>
        </w:rPr>
        <w:t>Aryabhata</w:t>
      </w:r>
      <w:r>
        <w:rPr>
          <w:color w:val="000000"/>
          <w:lang w:eastAsia="hu-HU"/>
        </w:rPr>
        <w:t xml:space="preserve"> idejéig (kb. i. sz. 500). </w:t>
      </w:r>
      <w:r w:rsidR="003C1D5B">
        <w:rPr>
          <w:color w:val="000000"/>
          <w:lang w:eastAsia="hu-HU"/>
        </w:rPr>
        <w:t xml:space="preserve">Ezen időszak bizonyos pontján az emberek elfelejtették, hogy egy szokatlan </w:t>
      </w:r>
      <w:r w:rsidR="003C1D5B" w:rsidRPr="003C1D5B">
        <w:rPr>
          <w:i/>
          <w:color w:val="000000"/>
          <w:lang w:eastAsia="hu-HU"/>
        </w:rPr>
        <w:t>részleges</w:t>
      </w:r>
      <w:r w:rsidR="003C1D5B">
        <w:rPr>
          <w:color w:val="000000"/>
          <w:lang w:eastAsia="hu-HU"/>
        </w:rPr>
        <w:t xml:space="preserve"> együttállás történt, és egy pontos együttállást képzeltek el erre az időpontra.</w:t>
      </w:r>
      <w:r w:rsidR="003C1D5B">
        <w:rPr>
          <w:rStyle w:val="Lbjegyzet-hivatkozs"/>
          <w:color w:val="000000"/>
          <w:lang w:eastAsia="hu-HU"/>
        </w:rPr>
        <w:footnoteReference w:customMarkFollows="1" w:id="161"/>
        <w:t>9</w:t>
      </w:r>
    </w:p>
    <w:p w14:paraId="3AAF7C27" w14:textId="77777777" w:rsidR="00C76323" w:rsidRPr="000720F7" w:rsidRDefault="0083533C" w:rsidP="0083533C">
      <w:pPr>
        <w:ind w:firstLine="709"/>
        <w:jc w:val="both"/>
        <w:rPr>
          <w:color w:val="000000"/>
          <w:lang w:eastAsia="hu-HU"/>
        </w:rPr>
      </w:pPr>
      <w:r>
        <w:rPr>
          <w:color w:val="000000"/>
          <w:lang w:eastAsia="hu-HU"/>
        </w:rPr>
        <w:t>Ehhez egy magasan fejlett ősi civilizációra lenne szükség, valami olyanra, aminek elfogadását a modern indológusok visszautasítják.</w:t>
      </w:r>
    </w:p>
    <w:p w14:paraId="793ABE3B" w14:textId="77777777" w:rsidR="00C76323" w:rsidRPr="00F449F9" w:rsidRDefault="00C76323" w:rsidP="0083533C">
      <w:pPr>
        <w:pStyle w:val="Cmsor1"/>
        <w:spacing w:before="240" w:after="240"/>
        <w:rPr>
          <w:sz w:val="32"/>
          <w:szCs w:val="32"/>
          <w:lang w:eastAsia="hu-HU"/>
        </w:rPr>
      </w:pPr>
      <w:bookmarkStart w:id="98" w:name="nj1"/>
      <w:bookmarkStart w:id="99" w:name="nj2"/>
      <w:bookmarkStart w:id="100" w:name="nj3"/>
      <w:bookmarkStart w:id="101" w:name="nj4"/>
      <w:bookmarkStart w:id="102" w:name="nj5"/>
      <w:bookmarkStart w:id="103" w:name="nj6"/>
      <w:bookmarkStart w:id="104" w:name="nj7"/>
      <w:bookmarkStart w:id="105" w:name="nj8"/>
      <w:bookmarkStart w:id="106" w:name="nj9"/>
      <w:bookmarkStart w:id="107" w:name="a2"/>
      <w:bookmarkStart w:id="108" w:name="_Toc328033097"/>
      <w:bookmarkEnd w:id="98"/>
      <w:bookmarkEnd w:id="99"/>
      <w:bookmarkEnd w:id="100"/>
      <w:bookmarkEnd w:id="101"/>
      <w:bookmarkEnd w:id="102"/>
      <w:bookmarkEnd w:id="103"/>
      <w:bookmarkEnd w:id="104"/>
      <w:bookmarkEnd w:id="105"/>
      <w:bookmarkEnd w:id="106"/>
      <w:bookmarkEnd w:id="107"/>
      <w:r w:rsidRPr="00F449F9">
        <w:rPr>
          <w:sz w:val="32"/>
          <w:szCs w:val="32"/>
          <w:lang w:eastAsia="hu-HU"/>
        </w:rPr>
        <w:t xml:space="preserve">2. </w:t>
      </w:r>
      <w:r w:rsidR="00F449F9">
        <w:rPr>
          <w:sz w:val="32"/>
          <w:szCs w:val="32"/>
          <w:lang w:eastAsia="hu-HU"/>
        </w:rPr>
        <w:t xml:space="preserve">Melléklet: </w:t>
      </w:r>
      <w:r w:rsidRPr="00F449F9">
        <w:rPr>
          <w:sz w:val="32"/>
          <w:szCs w:val="32"/>
          <w:lang w:eastAsia="hu-HU"/>
        </w:rPr>
        <w:t xml:space="preserve">Revati </w:t>
      </w:r>
      <w:r w:rsidR="00F449F9">
        <w:rPr>
          <w:sz w:val="32"/>
          <w:szCs w:val="32"/>
          <w:lang w:eastAsia="hu-HU"/>
        </w:rPr>
        <w:t>és a</w:t>
      </w:r>
      <w:r w:rsidRPr="00F449F9">
        <w:rPr>
          <w:sz w:val="32"/>
          <w:szCs w:val="32"/>
          <w:lang w:eastAsia="hu-HU"/>
        </w:rPr>
        <w:t xml:space="preserve"> </w:t>
      </w:r>
      <w:r w:rsidR="00F449F9">
        <w:rPr>
          <w:sz w:val="32"/>
          <w:szCs w:val="32"/>
          <w:lang w:eastAsia="hu-HU"/>
        </w:rPr>
        <w:t>h</w:t>
      </w:r>
      <w:r w:rsidRPr="00F449F9">
        <w:rPr>
          <w:sz w:val="32"/>
          <w:szCs w:val="32"/>
          <w:lang w:eastAsia="hu-HU"/>
        </w:rPr>
        <w:t>indu zodi</w:t>
      </w:r>
      <w:r w:rsidR="00F449F9">
        <w:rPr>
          <w:sz w:val="32"/>
          <w:szCs w:val="32"/>
          <w:lang w:eastAsia="hu-HU"/>
        </w:rPr>
        <w:t>ákus</w:t>
      </w:r>
      <w:bookmarkEnd w:id="108"/>
    </w:p>
    <w:p w14:paraId="5DA0C402" w14:textId="77777777" w:rsidR="0083533C" w:rsidRDefault="0083533C" w:rsidP="0083533C">
      <w:pPr>
        <w:ind w:firstLine="709"/>
        <w:jc w:val="both"/>
        <w:rPr>
          <w:color w:val="000000"/>
          <w:lang w:eastAsia="hu-HU"/>
        </w:rPr>
      </w:pPr>
      <w:r>
        <w:rPr>
          <w:color w:val="000000"/>
          <w:lang w:eastAsia="hu-HU"/>
        </w:rPr>
        <w:t xml:space="preserve">A hinduk az ekliptikát 27 vagy 28 </w:t>
      </w:r>
      <w:r w:rsidR="006B2BF5">
        <w:rPr>
          <w:color w:val="000000"/>
          <w:lang w:eastAsia="hu-HU"/>
        </w:rPr>
        <w:t>holdházra</w:t>
      </w:r>
      <w:r>
        <w:rPr>
          <w:color w:val="000000"/>
          <w:lang w:eastAsia="hu-HU"/>
        </w:rPr>
        <w:t xml:space="preserve"> vagy csillagképre (nakshatra-ra) osztották, amelyeknek a határait csomóponti csillagok jelzik.</w:t>
      </w:r>
    </w:p>
    <w:p w14:paraId="7B8C7430" w14:textId="77777777" w:rsidR="007A5132" w:rsidRPr="000720F7" w:rsidRDefault="007A5132" w:rsidP="0083533C">
      <w:pPr>
        <w:ind w:firstLine="709"/>
        <w:jc w:val="both"/>
        <w:rPr>
          <w:color w:val="000000"/>
          <w:lang w:eastAsia="hu-HU"/>
        </w:rPr>
      </w:pPr>
    </w:p>
    <w:p w14:paraId="5652521E" w14:textId="77777777" w:rsidR="00C76323" w:rsidRPr="000720F7" w:rsidRDefault="006A0FE8" w:rsidP="00C76323">
      <w:pPr>
        <w:jc w:val="center"/>
        <w:rPr>
          <w:color w:val="000000"/>
          <w:lang w:eastAsia="hu-HU"/>
        </w:rPr>
      </w:pPr>
      <w:r w:rsidRPr="006A0FE8">
        <w:rPr>
          <w:noProof/>
          <w:color w:val="000000"/>
          <w:lang w:eastAsia="hu-HU"/>
        </w:rPr>
        <w:pict w14:anchorId="3DDC7DD5">
          <v:shape id="Kép 8" o:spid="_x0000_i1029" type="#_x0000_t75" alt="cycle4" style="width:440.9pt;height:139.05pt;visibility:visible">
            <v:imagedata r:id="rId12" o:title="cycle4"/>
          </v:shape>
        </w:pict>
      </w:r>
    </w:p>
    <w:p w14:paraId="2F252C54" w14:textId="77777777" w:rsidR="00C76323" w:rsidRPr="000720F7" w:rsidRDefault="0083533C" w:rsidP="00C76323">
      <w:pPr>
        <w:jc w:val="center"/>
        <w:rPr>
          <w:color w:val="000000"/>
          <w:lang w:eastAsia="hu-HU"/>
        </w:rPr>
      </w:pPr>
      <w:r>
        <w:rPr>
          <w:b/>
          <w:bCs/>
          <w:color w:val="000000"/>
          <w:lang w:eastAsia="hu-HU"/>
        </w:rPr>
        <w:t>M2/1. ábra</w:t>
      </w:r>
      <w:r w:rsidR="00C76323" w:rsidRPr="000720F7">
        <w:rPr>
          <w:color w:val="000000"/>
          <w:lang w:eastAsia="hu-HU"/>
        </w:rPr>
        <w:t xml:space="preserve"> </w:t>
      </w:r>
      <w:r>
        <w:rPr>
          <w:color w:val="000000"/>
          <w:lang w:eastAsia="hu-HU"/>
        </w:rPr>
        <w:t>A csillagképek</w:t>
      </w:r>
      <w:r w:rsidR="00C76323" w:rsidRPr="000720F7">
        <w:rPr>
          <w:color w:val="000000"/>
          <w:lang w:eastAsia="hu-HU"/>
        </w:rPr>
        <w:t xml:space="preserve"> (</w:t>
      </w:r>
      <w:r>
        <w:rPr>
          <w:color w:val="000000"/>
          <w:lang w:eastAsia="hu-HU"/>
        </w:rPr>
        <w:t>fent</w:t>
      </w:r>
      <w:r w:rsidR="00C76323" w:rsidRPr="000720F7">
        <w:rPr>
          <w:color w:val="000000"/>
          <w:lang w:eastAsia="hu-HU"/>
        </w:rPr>
        <w:t xml:space="preserve">) </w:t>
      </w:r>
      <w:r>
        <w:rPr>
          <w:color w:val="000000"/>
          <w:lang w:eastAsia="hu-HU"/>
        </w:rPr>
        <w:t>és a</w:t>
      </w:r>
      <w:r w:rsidR="00C76323" w:rsidRPr="000720F7">
        <w:rPr>
          <w:color w:val="000000"/>
          <w:lang w:eastAsia="hu-HU"/>
        </w:rPr>
        <w:t xml:space="preserve"> nakshatra</w:t>
      </w:r>
      <w:r>
        <w:rPr>
          <w:color w:val="000000"/>
          <w:lang w:eastAsia="hu-HU"/>
        </w:rPr>
        <w:t>-k</w:t>
      </w:r>
      <w:r w:rsidR="00C76323" w:rsidRPr="000720F7">
        <w:rPr>
          <w:color w:val="000000"/>
          <w:lang w:eastAsia="hu-HU"/>
        </w:rPr>
        <w:t xml:space="preserve"> (</w:t>
      </w:r>
      <w:r>
        <w:rPr>
          <w:color w:val="000000"/>
          <w:lang w:eastAsia="hu-HU"/>
        </w:rPr>
        <w:t>lent</w:t>
      </w:r>
      <w:r w:rsidR="00C76323" w:rsidRPr="000720F7">
        <w:rPr>
          <w:color w:val="000000"/>
          <w:lang w:eastAsia="hu-HU"/>
        </w:rPr>
        <w:t xml:space="preserve">) </w:t>
      </w:r>
      <w:r>
        <w:rPr>
          <w:color w:val="000000"/>
          <w:lang w:eastAsia="hu-HU"/>
        </w:rPr>
        <w:t>az</w:t>
      </w:r>
      <w:r w:rsidR="00C76323" w:rsidRPr="000720F7">
        <w:rPr>
          <w:color w:val="000000"/>
          <w:lang w:eastAsia="hu-HU"/>
        </w:rPr>
        <w:t xml:space="preserve"> e</w:t>
      </w:r>
      <w:r>
        <w:rPr>
          <w:color w:val="000000"/>
          <w:lang w:eastAsia="hu-HU"/>
        </w:rPr>
        <w:t>k</w:t>
      </w:r>
      <w:r w:rsidR="00C76323" w:rsidRPr="000720F7">
        <w:rPr>
          <w:color w:val="000000"/>
          <w:lang w:eastAsia="hu-HU"/>
        </w:rPr>
        <w:t>lipti</w:t>
      </w:r>
      <w:r>
        <w:rPr>
          <w:color w:val="000000"/>
          <w:lang w:eastAsia="hu-HU"/>
        </w:rPr>
        <w:t>ka mentén</w:t>
      </w:r>
      <w:r w:rsidR="00C76323" w:rsidRPr="000720F7">
        <w:rPr>
          <w:color w:val="000000"/>
          <w:lang w:eastAsia="hu-HU"/>
        </w:rPr>
        <w:t>.</w:t>
      </w:r>
      <w:bookmarkStart w:id="109" w:name="rk1"/>
      <w:bookmarkEnd w:id="109"/>
      <w:r>
        <w:rPr>
          <w:rStyle w:val="Lbjegyzet-hivatkozs"/>
          <w:color w:val="000000"/>
          <w:lang w:eastAsia="hu-HU"/>
        </w:rPr>
        <w:footnoteReference w:customMarkFollows="1" w:id="162"/>
        <w:t>1</w:t>
      </w:r>
    </w:p>
    <w:p w14:paraId="40226DC7" w14:textId="77777777" w:rsidR="00C76323" w:rsidRPr="000720F7" w:rsidRDefault="006A0FE8" w:rsidP="00C76323">
      <w:pPr>
        <w:jc w:val="center"/>
        <w:rPr>
          <w:color w:val="000000"/>
          <w:lang w:eastAsia="hu-HU"/>
        </w:rPr>
      </w:pPr>
      <w:r w:rsidRPr="006A0FE8">
        <w:rPr>
          <w:noProof/>
          <w:color w:val="000000"/>
          <w:lang w:eastAsia="hu-HU"/>
        </w:rPr>
        <w:lastRenderedPageBreak/>
        <w:pict w14:anchorId="4ED427EC">
          <v:shape id="Kép 9" o:spid="_x0000_i1030" type="#_x0000_t75" alt="cycle5" style="width:429.05pt;height:231.8pt;visibility:visible">
            <v:imagedata r:id="rId13" o:title="cycle5"/>
          </v:shape>
        </w:pict>
      </w:r>
    </w:p>
    <w:p w14:paraId="03DA4E47" w14:textId="77777777" w:rsidR="009B5326" w:rsidRDefault="009B5326" w:rsidP="00583D33">
      <w:pPr>
        <w:ind w:firstLine="709"/>
        <w:jc w:val="both"/>
        <w:rPr>
          <w:color w:val="000000"/>
          <w:lang w:eastAsia="hu-HU"/>
        </w:rPr>
      </w:pPr>
      <w:r>
        <w:rPr>
          <w:color w:val="000000"/>
          <w:lang w:eastAsia="hu-HU"/>
        </w:rPr>
        <w:t>A</w:t>
      </w:r>
      <w:r w:rsidRPr="009B5326">
        <w:rPr>
          <w:i/>
          <w:iCs/>
          <w:color w:val="000000"/>
          <w:lang w:eastAsia="hu-HU"/>
        </w:rPr>
        <w:t xml:space="preserve"> </w:t>
      </w:r>
      <w:r w:rsidRPr="000720F7">
        <w:rPr>
          <w:i/>
          <w:iCs/>
          <w:color w:val="000000"/>
          <w:lang w:eastAsia="hu-HU"/>
        </w:rPr>
        <w:t>Surya-Siddhanta</w:t>
      </w:r>
      <w:r>
        <w:rPr>
          <w:color w:val="000000"/>
          <w:lang w:eastAsia="hu-HU"/>
        </w:rPr>
        <w:t xml:space="preserve"> megadja a (hindu zodiákus kezdő pontjához mért) elliptikus szélességeket és hosszúságot</w:t>
      </w:r>
      <w:r w:rsidRPr="009B5326">
        <w:rPr>
          <w:color w:val="000000"/>
          <w:lang w:eastAsia="hu-HU"/>
        </w:rPr>
        <w:t xml:space="preserve"> </w:t>
      </w:r>
      <w:r>
        <w:rPr>
          <w:color w:val="000000"/>
          <w:lang w:eastAsia="hu-HU"/>
        </w:rPr>
        <w:t>a 28 csillagképre, amelyek nagyon egyenetlenül oszlanak el az ekliptika mentén.</w:t>
      </w:r>
      <w:r>
        <w:rPr>
          <w:rStyle w:val="Lbjegyzet-hivatkozs"/>
          <w:color w:val="000000"/>
          <w:lang w:eastAsia="hu-HU"/>
        </w:rPr>
        <w:footnoteReference w:customMarkFollows="1" w:id="163"/>
        <w:t>2</w:t>
      </w:r>
      <w:r>
        <w:rPr>
          <w:color w:val="000000"/>
          <w:lang w:eastAsia="hu-HU"/>
        </w:rPr>
        <w:t xml:space="preserve"> A 28.-at Revati-nek nevezik, és „Revati” a neve a csomóponti csillagának is. Az utóbbi elliptikus szélessége és hosszúsága </w:t>
      </w:r>
      <w:r w:rsidRPr="000720F7">
        <w:rPr>
          <w:color w:val="000000"/>
          <w:lang w:eastAsia="hu-HU"/>
        </w:rPr>
        <w:t xml:space="preserve">0° </w:t>
      </w:r>
      <w:r>
        <w:rPr>
          <w:color w:val="000000"/>
          <w:lang w:eastAsia="hu-HU"/>
        </w:rPr>
        <w:t>és</w:t>
      </w:r>
      <w:r w:rsidRPr="000720F7">
        <w:rPr>
          <w:color w:val="000000"/>
          <w:lang w:eastAsia="hu-HU"/>
        </w:rPr>
        <w:t xml:space="preserve"> 359°50'</w:t>
      </w:r>
      <w:r>
        <w:rPr>
          <w:color w:val="000000"/>
          <w:lang w:eastAsia="hu-HU"/>
        </w:rPr>
        <w:t>, más szavakkal, az ekliptikán fekszik 10 szögpercnyire nyugatra a hindu nullponttól. Gyakorlatilag minden más szaktekintély szerint azonban maga a Revati jelzi a nulla pontot.</w:t>
      </w:r>
      <w:r>
        <w:rPr>
          <w:rStyle w:val="Lbjegyzet-hivatkozs"/>
          <w:color w:val="000000"/>
          <w:lang w:eastAsia="hu-HU"/>
        </w:rPr>
        <w:footnoteReference w:customMarkFollows="1" w:id="164"/>
        <w:t>3</w:t>
      </w:r>
      <w:r>
        <w:rPr>
          <w:color w:val="000000"/>
          <w:lang w:eastAsia="hu-HU"/>
        </w:rPr>
        <w:t xml:space="preserve"> </w:t>
      </w:r>
    </w:p>
    <w:p w14:paraId="68F9AB3E" w14:textId="77777777" w:rsidR="007E5F8A" w:rsidRDefault="007E5F8A" w:rsidP="001F2340">
      <w:pPr>
        <w:ind w:firstLine="709"/>
        <w:jc w:val="both"/>
        <w:rPr>
          <w:color w:val="000000"/>
          <w:lang w:eastAsia="hu-HU"/>
        </w:rPr>
      </w:pPr>
      <w:r>
        <w:rPr>
          <w:color w:val="000000"/>
          <w:lang w:eastAsia="hu-HU"/>
        </w:rPr>
        <w:t>A</w:t>
      </w:r>
      <w:r w:rsidRPr="007E5F8A">
        <w:rPr>
          <w:i/>
          <w:iCs/>
          <w:color w:val="000000"/>
          <w:lang w:eastAsia="hu-HU"/>
        </w:rPr>
        <w:t xml:space="preserve"> </w:t>
      </w:r>
      <w:r w:rsidRPr="000720F7">
        <w:rPr>
          <w:i/>
          <w:iCs/>
          <w:color w:val="000000"/>
          <w:lang w:eastAsia="hu-HU"/>
        </w:rPr>
        <w:t>Surya-Siddhanta</w:t>
      </w:r>
      <w:r w:rsidRPr="000720F7">
        <w:rPr>
          <w:color w:val="000000"/>
          <w:lang w:eastAsia="hu-HU"/>
        </w:rPr>
        <w:t xml:space="preserve"> (1:27)</w:t>
      </w:r>
      <w:r>
        <w:rPr>
          <w:color w:val="000000"/>
          <w:lang w:eastAsia="hu-HU"/>
        </w:rPr>
        <w:t xml:space="preserve"> a következőt mondja: „Mozgásukon [a bolygókén] keresztül szabályos visszatérésük a Revati csillagkép végénél teljesen megmagyarázható”. A hinduk úgy tekintettek erre a pontra – a Revati és Ashvini közötti határra – mint arra a helyre, ahol a bolygók mozgása elkezdődött a „teremtéskor”, és ahol egyetemes együttállásuk </w:t>
      </w:r>
      <w:r w:rsidR="001F2340">
        <w:rPr>
          <w:color w:val="000000"/>
          <w:lang w:eastAsia="hu-HU"/>
        </w:rPr>
        <w:t>bizonyos időszakonként megtörténik.</w:t>
      </w:r>
      <w:r>
        <w:rPr>
          <w:color w:val="000000"/>
          <w:lang w:eastAsia="hu-HU"/>
        </w:rPr>
        <w:t xml:space="preserve">   </w:t>
      </w:r>
    </w:p>
    <w:p w14:paraId="4D2B653B" w14:textId="77777777" w:rsidR="003465A0" w:rsidRDefault="00033CCA" w:rsidP="00B55647">
      <w:pPr>
        <w:ind w:firstLine="709"/>
        <w:jc w:val="both"/>
        <w:rPr>
          <w:color w:val="000000"/>
          <w:lang w:eastAsia="hu-HU"/>
        </w:rPr>
      </w:pPr>
      <w:r>
        <w:rPr>
          <w:color w:val="000000"/>
          <w:lang w:eastAsia="hu-HU"/>
        </w:rPr>
        <w:t xml:space="preserve">A tavaszi napéjegyenlőség i. sz. 560-ban </w:t>
      </w:r>
      <w:r w:rsidR="00185CFD">
        <w:rPr>
          <w:color w:val="000000"/>
          <w:lang w:eastAsia="hu-HU"/>
        </w:rPr>
        <w:t xml:space="preserve">egybeesett a Revati „csomóponti csillaggal”, ami 10’-cel keletre fekszik a Zéta Piscium-tól, egy ötös </w:t>
      </w:r>
      <w:r w:rsidR="006B2BF5">
        <w:rPr>
          <w:color w:val="000000"/>
          <w:lang w:eastAsia="hu-HU"/>
        </w:rPr>
        <w:t>magnitúdójú</w:t>
      </w:r>
      <w:r w:rsidR="00185CFD">
        <w:rPr>
          <w:color w:val="000000"/>
          <w:lang w:eastAsia="hu-HU"/>
        </w:rPr>
        <w:t xml:space="preserve"> halvány csillagtól, ami a két halat összekötő szalagon helyezkedik el, éppen csak az ekliptika alatt. Viszont nincs olyan látható csillag, ami a Revati helyét kijelölné. A legtöbb tanulmány és szaktekintély azonosítja a Revatit a Zéta Piscium-mal.</w:t>
      </w:r>
      <w:r w:rsidR="00185CFD">
        <w:rPr>
          <w:rStyle w:val="Lbjegyzet-hivatkozs"/>
          <w:color w:val="000000"/>
          <w:lang w:eastAsia="hu-HU"/>
        </w:rPr>
        <w:footnoteReference w:customMarkFollows="1" w:id="165"/>
        <w:t>4</w:t>
      </w:r>
      <w:r w:rsidR="00185CFD">
        <w:rPr>
          <w:color w:val="000000"/>
          <w:lang w:eastAsia="hu-HU"/>
        </w:rPr>
        <w:t xml:space="preserve"> Így a Kos 10’-cel keletre a Zéta Pisciumtól kezdődik,</w:t>
      </w:r>
      <w:r w:rsidR="00C63516">
        <w:rPr>
          <w:color w:val="000000"/>
          <w:lang w:eastAsia="hu-HU"/>
        </w:rPr>
        <w:t xml:space="preserve"> bár ez a</w:t>
      </w:r>
      <w:r w:rsidR="00017217">
        <w:rPr>
          <w:color w:val="000000"/>
          <w:lang w:eastAsia="hu-HU"/>
        </w:rPr>
        <w:t xml:space="preserve"> </w:t>
      </w:r>
      <w:r w:rsidR="00C63516">
        <w:rPr>
          <w:color w:val="000000"/>
          <w:lang w:eastAsia="hu-HU"/>
        </w:rPr>
        <w:t>pont valójában a Halak csillagképben található.</w:t>
      </w:r>
      <w:r w:rsidR="00C63516" w:rsidRPr="00C63516">
        <w:rPr>
          <w:color w:val="000000"/>
          <w:lang w:eastAsia="hu-HU"/>
        </w:rPr>
        <w:t xml:space="preserve"> </w:t>
      </w:r>
      <w:r w:rsidR="00C63516">
        <w:rPr>
          <w:color w:val="000000"/>
          <w:lang w:eastAsia="hu-HU"/>
        </w:rPr>
        <w:t xml:space="preserve">Másrészt </w:t>
      </w:r>
      <w:r w:rsidR="00C63516" w:rsidRPr="000720F7">
        <w:rPr>
          <w:color w:val="000000"/>
          <w:lang w:eastAsia="hu-HU"/>
        </w:rPr>
        <w:t>N. Chidambarum Iyer</w:t>
      </w:r>
      <w:r w:rsidR="00C63516">
        <w:rPr>
          <w:color w:val="000000"/>
          <w:lang w:eastAsia="hu-HU"/>
        </w:rPr>
        <w:t xml:space="preserve"> azt állítja, hogy Revati, az „állócsillag”, amit ő a hindu zodiákus Kosa első pontjának tekint, nem azonosítható a Zéta Piscium-mal, mivel Revati az ekliptikán fekszik, míg a Zéta Piscium 10’-cel attól délre.</w:t>
      </w:r>
      <w:r w:rsidR="00017217">
        <w:rPr>
          <w:rStyle w:val="Lbjegyzet-hivatkozs"/>
          <w:color w:val="000000"/>
          <w:lang w:eastAsia="hu-HU"/>
        </w:rPr>
        <w:footnoteReference w:customMarkFollows="1" w:id="166"/>
        <w:t xml:space="preserve">5 </w:t>
      </w:r>
      <w:r w:rsidR="00C63516">
        <w:rPr>
          <w:color w:val="000000"/>
          <w:lang w:eastAsia="hu-HU"/>
        </w:rPr>
        <w:t xml:space="preserve">Azt mondja, Revati egy olyan csillag, ami „valahogyan eltűnt”. Kiszámította, hogy 1883. január 1-én a tavaszi napéjegyenlőség </w:t>
      </w:r>
      <w:r w:rsidR="00C63516" w:rsidRPr="000720F7">
        <w:rPr>
          <w:color w:val="000000"/>
          <w:lang w:eastAsia="hu-HU"/>
        </w:rPr>
        <w:t>20°24'15"</w:t>
      </w:r>
      <w:r w:rsidR="00C63516">
        <w:rPr>
          <w:color w:val="000000"/>
          <w:lang w:eastAsia="hu-HU"/>
        </w:rPr>
        <w:t>-re volt Revati-tól nyugatra.</w:t>
      </w:r>
      <w:r w:rsidR="00C63516">
        <w:rPr>
          <w:rStyle w:val="Lbjegyzet-hivatkozs"/>
          <w:color w:val="000000"/>
          <w:lang w:eastAsia="hu-HU"/>
        </w:rPr>
        <w:footnoteReference w:customMarkFollows="1" w:id="167"/>
        <w:t>6</w:t>
      </w:r>
      <w:r w:rsidR="00B55647">
        <w:rPr>
          <w:color w:val="000000"/>
          <w:lang w:eastAsia="hu-HU"/>
        </w:rPr>
        <w:t xml:space="preserve"> </w:t>
      </w:r>
    </w:p>
    <w:p w14:paraId="14D75E01" w14:textId="77777777" w:rsidR="0068334E" w:rsidRDefault="00041699" w:rsidP="00B55647">
      <w:pPr>
        <w:ind w:firstLine="709"/>
        <w:jc w:val="both"/>
        <w:rPr>
          <w:color w:val="000000"/>
          <w:lang w:eastAsia="hu-HU"/>
        </w:rPr>
      </w:pPr>
      <w:r>
        <w:rPr>
          <w:color w:val="000000"/>
          <w:lang w:eastAsia="hu-HU"/>
        </w:rPr>
        <w:lastRenderedPageBreak/>
        <w:t xml:space="preserve">J. S. Bailly azt írta, hogy a brahminok szerint i. e. 3102-ben a hindu zodiákus első pontja </w:t>
      </w:r>
      <w:r w:rsidRPr="000720F7">
        <w:rPr>
          <w:color w:val="000000"/>
          <w:lang w:eastAsia="hu-HU"/>
        </w:rPr>
        <w:t>54°</w:t>
      </w:r>
      <w:r>
        <w:rPr>
          <w:color w:val="000000"/>
          <w:lang w:eastAsia="hu-HU"/>
        </w:rPr>
        <w:t>-kal volt a napéjegyenlőség mögött, vagy a Vízöntő 6. fokában.</w:t>
      </w:r>
      <w:r>
        <w:rPr>
          <w:rStyle w:val="Lbjegyzet-hivatkozs"/>
          <w:color w:val="000000"/>
          <w:lang w:eastAsia="hu-HU"/>
        </w:rPr>
        <w:footnoteReference w:customMarkFollows="1" w:id="168"/>
        <w:t>7</w:t>
      </w:r>
      <w:r>
        <w:rPr>
          <w:color w:val="000000"/>
          <w:lang w:eastAsia="hu-HU"/>
        </w:rPr>
        <w:t xml:space="preserve"> (Természetesen a Vízöntő </w:t>
      </w:r>
      <w:r w:rsidRPr="00041699">
        <w:rPr>
          <w:i/>
          <w:color w:val="000000"/>
          <w:lang w:eastAsia="hu-HU"/>
        </w:rPr>
        <w:t>jegyre</w:t>
      </w:r>
      <w:r>
        <w:rPr>
          <w:color w:val="000000"/>
          <w:lang w:eastAsia="hu-HU"/>
        </w:rPr>
        <w:t xml:space="preserve"> utalt, nem pedig az ugyanilyen nevű csillagképre,</w:t>
      </w:r>
      <w:r>
        <w:rPr>
          <w:rStyle w:val="Lbjegyzet-hivatkozs"/>
          <w:color w:val="000000"/>
          <w:lang w:eastAsia="hu-HU"/>
        </w:rPr>
        <w:footnoteReference w:customMarkFollows="1" w:id="169"/>
        <w:t>8</w:t>
      </w:r>
      <w:r>
        <w:rPr>
          <w:color w:val="000000"/>
          <w:lang w:eastAsia="hu-HU"/>
        </w:rPr>
        <w:t xml:space="preserve"> mivel a tavaszi napéjegyenlőséget úgy definiálják, mint a Kos jegy első pontját.)</w:t>
      </w:r>
      <w:r w:rsidR="00B55647">
        <w:rPr>
          <w:color w:val="000000"/>
          <w:lang w:eastAsia="hu-HU"/>
        </w:rPr>
        <w:t xml:space="preserve"> A zodiákusuk első pontja pedig a kali yuga kezdete előtt 20,400 évvel korábban egyezett meg a tavaszi napéjegyenlőséggel.</w:t>
      </w:r>
      <w:r w:rsidR="00B55647">
        <w:rPr>
          <w:rStyle w:val="Lbjegyzet-hivatkozs"/>
          <w:color w:val="000000"/>
          <w:lang w:eastAsia="hu-HU"/>
        </w:rPr>
        <w:footnoteReference w:customMarkFollows="1" w:id="170"/>
        <w:t>9</w:t>
      </w:r>
    </w:p>
    <w:p w14:paraId="253E107A" w14:textId="77777777" w:rsidR="003465A0" w:rsidRPr="000720F7" w:rsidRDefault="0091214C" w:rsidP="005C08E4">
      <w:pPr>
        <w:ind w:firstLine="709"/>
        <w:jc w:val="both"/>
        <w:rPr>
          <w:color w:val="000000"/>
          <w:lang w:eastAsia="hu-HU"/>
        </w:rPr>
      </w:pPr>
      <w:r>
        <w:rPr>
          <w:color w:val="000000"/>
          <w:lang w:eastAsia="hu-HU"/>
        </w:rPr>
        <w:t xml:space="preserve">Feltételezve egy 50”/év-es átlagos precessziós sebességet, i. e. 3102 előtt 20,400 évvel a napéjegyenlőség </w:t>
      </w:r>
      <w:r w:rsidRPr="000720F7">
        <w:rPr>
          <w:color w:val="000000"/>
          <w:lang w:eastAsia="hu-HU"/>
        </w:rPr>
        <w:t>283</w:t>
      </w:r>
      <w:r w:rsidRPr="000720F7">
        <w:rPr>
          <w:color w:val="000000"/>
          <w:sz w:val="20"/>
          <w:szCs w:val="20"/>
          <w:vertAlign w:val="superscript"/>
          <w:lang w:eastAsia="hu-HU"/>
        </w:rPr>
        <w:t>1</w:t>
      </w:r>
      <w:r w:rsidRPr="000720F7">
        <w:rPr>
          <w:color w:val="000000"/>
          <w:lang w:eastAsia="hu-HU"/>
        </w:rPr>
        <w:t>/</w:t>
      </w:r>
      <w:r w:rsidRPr="000720F7">
        <w:rPr>
          <w:color w:val="000000"/>
          <w:sz w:val="15"/>
          <w:lang w:eastAsia="hu-HU"/>
        </w:rPr>
        <w:t>3</w:t>
      </w:r>
      <w:r w:rsidRPr="000720F7">
        <w:rPr>
          <w:color w:val="000000"/>
          <w:lang w:eastAsia="hu-HU"/>
        </w:rPr>
        <w:t>°</w:t>
      </w:r>
      <w:r>
        <w:rPr>
          <w:color w:val="000000"/>
          <w:lang w:eastAsia="hu-HU"/>
        </w:rPr>
        <w:t>-kal keletre volt a kali yuga kezdetekor lévő pozíciójától, amikor az 54°-kal volt keletre Revati-tól. Így mivel a napéjegyenlőségnek meg kell egyeznie Revati-val, Revati-nak egy 4”/év-es kelet felé való mozgással kell rendelkeznie,</w:t>
      </w:r>
      <w:r>
        <w:rPr>
          <w:rStyle w:val="Lbjegyzet-hivatkozs"/>
          <w:color w:val="000000"/>
          <w:lang w:eastAsia="hu-HU"/>
        </w:rPr>
        <w:footnoteReference w:customMarkFollows="1" w:id="171"/>
        <w:t>10</w:t>
      </w:r>
      <w:r>
        <w:rPr>
          <w:color w:val="000000"/>
          <w:lang w:eastAsia="hu-HU"/>
        </w:rPr>
        <w:t xml:space="preserve"> ami „ugyanolyan nagyságrendű, mint sok csillagé”.</w:t>
      </w:r>
      <w:r>
        <w:rPr>
          <w:rStyle w:val="Lbjegyzet-hivatkozs"/>
          <w:color w:val="000000"/>
          <w:lang w:eastAsia="hu-HU"/>
        </w:rPr>
        <w:footnoteReference w:customMarkFollows="1" w:id="172"/>
        <w:t>11</w:t>
      </w:r>
      <w:r w:rsidR="005C08E4">
        <w:rPr>
          <w:color w:val="000000"/>
          <w:lang w:eastAsia="hu-HU"/>
        </w:rPr>
        <w:t xml:space="preserve"> Ezért az egy teljes égi kört 324,000 év alatt tesz meg.</w:t>
      </w:r>
    </w:p>
    <w:p w14:paraId="590AD011" w14:textId="77777777" w:rsidR="00C76323" w:rsidRPr="000720F7" w:rsidRDefault="006A0FE8" w:rsidP="00C76323">
      <w:pPr>
        <w:spacing w:before="100" w:beforeAutospacing="1" w:after="100" w:afterAutospacing="1"/>
        <w:jc w:val="center"/>
        <w:rPr>
          <w:color w:val="000000"/>
          <w:lang w:eastAsia="hu-HU"/>
        </w:rPr>
      </w:pPr>
      <w:r w:rsidRPr="006A0FE8">
        <w:rPr>
          <w:noProof/>
          <w:color w:val="000000"/>
          <w:lang w:eastAsia="hu-HU"/>
        </w:rPr>
        <w:lastRenderedPageBreak/>
        <w:pict w14:anchorId="3C0C76E1">
          <v:shape id="Kép 10" o:spid="_x0000_i1031" type="#_x0000_t75" alt="cycle2" style="width:246.6pt;height:268.25pt;visibility:visible">
            <v:imagedata r:id="rId14" o:title="cycle2"/>
          </v:shape>
        </w:pict>
      </w:r>
    </w:p>
    <w:p w14:paraId="0EDCFB6A" w14:textId="77777777" w:rsidR="00C76323" w:rsidRPr="000720F7" w:rsidRDefault="005C08E4" w:rsidP="00B915FD">
      <w:pPr>
        <w:spacing w:after="120"/>
        <w:jc w:val="center"/>
        <w:rPr>
          <w:color w:val="000000"/>
          <w:lang w:eastAsia="hu-HU"/>
        </w:rPr>
      </w:pPr>
      <w:r>
        <w:rPr>
          <w:b/>
          <w:bCs/>
          <w:color w:val="000000"/>
          <w:lang w:eastAsia="hu-HU"/>
        </w:rPr>
        <w:t>M2/2 ábra</w:t>
      </w:r>
      <w:r w:rsidR="00C76323" w:rsidRPr="000720F7">
        <w:rPr>
          <w:b/>
          <w:bCs/>
          <w:color w:val="000000"/>
          <w:lang w:eastAsia="hu-HU"/>
        </w:rPr>
        <w:t>.</w:t>
      </w:r>
      <w:r w:rsidR="00C76323" w:rsidRPr="000720F7">
        <w:rPr>
          <w:color w:val="000000"/>
          <w:lang w:eastAsia="hu-HU"/>
        </w:rPr>
        <w:t xml:space="preserve"> </w:t>
      </w:r>
      <w:r w:rsidR="00DB7CCE">
        <w:rPr>
          <w:color w:val="000000"/>
          <w:lang w:eastAsia="hu-HU"/>
        </w:rPr>
        <w:t xml:space="preserve">I. e. </w:t>
      </w:r>
      <w:r w:rsidR="00C76323" w:rsidRPr="000720F7">
        <w:rPr>
          <w:color w:val="000000"/>
          <w:lang w:eastAsia="hu-HU"/>
        </w:rPr>
        <w:t xml:space="preserve">3102 </w:t>
      </w:r>
      <w:r w:rsidR="00DB7CCE">
        <w:rPr>
          <w:color w:val="000000"/>
          <w:lang w:eastAsia="hu-HU"/>
        </w:rPr>
        <w:t>zodiákusa</w:t>
      </w:r>
      <w:r w:rsidR="00C76323" w:rsidRPr="000720F7">
        <w:rPr>
          <w:color w:val="000000"/>
          <w:lang w:eastAsia="hu-HU"/>
        </w:rPr>
        <w:t>.</w:t>
      </w:r>
      <w:bookmarkStart w:id="110" w:name="rk12"/>
      <w:bookmarkEnd w:id="110"/>
      <w:r w:rsidR="00DB7CCE">
        <w:rPr>
          <w:rStyle w:val="Lbjegyzet-hivatkozs"/>
          <w:color w:val="000000"/>
          <w:lang w:eastAsia="hu-HU"/>
        </w:rPr>
        <w:footnoteReference w:customMarkFollows="1" w:id="173"/>
        <w:t>12</w:t>
      </w:r>
      <w:r w:rsidR="00C76323" w:rsidRPr="000720F7">
        <w:rPr>
          <w:color w:val="000000"/>
          <w:lang w:eastAsia="hu-HU"/>
        </w:rPr>
        <w:t xml:space="preserve"> </w:t>
      </w:r>
      <w:r w:rsidR="00DB7CCE">
        <w:rPr>
          <w:color w:val="000000"/>
          <w:lang w:eastAsia="hu-HU"/>
        </w:rPr>
        <w:t>A zodiákus 12 jegye a külső körön látható</w:t>
      </w:r>
      <w:r w:rsidR="00C76323" w:rsidRPr="000720F7">
        <w:rPr>
          <w:color w:val="000000"/>
          <w:lang w:eastAsia="hu-HU"/>
        </w:rPr>
        <w:t xml:space="preserve">, </w:t>
      </w:r>
      <w:r w:rsidR="00DB7CCE">
        <w:rPr>
          <w:color w:val="000000"/>
          <w:lang w:eastAsia="hu-HU"/>
        </w:rPr>
        <w:t>míg a jelenlegi állatövi konstelláció határait a belső körben találjuk</w:t>
      </w:r>
      <w:r w:rsidR="00C76323" w:rsidRPr="000720F7">
        <w:rPr>
          <w:color w:val="000000"/>
          <w:lang w:eastAsia="hu-HU"/>
        </w:rPr>
        <w:t>. I</w:t>
      </w:r>
      <w:r w:rsidR="00DB7CCE">
        <w:rPr>
          <w:color w:val="000000"/>
          <w:lang w:eastAsia="hu-HU"/>
        </w:rPr>
        <w:t xml:space="preserve">. e. </w:t>
      </w:r>
      <w:r w:rsidR="00C76323" w:rsidRPr="000720F7">
        <w:rPr>
          <w:color w:val="000000"/>
          <w:lang w:eastAsia="hu-HU"/>
        </w:rPr>
        <w:t>3102</w:t>
      </w:r>
      <w:r w:rsidR="00DB7CCE">
        <w:rPr>
          <w:color w:val="000000"/>
          <w:lang w:eastAsia="hu-HU"/>
        </w:rPr>
        <w:t>-ben</w:t>
      </w:r>
      <w:r w:rsidR="00C76323" w:rsidRPr="000720F7">
        <w:rPr>
          <w:color w:val="000000"/>
          <w:lang w:eastAsia="hu-HU"/>
        </w:rPr>
        <w:t xml:space="preserve"> </w:t>
      </w:r>
      <w:r w:rsidR="00DB7CCE">
        <w:rPr>
          <w:color w:val="000000"/>
          <w:lang w:eastAsia="hu-HU"/>
        </w:rPr>
        <w:t xml:space="preserve">a tavaszi napéjegyenlőség </w:t>
      </w:r>
      <w:r w:rsidR="00C76323" w:rsidRPr="000720F7">
        <w:rPr>
          <w:color w:val="000000"/>
          <w:lang w:eastAsia="hu-HU"/>
        </w:rPr>
        <w:t>(</w:t>
      </w:r>
      <w:r w:rsidR="00DB7CCE">
        <w:rPr>
          <w:color w:val="000000"/>
          <w:lang w:eastAsia="hu-HU"/>
        </w:rPr>
        <w:t>a Kos jegy első pontja</w:t>
      </w:r>
      <w:r w:rsidR="00C76323" w:rsidRPr="000720F7">
        <w:rPr>
          <w:color w:val="000000"/>
          <w:lang w:eastAsia="hu-HU"/>
        </w:rPr>
        <w:t xml:space="preserve">) </w:t>
      </w:r>
      <w:r w:rsidR="00DB7CCE">
        <w:rPr>
          <w:color w:val="000000"/>
          <w:lang w:eastAsia="hu-HU"/>
        </w:rPr>
        <w:t>a Bika csillagképben volt</w:t>
      </w:r>
      <w:r w:rsidR="00C76323" w:rsidRPr="000720F7">
        <w:rPr>
          <w:color w:val="000000"/>
          <w:lang w:eastAsia="hu-HU"/>
        </w:rPr>
        <w:t>.</w:t>
      </w:r>
    </w:p>
    <w:p w14:paraId="4EA5BFD0" w14:textId="77777777" w:rsidR="000742A7" w:rsidRPr="00A119BB" w:rsidRDefault="00FB0AD7" w:rsidP="003154FE">
      <w:pPr>
        <w:spacing w:before="120"/>
        <w:ind w:firstLine="709"/>
        <w:jc w:val="both"/>
        <w:rPr>
          <w:color w:val="000000"/>
          <w:lang w:eastAsia="hu-HU"/>
        </w:rPr>
      </w:pPr>
      <w:r>
        <w:rPr>
          <w:color w:val="000000"/>
          <w:lang w:eastAsia="hu-HU"/>
        </w:rPr>
        <w:t>Ha Revati (akár tényleges csillag, akár nem) mozog, akkor a hinduknak mozgó zodiákusuk van.</w:t>
      </w:r>
      <w:r>
        <w:rPr>
          <w:rStyle w:val="Lbjegyzet-hivatkozs"/>
          <w:color w:val="000000"/>
          <w:lang w:eastAsia="hu-HU"/>
        </w:rPr>
        <w:footnoteReference w:customMarkFollows="1" w:id="174"/>
        <w:t>13</w:t>
      </w:r>
      <w:r w:rsidR="00A119BB">
        <w:rPr>
          <w:color w:val="000000"/>
          <w:lang w:eastAsia="hu-HU"/>
        </w:rPr>
        <w:t xml:space="preserve"> A Revatira vonatkozóan mérve, a precessziós ciklus 24,000 évig tart, mivel a precesszió egyesített éves sebessége 54” – ez a szám található meg a </w:t>
      </w:r>
      <w:r w:rsidR="00A119BB" w:rsidRPr="000720F7">
        <w:rPr>
          <w:i/>
          <w:iCs/>
          <w:color w:val="000000"/>
          <w:lang w:eastAsia="hu-HU"/>
        </w:rPr>
        <w:t>Surya-Siddhanta</w:t>
      </w:r>
      <w:r w:rsidR="00A119BB">
        <w:rPr>
          <w:iCs/>
          <w:color w:val="000000"/>
          <w:lang w:eastAsia="hu-HU"/>
        </w:rPr>
        <w:t>-ban is.</w:t>
      </w:r>
      <w:r w:rsidR="00A119BB">
        <w:rPr>
          <w:rStyle w:val="Lbjegyzet-hivatkozs"/>
          <w:iCs/>
          <w:color w:val="000000"/>
          <w:lang w:eastAsia="hu-HU"/>
        </w:rPr>
        <w:footnoteReference w:customMarkFollows="1" w:id="175"/>
        <w:t>14</w:t>
      </w:r>
      <w:r w:rsidR="003154FE">
        <w:rPr>
          <w:iCs/>
          <w:color w:val="000000"/>
          <w:lang w:eastAsia="hu-HU"/>
        </w:rPr>
        <w:t xml:space="preserve"> A napéjegyenlőség ezért 18 zodiákus-kört tesz meg 432,000 év alatt (ami egyenlő négy, 108,000 éves apszidális fordulattal</w:t>
      </w:r>
      <w:r w:rsidR="003154FE">
        <w:rPr>
          <w:rStyle w:val="Lbjegyzet-hivatkozs"/>
          <w:iCs/>
          <w:color w:val="000000"/>
          <w:lang w:eastAsia="hu-HU"/>
        </w:rPr>
        <w:footnoteReference w:customMarkFollows="1" w:id="176"/>
        <w:t>15</w:t>
      </w:r>
      <w:r w:rsidR="003154FE">
        <w:rPr>
          <w:iCs/>
          <w:color w:val="000000"/>
          <w:lang w:eastAsia="hu-HU"/>
        </w:rPr>
        <w:t>).</w:t>
      </w:r>
    </w:p>
    <w:p w14:paraId="47BC7224" w14:textId="77777777" w:rsidR="00C76323" w:rsidRPr="000720F7" w:rsidRDefault="00D11E58" w:rsidP="00D11E58">
      <w:pPr>
        <w:ind w:firstLine="709"/>
        <w:jc w:val="both"/>
        <w:rPr>
          <w:color w:val="000000"/>
          <w:lang w:eastAsia="hu-HU"/>
        </w:rPr>
      </w:pPr>
      <w:r>
        <w:rPr>
          <w:color w:val="000000"/>
          <w:lang w:eastAsia="hu-HU"/>
        </w:rPr>
        <w:t>GdeP kijelenti, hogy 1935 körül a Kos jegy első pontja a Halak csillagkép nagyjából 11. fokára vetült ki,</w:t>
      </w:r>
      <w:r>
        <w:rPr>
          <w:rStyle w:val="Lbjegyzet-hivatkozs"/>
          <w:color w:val="000000"/>
          <w:lang w:eastAsia="hu-HU"/>
        </w:rPr>
        <w:footnoteReference w:customMarkFollows="1" w:id="177"/>
        <w:t>16</w:t>
      </w:r>
      <w:r>
        <w:rPr>
          <w:color w:val="000000"/>
          <w:lang w:eastAsia="hu-HU"/>
        </w:rPr>
        <w:t xml:space="preserve"> míg máshol azt mondják, hogy a Vízöntő kora a XIX. század végén kezdődött el.</w:t>
      </w:r>
      <w:r>
        <w:rPr>
          <w:rStyle w:val="Lbjegyzet-hivatkozs"/>
          <w:color w:val="000000"/>
          <w:lang w:eastAsia="hu-HU"/>
        </w:rPr>
        <w:footnoteReference w:customMarkFollows="1" w:id="178"/>
        <w:t>17</w:t>
      </w:r>
      <w:r>
        <w:rPr>
          <w:color w:val="000000"/>
          <w:lang w:eastAsia="hu-HU"/>
        </w:rPr>
        <w:t xml:space="preserve"> GdeP kijelentése úgy tűnik, a hindu zodiákusra utal, amelyben a Kos első pontja (vagyis a Kos és a Halak közötti határ) 10’-cel keletre van a </w:t>
      </w:r>
      <w:r w:rsidRPr="000720F7">
        <w:rPr>
          <w:color w:val="000000"/>
          <w:lang w:eastAsia="hu-HU"/>
        </w:rPr>
        <w:t>Z</w:t>
      </w:r>
      <w:r>
        <w:rPr>
          <w:color w:val="000000"/>
          <w:lang w:eastAsia="hu-HU"/>
        </w:rPr>
        <w:t>é</w:t>
      </w:r>
      <w:r w:rsidRPr="000720F7">
        <w:rPr>
          <w:color w:val="000000"/>
          <w:lang w:eastAsia="hu-HU"/>
        </w:rPr>
        <w:t>ta Piscium</w:t>
      </w:r>
      <w:r>
        <w:rPr>
          <w:color w:val="000000"/>
          <w:lang w:eastAsia="hu-HU"/>
        </w:rPr>
        <w:t xml:space="preserve">-tól. A </w:t>
      </w:r>
      <w:r>
        <w:rPr>
          <w:color w:val="000000"/>
          <w:lang w:eastAsia="hu-HU"/>
        </w:rPr>
        <w:lastRenderedPageBreak/>
        <w:t xml:space="preserve">„szigorú” tudományos képletet alkalmazva a precesszióra, a napéjegyenlőségnek a Halak </w:t>
      </w:r>
      <w:r w:rsidRPr="000720F7">
        <w:rPr>
          <w:color w:val="000000"/>
          <w:lang w:eastAsia="hu-HU"/>
        </w:rPr>
        <w:t>10.4°</w:t>
      </w:r>
      <w:r>
        <w:rPr>
          <w:color w:val="000000"/>
          <w:lang w:eastAsia="hu-HU"/>
        </w:rPr>
        <w:t>-ánál (vagyis a 11. fokban) kellett lennie 1935-ben.</w:t>
      </w:r>
    </w:p>
    <w:p w14:paraId="2373B848" w14:textId="77777777" w:rsidR="00C76323" w:rsidRPr="006B2BF5" w:rsidRDefault="006B2BF5" w:rsidP="006B2BF5">
      <w:pPr>
        <w:pStyle w:val="Cmsor1"/>
        <w:spacing w:before="240" w:after="240"/>
        <w:rPr>
          <w:sz w:val="32"/>
          <w:szCs w:val="32"/>
          <w:lang w:eastAsia="hu-HU"/>
        </w:rPr>
      </w:pPr>
      <w:bookmarkStart w:id="111" w:name="nk1"/>
      <w:bookmarkStart w:id="112" w:name="nk2"/>
      <w:bookmarkStart w:id="113" w:name="nk3"/>
      <w:bookmarkStart w:id="114" w:name="nk4"/>
      <w:bookmarkStart w:id="115" w:name="nk5"/>
      <w:bookmarkStart w:id="116" w:name="nk6"/>
      <w:bookmarkStart w:id="117" w:name="nk7"/>
      <w:bookmarkStart w:id="118" w:name="nk8"/>
      <w:bookmarkStart w:id="119" w:name="nk9"/>
      <w:bookmarkStart w:id="120" w:name="nk10"/>
      <w:bookmarkStart w:id="121" w:name="nk11"/>
      <w:bookmarkStart w:id="122" w:name="nk12"/>
      <w:bookmarkStart w:id="123" w:name="nk13"/>
      <w:bookmarkStart w:id="124" w:name="nk14"/>
      <w:bookmarkStart w:id="125" w:name="nk16"/>
      <w:bookmarkStart w:id="126" w:name="nk17"/>
      <w:bookmarkStart w:id="127" w:name="ab"/>
      <w:bookmarkStart w:id="128" w:name="_Toc328033098"/>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32"/>
          <w:szCs w:val="32"/>
          <w:lang w:eastAsia="hu-HU"/>
        </w:rPr>
        <w:t>Rövidítések</w:t>
      </w:r>
      <w:bookmarkEnd w:id="12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69"/>
        <w:gridCol w:w="8212"/>
      </w:tblGrid>
      <w:tr w:rsidR="00C76323" w:rsidRPr="000720F7" w14:paraId="453459C2" w14:textId="77777777" w:rsidTr="006B2BF5">
        <w:trPr>
          <w:tblCellSpacing w:w="15" w:type="dxa"/>
        </w:trPr>
        <w:tc>
          <w:tcPr>
            <w:tcW w:w="0" w:type="auto"/>
            <w:vAlign w:val="center"/>
          </w:tcPr>
          <w:p w14:paraId="29715688" w14:textId="77777777" w:rsidR="00C76323" w:rsidRPr="000720F7" w:rsidRDefault="00C76323" w:rsidP="00C76323">
            <w:pPr>
              <w:rPr>
                <w:color w:val="000000"/>
                <w:lang w:eastAsia="hu-HU"/>
              </w:rPr>
            </w:pPr>
            <w:r w:rsidRPr="000720F7">
              <w:rPr>
                <w:color w:val="000000"/>
                <w:lang w:eastAsia="hu-HU"/>
              </w:rPr>
              <w:t>BCW</w:t>
            </w:r>
          </w:p>
        </w:tc>
        <w:tc>
          <w:tcPr>
            <w:tcW w:w="0" w:type="auto"/>
            <w:vAlign w:val="center"/>
          </w:tcPr>
          <w:p w14:paraId="7C1177F8" w14:textId="77777777" w:rsidR="00C76323" w:rsidRPr="000720F7" w:rsidRDefault="00C76323" w:rsidP="00C76323">
            <w:pPr>
              <w:rPr>
                <w:color w:val="000000"/>
                <w:lang w:eastAsia="hu-HU"/>
              </w:rPr>
            </w:pPr>
            <w:r w:rsidRPr="000720F7">
              <w:rPr>
                <w:i/>
                <w:iCs/>
                <w:color w:val="000000"/>
                <w:lang w:eastAsia="hu-HU"/>
              </w:rPr>
              <w:t>H.P. Blavatsky Collected Writings</w:t>
            </w:r>
            <w:r w:rsidRPr="000720F7">
              <w:rPr>
                <w:color w:val="000000"/>
                <w:lang w:eastAsia="hu-HU"/>
              </w:rPr>
              <w:t>, Theosophical Publishing House (TPH), 1950-91</w:t>
            </w:r>
          </w:p>
        </w:tc>
      </w:tr>
      <w:tr w:rsidR="00C76323" w:rsidRPr="000720F7" w14:paraId="1F58C0C0" w14:textId="77777777" w:rsidTr="006B2BF5">
        <w:trPr>
          <w:tblCellSpacing w:w="15" w:type="dxa"/>
        </w:trPr>
        <w:tc>
          <w:tcPr>
            <w:tcW w:w="0" w:type="auto"/>
            <w:vAlign w:val="center"/>
          </w:tcPr>
          <w:p w14:paraId="04643A47" w14:textId="77777777" w:rsidR="00C76323" w:rsidRPr="000720F7" w:rsidRDefault="00C76323" w:rsidP="00C76323">
            <w:pPr>
              <w:rPr>
                <w:color w:val="000000"/>
                <w:lang w:eastAsia="hu-HU"/>
              </w:rPr>
            </w:pPr>
            <w:r w:rsidRPr="000720F7">
              <w:rPr>
                <w:color w:val="000000"/>
                <w:lang w:eastAsia="hu-HU"/>
              </w:rPr>
              <w:t>Dia</w:t>
            </w:r>
          </w:p>
        </w:tc>
        <w:tc>
          <w:tcPr>
            <w:tcW w:w="0" w:type="auto"/>
            <w:vAlign w:val="center"/>
          </w:tcPr>
          <w:p w14:paraId="141C5E42" w14:textId="77777777" w:rsidR="00C76323" w:rsidRPr="000720F7" w:rsidRDefault="00C76323" w:rsidP="00C76323">
            <w:pPr>
              <w:rPr>
                <w:color w:val="000000"/>
                <w:lang w:eastAsia="hu-HU"/>
              </w:rPr>
            </w:pPr>
            <w:r w:rsidRPr="000720F7">
              <w:rPr>
                <w:i/>
                <w:iCs/>
                <w:color w:val="000000"/>
                <w:lang w:eastAsia="hu-HU"/>
              </w:rPr>
              <w:t>The Dialogues of G. de Purucker</w:t>
            </w:r>
            <w:r w:rsidRPr="000720F7">
              <w:rPr>
                <w:color w:val="000000"/>
                <w:lang w:eastAsia="hu-HU"/>
              </w:rPr>
              <w:t>, A.L. Conger (ed.), Theosophical University Press (TUP), 1948</w:t>
            </w:r>
          </w:p>
        </w:tc>
      </w:tr>
      <w:tr w:rsidR="00C76323" w:rsidRPr="000720F7" w14:paraId="6EA557C9" w14:textId="77777777" w:rsidTr="006B2BF5">
        <w:trPr>
          <w:tblCellSpacing w:w="15" w:type="dxa"/>
        </w:trPr>
        <w:tc>
          <w:tcPr>
            <w:tcW w:w="0" w:type="auto"/>
            <w:vAlign w:val="center"/>
          </w:tcPr>
          <w:p w14:paraId="2AE75720" w14:textId="77777777" w:rsidR="00C76323" w:rsidRPr="000720F7" w:rsidRDefault="00C76323" w:rsidP="00C76323">
            <w:pPr>
              <w:rPr>
                <w:color w:val="000000"/>
                <w:lang w:eastAsia="hu-HU"/>
              </w:rPr>
            </w:pPr>
            <w:r w:rsidRPr="000720F7">
              <w:rPr>
                <w:color w:val="000000"/>
                <w:lang w:eastAsia="hu-HU"/>
              </w:rPr>
              <w:t>Echoes   </w:t>
            </w:r>
          </w:p>
        </w:tc>
        <w:tc>
          <w:tcPr>
            <w:tcW w:w="0" w:type="auto"/>
            <w:vAlign w:val="center"/>
          </w:tcPr>
          <w:p w14:paraId="08062425" w14:textId="77777777" w:rsidR="00C76323" w:rsidRPr="000720F7" w:rsidRDefault="00C76323" w:rsidP="00C76323">
            <w:pPr>
              <w:rPr>
                <w:color w:val="000000"/>
                <w:lang w:eastAsia="hu-HU"/>
              </w:rPr>
            </w:pPr>
            <w:r w:rsidRPr="000720F7">
              <w:rPr>
                <w:i/>
                <w:iCs/>
                <w:color w:val="000000"/>
                <w:lang w:eastAsia="hu-HU"/>
              </w:rPr>
              <w:t>Echoes of the Orient</w:t>
            </w:r>
            <w:r w:rsidRPr="000720F7">
              <w:rPr>
                <w:color w:val="000000"/>
                <w:lang w:eastAsia="hu-HU"/>
              </w:rPr>
              <w:t>, W.Q. Judge, Point Loma Publications (PLP), 1975-87</w:t>
            </w:r>
          </w:p>
        </w:tc>
      </w:tr>
      <w:tr w:rsidR="00C76323" w:rsidRPr="000720F7" w14:paraId="5A43AF3D" w14:textId="77777777" w:rsidTr="006B2BF5">
        <w:trPr>
          <w:tblCellSpacing w:w="15" w:type="dxa"/>
        </w:trPr>
        <w:tc>
          <w:tcPr>
            <w:tcW w:w="0" w:type="auto"/>
            <w:vAlign w:val="center"/>
          </w:tcPr>
          <w:p w14:paraId="5825AAA3" w14:textId="77777777" w:rsidR="00C76323" w:rsidRPr="000720F7" w:rsidRDefault="00C76323" w:rsidP="00C76323">
            <w:pPr>
              <w:rPr>
                <w:color w:val="000000"/>
                <w:lang w:eastAsia="hu-HU"/>
              </w:rPr>
            </w:pPr>
            <w:r w:rsidRPr="000720F7">
              <w:rPr>
                <w:color w:val="000000"/>
                <w:lang w:eastAsia="hu-HU"/>
              </w:rPr>
              <w:t>EST</w:t>
            </w:r>
          </w:p>
        </w:tc>
        <w:tc>
          <w:tcPr>
            <w:tcW w:w="0" w:type="auto"/>
            <w:vAlign w:val="center"/>
          </w:tcPr>
          <w:p w14:paraId="3810095B" w14:textId="77777777" w:rsidR="00C76323" w:rsidRPr="000720F7" w:rsidRDefault="00C76323" w:rsidP="00C76323">
            <w:pPr>
              <w:rPr>
                <w:color w:val="000000"/>
                <w:lang w:eastAsia="hu-HU"/>
              </w:rPr>
            </w:pPr>
            <w:r w:rsidRPr="000720F7">
              <w:rPr>
                <w:i/>
                <w:iCs/>
                <w:color w:val="000000"/>
                <w:lang w:eastAsia="hu-HU"/>
              </w:rPr>
              <w:t>Esoteric Teachings</w:t>
            </w:r>
            <w:r w:rsidRPr="000720F7">
              <w:rPr>
                <w:color w:val="000000"/>
                <w:lang w:eastAsia="hu-HU"/>
              </w:rPr>
              <w:t>, G. de Purucker, PLP, 1987</w:t>
            </w:r>
          </w:p>
        </w:tc>
      </w:tr>
      <w:tr w:rsidR="00C76323" w:rsidRPr="000720F7" w14:paraId="6C53B29A" w14:textId="77777777" w:rsidTr="006B2BF5">
        <w:trPr>
          <w:tblCellSpacing w:w="15" w:type="dxa"/>
        </w:trPr>
        <w:tc>
          <w:tcPr>
            <w:tcW w:w="0" w:type="auto"/>
            <w:vAlign w:val="center"/>
          </w:tcPr>
          <w:p w14:paraId="71A6A66D" w14:textId="77777777" w:rsidR="00C76323" w:rsidRPr="000720F7" w:rsidRDefault="00C76323" w:rsidP="00C76323">
            <w:pPr>
              <w:rPr>
                <w:color w:val="000000"/>
                <w:lang w:eastAsia="hu-HU"/>
              </w:rPr>
            </w:pPr>
            <w:r w:rsidRPr="000720F7">
              <w:rPr>
                <w:color w:val="000000"/>
                <w:lang w:eastAsia="hu-HU"/>
              </w:rPr>
              <w:t>ET</w:t>
            </w:r>
          </w:p>
        </w:tc>
        <w:tc>
          <w:tcPr>
            <w:tcW w:w="0" w:type="auto"/>
            <w:vAlign w:val="center"/>
          </w:tcPr>
          <w:p w14:paraId="214B99B0" w14:textId="77777777" w:rsidR="00C76323" w:rsidRPr="000720F7" w:rsidRDefault="00C76323" w:rsidP="006B2BF5">
            <w:pPr>
              <w:rPr>
                <w:color w:val="000000"/>
                <w:lang w:eastAsia="hu-HU"/>
              </w:rPr>
            </w:pPr>
            <w:r w:rsidRPr="000720F7">
              <w:rPr>
                <w:i/>
                <w:iCs/>
                <w:color w:val="000000"/>
                <w:lang w:eastAsia="hu-HU"/>
              </w:rPr>
              <w:t>The Esoteric Tradition</w:t>
            </w:r>
            <w:r w:rsidRPr="000720F7">
              <w:rPr>
                <w:color w:val="000000"/>
                <w:lang w:eastAsia="hu-HU"/>
              </w:rPr>
              <w:t>, G. de Purucker, TUP, 2</w:t>
            </w:r>
            <w:r w:rsidR="006B2BF5">
              <w:rPr>
                <w:color w:val="000000"/>
                <w:lang w:eastAsia="hu-HU"/>
              </w:rPr>
              <w:t>. kiadás</w:t>
            </w:r>
            <w:r w:rsidRPr="000720F7">
              <w:rPr>
                <w:color w:val="000000"/>
                <w:lang w:eastAsia="hu-HU"/>
              </w:rPr>
              <w:t>, 1973</w:t>
            </w:r>
          </w:p>
        </w:tc>
      </w:tr>
      <w:tr w:rsidR="00C76323" w:rsidRPr="000720F7" w14:paraId="5750B0FD" w14:textId="77777777" w:rsidTr="006B2BF5">
        <w:trPr>
          <w:tblCellSpacing w:w="15" w:type="dxa"/>
        </w:trPr>
        <w:tc>
          <w:tcPr>
            <w:tcW w:w="0" w:type="auto"/>
            <w:vAlign w:val="center"/>
          </w:tcPr>
          <w:p w14:paraId="61F7AA97" w14:textId="77777777" w:rsidR="00C76323" w:rsidRPr="000720F7" w:rsidRDefault="00C76323" w:rsidP="00C76323">
            <w:pPr>
              <w:rPr>
                <w:color w:val="000000"/>
                <w:lang w:eastAsia="hu-HU"/>
              </w:rPr>
            </w:pPr>
            <w:r w:rsidRPr="000720F7">
              <w:rPr>
                <w:color w:val="000000"/>
                <w:lang w:eastAsia="hu-HU"/>
              </w:rPr>
              <w:t>FEP</w:t>
            </w:r>
          </w:p>
        </w:tc>
        <w:tc>
          <w:tcPr>
            <w:tcW w:w="0" w:type="auto"/>
            <w:vAlign w:val="center"/>
          </w:tcPr>
          <w:p w14:paraId="75584B61" w14:textId="77777777" w:rsidR="00C76323" w:rsidRPr="000720F7" w:rsidRDefault="00C76323" w:rsidP="006B2BF5">
            <w:pPr>
              <w:rPr>
                <w:color w:val="000000"/>
                <w:lang w:eastAsia="hu-HU"/>
              </w:rPr>
            </w:pPr>
            <w:r w:rsidRPr="000720F7">
              <w:rPr>
                <w:i/>
                <w:iCs/>
                <w:color w:val="000000"/>
                <w:lang w:eastAsia="hu-HU"/>
              </w:rPr>
              <w:t>Fundamentals of the Esoteric Philosophy</w:t>
            </w:r>
            <w:r w:rsidRPr="000720F7">
              <w:rPr>
                <w:color w:val="000000"/>
                <w:lang w:eastAsia="hu-HU"/>
              </w:rPr>
              <w:t>, G. de Purucker, TUP, 2</w:t>
            </w:r>
            <w:r w:rsidR="006B2BF5">
              <w:rPr>
                <w:color w:val="000000"/>
                <w:lang w:eastAsia="hu-HU"/>
              </w:rPr>
              <w:t>.</w:t>
            </w:r>
            <w:r w:rsidRPr="000720F7">
              <w:rPr>
                <w:color w:val="000000"/>
                <w:lang w:eastAsia="hu-HU"/>
              </w:rPr>
              <w:t xml:space="preserve"> </w:t>
            </w:r>
            <w:r w:rsidR="006B2BF5">
              <w:rPr>
                <w:color w:val="000000"/>
                <w:lang w:eastAsia="hu-HU"/>
              </w:rPr>
              <w:t>kiadás</w:t>
            </w:r>
            <w:r w:rsidRPr="000720F7">
              <w:rPr>
                <w:color w:val="000000"/>
                <w:lang w:eastAsia="hu-HU"/>
              </w:rPr>
              <w:t>, 1979</w:t>
            </w:r>
          </w:p>
        </w:tc>
      </w:tr>
      <w:tr w:rsidR="00C76323" w:rsidRPr="000720F7" w14:paraId="7CBB321F" w14:textId="77777777" w:rsidTr="006B2BF5">
        <w:trPr>
          <w:tblCellSpacing w:w="15" w:type="dxa"/>
        </w:trPr>
        <w:tc>
          <w:tcPr>
            <w:tcW w:w="0" w:type="auto"/>
            <w:vAlign w:val="center"/>
          </w:tcPr>
          <w:p w14:paraId="4DA2B15A" w14:textId="77777777" w:rsidR="00C76323" w:rsidRPr="000720F7" w:rsidRDefault="00C76323" w:rsidP="00C76323">
            <w:pPr>
              <w:rPr>
                <w:color w:val="000000"/>
                <w:lang w:eastAsia="hu-HU"/>
              </w:rPr>
            </w:pPr>
            <w:r w:rsidRPr="000720F7">
              <w:rPr>
                <w:color w:val="000000"/>
                <w:lang w:eastAsia="hu-HU"/>
              </w:rPr>
              <w:t>FSO</w:t>
            </w:r>
          </w:p>
        </w:tc>
        <w:tc>
          <w:tcPr>
            <w:tcW w:w="0" w:type="auto"/>
            <w:vAlign w:val="center"/>
          </w:tcPr>
          <w:p w14:paraId="757AA28F" w14:textId="77777777" w:rsidR="00C76323" w:rsidRPr="000720F7" w:rsidRDefault="00C76323" w:rsidP="00C76323">
            <w:pPr>
              <w:rPr>
                <w:color w:val="000000"/>
                <w:lang w:eastAsia="hu-HU"/>
              </w:rPr>
            </w:pPr>
            <w:r w:rsidRPr="000720F7">
              <w:rPr>
                <w:i/>
                <w:iCs/>
                <w:color w:val="000000"/>
                <w:lang w:eastAsia="hu-HU"/>
              </w:rPr>
              <w:t>Fountain-Source of Occultism</w:t>
            </w:r>
            <w:r w:rsidRPr="000720F7">
              <w:rPr>
                <w:color w:val="000000"/>
                <w:lang w:eastAsia="hu-HU"/>
              </w:rPr>
              <w:t>, G. de Purucker, TUP, 1974</w:t>
            </w:r>
          </w:p>
        </w:tc>
      </w:tr>
      <w:tr w:rsidR="00C76323" w:rsidRPr="000720F7" w14:paraId="06FE4A84" w14:textId="77777777" w:rsidTr="006B2BF5">
        <w:trPr>
          <w:tblCellSpacing w:w="15" w:type="dxa"/>
        </w:trPr>
        <w:tc>
          <w:tcPr>
            <w:tcW w:w="0" w:type="auto"/>
            <w:vAlign w:val="center"/>
          </w:tcPr>
          <w:p w14:paraId="347EB7F0" w14:textId="77777777" w:rsidR="00C76323" w:rsidRPr="000720F7" w:rsidRDefault="00C76323" w:rsidP="00C76323">
            <w:pPr>
              <w:rPr>
                <w:color w:val="000000"/>
                <w:lang w:eastAsia="hu-HU"/>
              </w:rPr>
            </w:pPr>
            <w:r w:rsidRPr="000720F7">
              <w:rPr>
                <w:color w:val="000000"/>
                <w:lang w:eastAsia="hu-HU"/>
              </w:rPr>
              <w:t>HPBM</w:t>
            </w:r>
          </w:p>
        </w:tc>
        <w:tc>
          <w:tcPr>
            <w:tcW w:w="0" w:type="auto"/>
            <w:vAlign w:val="center"/>
          </w:tcPr>
          <w:p w14:paraId="7C634295" w14:textId="77777777" w:rsidR="00C76323" w:rsidRPr="000720F7" w:rsidRDefault="00C76323" w:rsidP="00C76323">
            <w:pPr>
              <w:rPr>
                <w:color w:val="000000"/>
                <w:lang w:eastAsia="hu-HU"/>
              </w:rPr>
            </w:pPr>
            <w:r w:rsidRPr="000720F7">
              <w:rPr>
                <w:i/>
                <w:iCs/>
                <w:color w:val="000000"/>
                <w:lang w:eastAsia="hu-HU"/>
              </w:rPr>
              <w:t>H.P. Blavatsky: The Mystery</w:t>
            </w:r>
            <w:r w:rsidRPr="000720F7">
              <w:rPr>
                <w:color w:val="000000"/>
                <w:lang w:eastAsia="hu-HU"/>
              </w:rPr>
              <w:t>, G. de Purucker, PLP, 1974</w:t>
            </w:r>
          </w:p>
        </w:tc>
      </w:tr>
      <w:tr w:rsidR="00C76323" w:rsidRPr="000720F7" w14:paraId="0A3230EC" w14:textId="77777777" w:rsidTr="006B2BF5">
        <w:trPr>
          <w:tblCellSpacing w:w="15" w:type="dxa"/>
        </w:trPr>
        <w:tc>
          <w:tcPr>
            <w:tcW w:w="0" w:type="auto"/>
            <w:vAlign w:val="center"/>
          </w:tcPr>
          <w:p w14:paraId="647D4B25" w14:textId="77777777" w:rsidR="00C76323" w:rsidRPr="000720F7" w:rsidRDefault="00C76323" w:rsidP="00C76323">
            <w:pPr>
              <w:rPr>
                <w:color w:val="000000"/>
                <w:lang w:eastAsia="hu-HU"/>
              </w:rPr>
            </w:pPr>
            <w:r w:rsidRPr="000720F7">
              <w:rPr>
                <w:color w:val="000000"/>
                <w:lang w:eastAsia="hu-HU"/>
              </w:rPr>
              <w:t>IGT</w:t>
            </w:r>
          </w:p>
        </w:tc>
        <w:tc>
          <w:tcPr>
            <w:tcW w:w="0" w:type="auto"/>
            <w:vAlign w:val="center"/>
          </w:tcPr>
          <w:p w14:paraId="35B8B630" w14:textId="77777777" w:rsidR="00C76323" w:rsidRPr="000720F7" w:rsidRDefault="00C76323" w:rsidP="00C76323">
            <w:pPr>
              <w:rPr>
                <w:color w:val="000000"/>
                <w:lang w:eastAsia="hu-HU"/>
              </w:rPr>
            </w:pPr>
            <w:r w:rsidRPr="000720F7">
              <w:rPr>
                <w:i/>
                <w:iCs/>
                <w:color w:val="000000"/>
                <w:lang w:eastAsia="hu-HU"/>
              </w:rPr>
              <w:t>The Inner Group Teachings of H.P. Blavatsky</w:t>
            </w:r>
            <w:r w:rsidRPr="000720F7">
              <w:rPr>
                <w:color w:val="000000"/>
                <w:lang w:eastAsia="hu-HU"/>
              </w:rPr>
              <w:t>, Henk J. Spierenburg (comp.), PLP, 2nd ed., 1995</w:t>
            </w:r>
          </w:p>
        </w:tc>
      </w:tr>
      <w:tr w:rsidR="00C76323" w:rsidRPr="000720F7" w14:paraId="635476AB" w14:textId="77777777" w:rsidTr="006B2BF5">
        <w:trPr>
          <w:tblCellSpacing w:w="15" w:type="dxa"/>
        </w:trPr>
        <w:tc>
          <w:tcPr>
            <w:tcW w:w="0" w:type="auto"/>
            <w:vAlign w:val="center"/>
          </w:tcPr>
          <w:p w14:paraId="428B8D46" w14:textId="77777777" w:rsidR="00C76323" w:rsidRPr="000720F7" w:rsidRDefault="00C76323" w:rsidP="00C76323">
            <w:pPr>
              <w:rPr>
                <w:color w:val="000000"/>
                <w:lang w:eastAsia="hu-HU"/>
              </w:rPr>
            </w:pPr>
            <w:r w:rsidRPr="000720F7">
              <w:rPr>
                <w:color w:val="000000"/>
                <w:lang w:eastAsia="hu-HU"/>
              </w:rPr>
              <w:t>Isis</w:t>
            </w:r>
          </w:p>
        </w:tc>
        <w:tc>
          <w:tcPr>
            <w:tcW w:w="0" w:type="auto"/>
            <w:vAlign w:val="center"/>
          </w:tcPr>
          <w:p w14:paraId="7EB79177" w14:textId="77777777" w:rsidR="00C76323" w:rsidRPr="000720F7" w:rsidRDefault="00C76323" w:rsidP="00C76323">
            <w:pPr>
              <w:rPr>
                <w:color w:val="000000"/>
                <w:lang w:eastAsia="hu-HU"/>
              </w:rPr>
            </w:pPr>
            <w:r w:rsidRPr="000720F7">
              <w:rPr>
                <w:i/>
                <w:iCs/>
                <w:color w:val="000000"/>
                <w:lang w:eastAsia="hu-HU"/>
              </w:rPr>
              <w:t>Isis Unveiled</w:t>
            </w:r>
            <w:r w:rsidRPr="000720F7">
              <w:rPr>
                <w:color w:val="000000"/>
                <w:lang w:eastAsia="hu-HU"/>
              </w:rPr>
              <w:t>, H.P. Blavatsky, TUP, 1972 (1877)</w:t>
            </w:r>
          </w:p>
        </w:tc>
      </w:tr>
      <w:tr w:rsidR="00C76323" w:rsidRPr="000720F7" w14:paraId="58F723B7" w14:textId="77777777" w:rsidTr="006B2BF5">
        <w:trPr>
          <w:tblCellSpacing w:w="15" w:type="dxa"/>
        </w:trPr>
        <w:tc>
          <w:tcPr>
            <w:tcW w:w="0" w:type="auto"/>
            <w:vAlign w:val="center"/>
          </w:tcPr>
          <w:p w14:paraId="3A596273" w14:textId="77777777" w:rsidR="00C76323" w:rsidRPr="000720F7" w:rsidRDefault="00C76323" w:rsidP="00C76323">
            <w:pPr>
              <w:rPr>
                <w:color w:val="000000"/>
                <w:lang w:eastAsia="hu-HU"/>
              </w:rPr>
            </w:pPr>
            <w:r w:rsidRPr="000720F7">
              <w:rPr>
                <w:color w:val="000000"/>
                <w:lang w:eastAsia="hu-HU"/>
              </w:rPr>
              <w:t>LBS</w:t>
            </w:r>
          </w:p>
        </w:tc>
        <w:tc>
          <w:tcPr>
            <w:tcW w:w="0" w:type="auto"/>
            <w:vAlign w:val="center"/>
          </w:tcPr>
          <w:p w14:paraId="1222B7F0" w14:textId="77777777" w:rsidR="00C76323" w:rsidRPr="000720F7" w:rsidRDefault="00C76323" w:rsidP="00C76323">
            <w:pPr>
              <w:rPr>
                <w:color w:val="000000"/>
                <w:lang w:eastAsia="hu-HU"/>
              </w:rPr>
            </w:pPr>
            <w:r w:rsidRPr="000720F7">
              <w:rPr>
                <w:i/>
                <w:iCs/>
                <w:color w:val="000000"/>
                <w:lang w:eastAsia="hu-HU"/>
              </w:rPr>
              <w:t>The Letters of H.P. Blavatsky to A.P. Sinnett</w:t>
            </w:r>
            <w:r w:rsidRPr="000720F7">
              <w:rPr>
                <w:color w:val="000000"/>
                <w:lang w:eastAsia="hu-HU"/>
              </w:rPr>
              <w:t>, TUP, 1975 (1925)</w:t>
            </w:r>
          </w:p>
        </w:tc>
      </w:tr>
      <w:tr w:rsidR="00C76323" w:rsidRPr="000720F7" w14:paraId="55CBA2A6" w14:textId="77777777" w:rsidTr="006B2BF5">
        <w:trPr>
          <w:tblCellSpacing w:w="15" w:type="dxa"/>
        </w:trPr>
        <w:tc>
          <w:tcPr>
            <w:tcW w:w="0" w:type="auto"/>
            <w:vAlign w:val="center"/>
          </w:tcPr>
          <w:p w14:paraId="1C21FFCB" w14:textId="77777777" w:rsidR="00C76323" w:rsidRPr="000720F7" w:rsidRDefault="00C76323" w:rsidP="00C76323">
            <w:pPr>
              <w:rPr>
                <w:color w:val="000000"/>
                <w:lang w:eastAsia="hu-HU"/>
              </w:rPr>
            </w:pPr>
            <w:r w:rsidRPr="000720F7">
              <w:rPr>
                <w:color w:val="000000"/>
                <w:lang w:eastAsia="hu-HU"/>
              </w:rPr>
              <w:t>MiE</w:t>
            </w:r>
          </w:p>
        </w:tc>
        <w:tc>
          <w:tcPr>
            <w:tcW w:w="0" w:type="auto"/>
            <w:vAlign w:val="center"/>
          </w:tcPr>
          <w:p w14:paraId="5F5EE031" w14:textId="77777777" w:rsidR="00C76323" w:rsidRPr="000720F7" w:rsidRDefault="00C76323" w:rsidP="00C76323">
            <w:pPr>
              <w:rPr>
                <w:color w:val="000000"/>
                <w:lang w:eastAsia="hu-HU"/>
              </w:rPr>
            </w:pPr>
            <w:r w:rsidRPr="000720F7">
              <w:rPr>
                <w:i/>
                <w:iCs/>
                <w:color w:val="000000"/>
                <w:lang w:eastAsia="hu-HU"/>
              </w:rPr>
              <w:t>Man in Evolution</w:t>
            </w:r>
            <w:r w:rsidRPr="000720F7">
              <w:rPr>
                <w:color w:val="000000"/>
                <w:lang w:eastAsia="hu-HU"/>
              </w:rPr>
              <w:t>, G. de Purucker, TUP, 2nd ed., 1977</w:t>
            </w:r>
          </w:p>
        </w:tc>
      </w:tr>
      <w:tr w:rsidR="00C76323" w:rsidRPr="000720F7" w14:paraId="33C651D5" w14:textId="77777777" w:rsidTr="006B2BF5">
        <w:trPr>
          <w:tblCellSpacing w:w="15" w:type="dxa"/>
        </w:trPr>
        <w:tc>
          <w:tcPr>
            <w:tcW w:w="0" w:type="auto"/>
            <w:vAlign w:val="center"/>
          </w:tcPr>
          <w:p w14:paraId="002B94E6" w14:textId="77777777" w:rsidR="00C76323" w:rsidRPr="000720F7" w:rsidRDefault="00C76323" w:rsidP="00C76323">
            <w:pPr>
              <w:rPr>
                <w:color w:val="000000"/>
                <w:lang w:eastAsia="hu-HU"/>
              </w:rPr>
            </w:pPr>
            <w:r w:rsidRPr="000720F7">
              <w:rPr>
                <w:color w:val="000000"/>
                <w:lang w:eastAsia="hu-HU"/>
              </w:rPr>
              <w:t>ML</w:t>
            </w:r>
            <w:r w:rsidRPr="000720F7">
              <w:rPr>
                <w:color w:val="000000"/>
                <w:sz w:val="20"/>
                <w:lang w:eastAsia="hu-HU"/>
              </w:rPr>
              <w:t>2</w:t>
            </w:r>
          </w:p>
        </w:tc>
        <w:tc>
          <w:tcPr>
            <w:tcW w:w="0" w:type="auto"/>
            <w:vAlign w:val="center"/>
          </w:tcPr>
          <w:p w14:paraId="22FBDFD2" w14:textId="77777777" w:rsidR="00C76323" w:rsidRPr="000720F7" w:rsidRDefault="00C76323" w:rsidP="006B2BF5">
            <w:pPr>
              <w:rPr>
                <w:color w:val="000000"/>
                <w:lang w:eastAsia="hu-HU"/>
              </w:rPr>
            </w:pPr>
            <w:r w:rsidRPr="000720F7">
              <w:rPr>
                <w:i/>
                <w:iCs/>
                <w:color w:val="000000"/>
                <w:lang w:eastAsia="hu-HU"/>
              </w:rPr>
              <w:t>The Mahatma Letters to A.P. Sinnett</w:t>
            </w:r>
            <w:r w:rsidRPr="000720F7">
              <w:rPr>
                <w:color w:val="000000"/>
                <w:lang w:eastAsia="hu-HU"/>
              </w:rPr>
              <w:t>, A.T. Barker (comp.), TUP, 2</w:t>
            </w:r>
            <w:r w:rsidR="006B2BF5">
              <w:rPr>
                <w:color w:val="000000"/>
                <w:lang w:eastAsia="hu-HU"/>
              </w:rPr>
              <w:t>. kiadás</w:t>
            </w:r>
            <w:r w:rsidRPr="000720F7">
              <w:rPr>
                <w:color w:val="000000"/>
                <w:lang w:eastAsia="hu-HU"/>
              </w:rPr>
              <w:t>, 1975</w:t>
            </w:r>
          </w:p>
        </w:tc>
      </w:tr>
      <w:tr w:rsidR="00C76323" w:rsidRPr="000720F7" w14:paraId="25734F55" w14:textId="77777777" w:rsidTr="006B2BF5">
        <w:trPr>
          <w:tblCellSpacing w:w="15" w:type="dxa"/>
        </w:trPr>
        <w:tc>
          <w:tcPr>
            <w:tcW w:w="0" w:type="auto"/>
            <w:vAlign w:val="center"/>
          </w:tcPr>
          <w:p w14:paraId="5A3E38BC" w14:textId="77777777" w:rsidR="00C76323" w:rsidRPr="000720F7" w:rsidRDefault="00C76323" w:rsidP="00C76323">
            <w:pPr>
              <w:rPr>
                <w:color w:val="000000"/>
                <w:lang w:eastAsia="hu-HU"/>
              </w:rPr>
            </w:pPr>
            <w:r w:rsidRPr="000720F7">
              <w:rPr>
                <w:color w:val="000000"/>
                <w:lang w:eastAsia="hu-HU"/>
              </w:rPr>
              <w:t>ML</w:t>
            </w:r>
            <w:r w:rsidRPr="000720F7">
              <w:rPr>
                <w:color w:val="000000"/>
                <w:sz w:val="20"/>
                <w:lang w:eastAsia="hu-HU"/>
              </w:rPr>
              <w:t>C</w:t>
            </w:r>
          </w:p>
        </w:tc>
        <w:tc>
          <w:tcPr>
            <w:tcW w:w="0" w:type="auto"/>
            <w:vAlign w:val="center"/>
          </w:tcPr>
          <w:p w14:paraId="201374C4" w14:textId="77777777" w:rsidR="00C76323" w:rsidRPr="000720F7" w:rsidRDefault="00C76323" w:rsidP="00C76323">
            <w:pPr>
              <w:rPr>
                <w:color w:val="000000"/>
                <w:lang w:eastAsia="hu-HU"/>
              </w:rPr>
            </w:pPr>
            <w:r w:rsidRPr="000720F7">
              <w:rPr>
                <w:i/>
                <w:iCs/>
                <w:color w:val="000000"/>
                <w:lang w:eastAsia="hu-HU"/>
              </w:rPr>
              <w:t>The Mahatma Letters to A.P. Sinnett</w:t>
            </w:r>
            <w:r w:rsidRPr="000720F7">
              <w:rPr>
                <w:color w:val="000000"/>
                <w:lang w:eastAsia="hu-HU"/>
              </w:rPr>
              <w:t>, TPH, chron. ed., 1993</w:t>
            </w:r>
          </w:p>
        </w:tc>
      </w:tr>
      <w:tr w:rsidR="00C76323" w:rsidRPr="000720F7" w14:paraId="0AA24FB6" w14:textId="77777777" w:rsidTr="006B2BF5">
        <w:trPr>
          <w:tblCellSpacing w:w="15" w:type="dxa"/>
        </w:trPr>
        <w:tc>
          <w:tcPr>
            <w:tcW w:w="0" w:type="auto"/>
            <w:vAlign w:val="center"/>
          </w:tcPr>
          <w:p w14:paraId="53B73855" w14:textId="77777777" w:rsidR="00C76323" w:rsidRPr="000720F7" w:rsidRDefault="00C76323" w:rsidP="00C76323">
            <w:pPr>
              <w:rPr>
                <w:color w:val="000000"/>
                <w:lang w:eastAsia="hu-HU"/>
              </w:rPr>
            </w:pPr>
            <w:r w:rsidRPr="000720F7">
              <w:rPr>
                <w:color w:val="000000"/>
                <w:lang w:eastAsia="hu-HU"/>
              </w:rPr>
              <w:t>Ocean</w:t>
            </w:r>
          </w:p>
        </w:tc>
        <w:tc>
          <w:tcPr>
            <w:tcW w:w="0" w:type="auto"/>
            <w:vAlign w:val="center"/>
          </w:tcPr>
          <w:p w14:paraId="36F90785" w14:textId="77777777" w:rsidR="00C76323" w:rsidRPr="000720F7" w:rsidRDefault="00C76323" w:rsidP="00C76323">
            <w:pPr>
              <w:rPr>
                <w:color w:val="000000"/>
                <w:lang w:eastAsia="hu-HU"/>
              </w:rPr>
            </w:pPr>
            <w:r w:rsidRPr="000720F7">
              <w:rPr>
                <w:i/>
                <w:iCs/>
                <w:color w:val="000000"/>
                <w:lang w:eastAsia="hu-HU"/>
              </w:rPr>
              <w:t>The Ocean of Theosophy</w:t>
            </w:r>
            <w:r w:rsidRPr="000720F7">
              <w:rPr>
                <w:color w:val="000000"/>
                <w:lang w:eastAsia="hu-HU"/>
              </w:rPr>
              <w:t>, W.Q. Judge, TUP, 1973 (1893)</w:t>
            </w:r>
          </w:p>
        </w:tc>
      </w:tr>
      <w:tr w:rsidR="00C76323" w:rsidRPr="000720F7" w14:paraId="2E91B20E" w14:textId="77777777" w:rsidTr="006B2BF5">
        <w:trPr>
          <w:tblCellSpacing w:w="15" w:type="dxa"/>
        </w:trPr>
        <w:tc>
          <w:tcPr>
            <w:tcW w:w="0" w:type="auto"/>
            <w:vAlign w:val="center"/>
          </w:tcPr>
          <w:p w14:paraId="0FD8BD28" w14:textId="77777777" w:rsidR="00C76323" w:rsidRPr="000720F7" w:rsidRDefault="00C76323" w:rsidP="00C76323">
            <w:pPr>
              <w:rPr>
                <w:color w:val="000000"/>
                <w:lang w:eastAsia="hu-HU"/>
              </w:rPr>
            </w:pPr>
            <w:r w:rsidRPr="000720F7">
              <w:rPr>
                <w:color w:val="000000"/>
                <w:lang w:eastAsia="hu-HU"/>
              </w:rPr>
              <w:t>OG</w:t>
            </w:r>
          </w:p>
        </w:tc>
        <w:tc>
          <w:tcPr>
            <w:tcW w:w="0" w:type="auto"/>
            <w:vAlign w:val="center"/>
          </w:tcPr>
          <w:p w14:paraId="08DD5850" w14:textId="77777777" w:rsidR="00C76323" w:rsidRPr="000720F7" w:rsidRDefault="00C76323" w:rsidP="006B2BF5">
            <w:pPr>
              <w:rPr>
                <w:color w:val="000000"/>
                <w:lang w:eastAsia="hu-HU"/>
              </w:rPr>
            </w:pPr>
            <w:r w:rsidRPr="000720F7">
              <w:rPr>
                <w:i/>
                <w:iCs/>
                <w:color w:val="000000"/>
                <w:lang w:eastAsia="hu-HU"/>
              </w:rPr>
              <w:t>Occult Glossary</w:t>
            </w:r>
            <w:r w:rsidRPr="000720F7">
              <w:rPr>
                <w:color w:val="000000"/>
                <w:lang w:eastAsia="hu-HU"/>
              </w:rPr>
              <w:t>, G. de Purucker, TUP, 2</w:t>
            </w:r>
            <w:r w:rsidR="006B2BF5">
              <w:rPr>
                <w:color w:val="000000"/>
                <w:lang w:eastAsia="hu-HU"/>
              </w:rPr>
              <w:t>. kiadás</w:t>
            </w:r>
            <w:r w:rsidRPr="000720F7">
              <w:rPr>
                <w:color w:val="000000"/>
                <w:lang w:eastAsia="hu-HU"/>
              </w:rPr>
              <w:t>, 1996</w:t>
            </w:r>
          </w:p>
        </w:tc>
      </w:tr>
      <w:tr w:rsidR="00C76323" w:rsidRPr="000720F7" w14:paraId="0F4B200D" w14:textId="77777777" w:rsidTr="006B2BF5">
        <w:trPr>
          <w:tblCellSpacing w:w="15" w:type="dxa"/>
        </w:trPr>
        <w:tc>
          <w:tcPr>
            <w:tcW w:w="0" w:type="auto"/>
            <w:vAlign w:val="center"/>
          </w:tcPr>
          <w:p w14:paraId="26689762" w14:textId="77777777" w:rsidR="00C76323" w:rsidRPr="000720F7" w:rsidRDefault="00C76323" w:rsidP="00C76323">
            <w:pPr>
              <w:rPr>
                <w:color w:val="000000"/>
                <w:lang w:eastAsia="hu-HU"/>
              </w:rPr>
            </w:pPr>
            <w:r w:rsidRPr="000720F7">
              <w:rPr>
                <w:color w:val="000000"/>
                <w:lang w:eastAsia="hu-HU"/>
              </w:rPr>
              <w:t>SD</w:t>
            </w:r>
          </w:p>
        </w:tc>
        <w:tc>
          <w:tcPr>
            <w:tcW w:w="0" w:type="auto"/>
            <w:vAlign w:val="center"/>
          </w:tcPr>
          <w:p w14:paraId="15844B58" w14:textId="77777777" w:rsidR="00C76323" w:rsidRPr="000720F7" w:rsidRDefault="00C76323" w:rsidP="00C76323">
            <w:pPr>
              <w:rPr>
                <w:color w:val="000000"/>
                <w:lang w:eastAsia="hu-HU"/>
              </w:rPr>
            </w:pPr>
            <w:r w:rsidRPr="000720F7">
              <w:rPr>
                <w:i/>
                <w:iCs/>
                <w:color w:val="000000"/>
                <w:lang w:eastAsia="hu-HU"/>
              </w:rPr>
              <w:t>The Secret Doctrine</w:t>
            </w:r>
            <w:r w:rsidRPr="000720F7">
              <w:rPr>
                <w:color w:val="000000"/>
                <w:lang w:eastAsia="hu-HU"/>
              </w:rPr>
              <w:t>, H.P. Blavatsky, TUP, 1977 (1888)</w:t>
            </w:r>
          </w:p>
        </w:tc>
      </w:tr>
      <w:tr w:rsidR="00C76323" w:rsidRPr="000720F7" w14:paraId="27F9F157" w14:textId="77777777" w:rsidTr="006B2BF5">
        <w:trPr>
          <w:tblCellSpacing w:w="15" w:type="dxa"/>
        </w:trPr>
        <w:tc>
          <w:tcPr>
            <w:tcW w:w="0" w:type="auto"/>
            <w:vAlign w:val="center"/>
          </w:tcPr>
          <w:p w14:paraId="50194539" w14:textId="77777777" w:rsidR="00C76323" w:rsidRPr="000720F7" w:rsidRDefault="00C76323" w:rsidP="00C76323">
            <w:pPr>
              <w:rPr>
                <w:color w:val="000000"/>
                <w:lang w:eastAsia="hu-HU"/>
              </w:rPr>
            </w:pPr>
            <w:r w:rsidRPr="000720F7">
              <w:rPr>
                <w:color w:val="000000"/>
                <w:lang w:eastAsia="hu-HU"/>
              </w:rPr>
              <w:t>SOP</w:t>
            </w:r>
          </w:p>
        </w:tc>
        <w:tc>
          <w:tcPr>
            <w:tcW w:w="0" w:type="auto"/>
            <w:vAlign w:val="center"/>
          </w:tcPr>
          <w:p w14:paraId="748185E1" w14:textId="77777777" w:rsidR="00C76323" w:rsidRPr="000720F7" w:rsidRDefault="00C76323" w:rsidP="00C76323">
            <w:pPr>
              <w:rPr>
                <w:color w:val="000000"/>
                <w:lang w:eastAsia="hu-HU"/>
              </w:rPr>
            </w:pPr>
            <w:r w:rsidRPr="000720F7">
              <w:rPr>
                <w:i/>
                <w:iCs/>
                <w:color w:val="000000"/>
                <w:lang w:eastAsia="hu-HU"/>
              </w:rPr>
              <w:t>Studies in Occult Philosophy</w:t>
            </w:r>
            <w:r w:rsidRPr="000720F7">
              <w:rPr>
                <w:color w:val="000000"/>
                <w:lang w:eastAsia="hu-HU"/>
              </w:rPr>
              <w:t>, G. de Purucker, TUP, 1973</w:t>
            </w:r>
          </w:p>
        </w:tc>
      </w:tr>
    </w:tbl>
    <w:p w14:paraId="3AAC5FF6" w14:textId="77777777" w:rsidR="002A3E10" w:rsidRPr="000720F7" w:rsidRDefault="002A3E10"/>
    <w:sectPr w:rsidR="002A3E10" w:rsidRPr="000720F7" w:rsidSect="00B35469">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EFEEE" w14:textId="77777777" w:rsidR="00E86649" w:rsidRDefault="00E86649" w:rsidP="00C222FD">
      <w:r>
        <w:separator/>
      </w:r>
    </w:p>
  </w:endnote>
  <w:endnote w:type="continuationSeparator" w:id="0">
    <w:p w14:paraId="76D4829D" w14:textId="77777777" w:rsidR="00E86649" w:rsidRDefault="00E86649" w:rsidP="00C2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334A" w14:textId="77777777" w:rsidR="00BD3F3F" w:rsidRDefault="00BD3F3F" w:rsidP="00C222FD">
    <w:pPr>
      <w:pStyle w:val="llb"/>
      <w:jc w:val="center"/>
    </w:pPr>
  </w:p>
  <w:p w14:paraId="5AEC7ACB" w14:textId="77777777" w:rsidR="00BD3F3F" w:rsidRDefault="00317999" w:rsidP="00C222FD">
    <w:pPr>
      <w:pStyle w:val="llb"/>
      <w:jc w:val="center"/>
    </w:pPr>
    <w:r>
      <w:fldChar w:fldCharType="begin"/>
    </w:r>
    <w:r>
      <w:instrText xml:space="preserve"> PAGE   \* MERGEFORMAT </w:instrText>
    </w:r>
    <w:r>
      <w:fldChar w:fldCharType="separate"/>
    </w:r>
    <w:r w:rsidR="006A0FE8">
      <w:rPr>
        <w:noProof/>
      </w:rPr>
      <w:t>37</w:t>
    </w:r>
    <w:r>
      <w:fldChar w:fldCharType="end"/>
    </w:r>
  </w:p>
  <w:p w14:paraId="3D2FAC0B" w14:textId="77777777" w:rsidR="00BD3F3F" w:rsidRDefault="00BD3F3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6F3C6" w14:textId="77777777" w:rsidR="00E86649" w:rsidRDefault="00E86649" w:rsidP="00C222FD">
      <w:r>
        <w:separator/>
      </w:r>
    </w:p>
  </w:footnote>
  <w:footnote w:type="continuationSeparator" w:id="0">
    <w:p w14:paraId="1B9DF4BC" w14:textId="77777777" w:rsidR="00E86649" w:rsidRDefault="00E86649" w:rsidP="00C222FD">
      <w:r>
        <w:continuationSeparator/>
      </w:r>
    </w:p>
  </w:footnote>
  <w:footnote w:id="1">
    <w:p w14:paraId="338BE8E3" w14:textId="77777777" w:rsidR="00BD3F3F" w:rsidRPr="007A0FF0" w:rsidRDefault="00BD3F3F" w:rsidP="007A0FF0">
      <w:pPr>
        <w:ind w:firstLine="425"/>
        <w:jc w:val="both"/>
        <w:rPr>
          <w:color w:val="000000"/>
          <w:sz w:val="20"/>
          <w:szCs w:val="20"/>
          <w:lang w:eastAsia="hu-HU"/>
        </w:rPr>
      </w:pPr>
      <w:r w:rsidRPr="007A0FF0">
        <w:rPr>
          <w:rStyle w:val="Lbjegyzet-hivatkozs"/>
          <w:sz w:val="20"/>
          <w:szCs w:val="20"/>
        </w:rPr>
        <w:t>1</w:t>
      </w:r>
      <w:r w:rsidRPr="007A0FF0">
        <w:rPr>
          <w:sz w:val="20"/>
          <w:szCs w:val="20"/>
        </w:rPr>
        <w:t xml:space="preserve"> </w:t>
      </w:r>
      <w:r w:rsidRPr="007A0FF0">
        <w:rPr>
          <w:color w:val="000000"/>
          <w:sz w:val="20"/>
          <w:szCs w:val="20"/>
          <w:lang w:eastAsia="hu-HU"/>
        </w:rPr>
        <w:t xml:space="preserve">E. Burgess </w:t>
      </w:r>
      <w:r>
        <w:rPr>
          <w:color w:val="000000"/>
          <w:sz w:val="20"/>
          <w:szCs w:val="20"/>
          <w:lang w:eastAsia="hu-HU"/>
        </w:rPr>
        <w:t>és</w:t>
      </w:r>
      <w:r w:rsidRPr="007A0FF0">
        <w:rPr>
          <w:color w:val="000000"/>
          <w:sz w:val="20"/>
          <w:szCs w:val="20"/>
          <w:lang w:eastAsia="hu-HU"/>
        </w:rPr>
        <w:t xml:space="preserve"> W.D. Whitney</w:t>
      </w:r>
      <w:r>
        <w:rPr>
          <w:color w:val="000000"/>
          <w:sz w:val="20"/>
          <w:szCs w:val="20"/>
          <w:lang w:eastAsia="hu-HU"/>
        </w:rPr>
        <w:t>:</w:t>
      </w:r>
      <w:r w:rsidRPr="007A0FF0">
        <w:rPr>
          <w:color w:val="000000"/>
          <w:sz w:val="20"/>
          <w:szCs w:val="20"/>
          <w:lang w:eastAsia="hu-HU"/>
        </w:rPr>
        <w:t xml:space="preserve"> </w:t>
      </w:r>
      <w:r w:rsidRPr="007A0FF0">
        <w:rPr>
          <w:i/>
          <w:iCs/>
          <w:color w:val="000000"/>
          <w:sz w:val="20"/>
          <w:szCs w:val="20"/>
          <w:lang w:eastAsia="hu-HU"/>
        </w:rPr>
        <w:t>Surya-Siddhanta</w:t>
      </w:r>
      <w:r w:rsidRPr="007A0FF0">
        <w:rPr>
          <w:color w:val="000000"/>
          <w:sz w:val="20"/>
          <w:szCs w:val="20"/>
          <w:lang w:eastAsia="hu-HU"/>
        </w:rPr>
        <w:t xml:space="preserve"> (1860), Wizards Bookshelf, n.d., 1:14-17, 152-4</w:t>
      </w:r>
      <w:r>
        <w:rPr>
          <w:color w:val="000000"/>
          <w:sz w:val="20"/>
          <w:szCs w:val="20"/>
          <w:lang w:eastAsia="hu-HU"/>
        </w:rPr>
        <w:t>. old</w:t>
      </w:r>
      <w:r w:rsidRPr="007A0FF0">
        <w:rPr>
          <w:color w:val="000000"/>
          <w:sz w:val="20"/>
          <w:szCs w:val="20"/>
          <w:lang w:eastAsia="hu-HU"/>
        </w:rPr>
        <w:t>; OG 189-90; Isis 1:34.</w:t>
      </w:r>
    </w:p>
  </w:footnote>
  <w:footnote w:id="2">
    <w:p w14:paraId="197215E6" w14:textId="77777777" w:rsidR="00BD3F3F" w:rsidRDefault="00BD3F3F" w:rsidP="0029285D">
      <w:pPr>
        <w:pStyle w:val="Lbjegyzetszveg"/>
        <w:ind w:firstLine="426"/>
      </w:pPr>
      <w:r>
        <w:rPr>
          <w:rStyle w:val="Lbjegyzet-hivatkozs"/>
        </w:rPr>
        <w:t>2</w:t>
      </w:r>
      <w:r>
        <w:t xml:space="preserve"> </w:t>
      </w:r>
      <w:r w:rsidRPr="000720F7">
        <w:rPr>
          <w:color w:val="000000"/>
          <w:lang w:eastAsia="hu-HU"/>
        </w:rPr>
        <w:t>FSO 168, SOP 77.</w:t>
      </w:r>
    </w:p>
  </w:footnote>
  <w:footnote w:id="3">
    <w:p w14:paraId="48BECC54" w14:textId="77777777" w:rsidR="00BD3F3F" w:rsidRDefault="00BD3F3F" w:rsidP="00CF5512">
      <w:pPr>
        <w:pStyle w:val="Lbjegyzetszveg"/>
        <w:ind w:firstLine="426"/>
      </w:pPr>
      <w:r>
        <w:rPr>
          <w:rStyle w:val="Lbjegyzet-hivatkozs"/>
        </w:rPr>
        <w:t>3</w:t>
      </w:r>
      <w:r>
        <w:t xml:space="preserve"> </w:t>
      </w:r>
      <w:r w:rsidRPr="000720F7">
        <w:rPr>
          <w:color w:val="000000"/>
          <w:lang w:eastAsia="hu-HU"/>
        </w:rPr>
        <w:t>SD 2:198.</w:t>
      </w:r>
    </w:p>
  </w:footnote>
  <w:footnote w:id="4">
    <w:p w14:paraId="5AB1A00F" w14:textId="77777777" w:rsidR="00BD3F3F" w:rsidRPr="008A22EE" w:rsidRDefault="00BD3F3F" w:rsidP="008A22EE">
      <w:pPr>
        <w:ind w:firstLine="425"/>
        <w:jc w:val="both"/>
        <w:rPr>
          <w:color w:val="000000"/>
          <w:sz w:val="20"/>
          <w:szCs w:val="20"/>
          <w:lang w:eastAsia="hu-HU"/>
        </w:rPr>
      </w:pPr>
      <w:r w:rsidRPr="008A22EE">
        <w:rPr>
          <w:rStyle w:val="Lbjegyzet-hivatkozs"/>
          <w:sz w:val="20"/>
          <w:szCs w:val="20"/>
        </w:rPr>
        <w:t>4</w:t>
      </w:r>
      <w:r w:rsidRPr="008A22EE">
        <w:rPr>
          <w:sz w:val="20"/>
          <w:szCs w:val="20"/>
        </w:rPr>
        <w:t xml:space="preserve"> </w:t>
      </w:r>
      <w:r w:rsidRPr="008A22EE">
        <w:rPr>
          <w:color w:val="000000"/>
          <w:sz w:val="20"/>
          <w:szCs w:val="20"/>
          <w:lang w:eastAsia="hu-HU"/>
        </w:rPr>
        <w:t xml:space="preserve">OG 190. </w:t>
      </w:r>
      <w:r>
        <w:rPr>
          <w:color w:val="000000"/>
          <w:sz w:val="20"/>
          <w:szCs w:val="20"/>
          <w:lang w:eastAsia="hu-HU"/>
        </w:rPr>
        <w:t>„…</w:t>
      </w:r>
      <w:r w:rsidRPr="008A22EE">
        <w:rPr>
          <w:color w:val="000000"/>
          <w:sz w:val="20"/>
          <w:szCs w:val="20"/>
          <w:lang w:eastAsia="hu-HU"/>
        </w:rPr>
        <w:t xml:space="preserve"> </w:t>
      </w:r>
      <w:r>
        <w:rPr>
          <w:color w:val="000000"/>
          <w:sz w:val="20"/>
          <w:szCs w:val="20"/>
          <w:lang w:eastAsia="hu-HU"/>
        </w:rPr>
        <w:t>a négy</w:t>
      </w:r>
      <w:r w:rsidRPr="008A22EE">
        <w:rPr>
          <w:color w:val="000000"/>
          <w:sz w:val="20"/>
          <w:szCs w:val="20"/>
          <w:lang w:eastAsia="hu-HU"/>
        </w:rPr>
        <w:t xml:space="preserve"> yuga </w:t>
      </w:r>
      <w:r>
        <w:rPr>
          <w:color w:val="000000"/>
          <w:sz w:val="20"/>
          <w:szCs w:val="20"/>
          <w:lang w:eastAsia="hu-HU"/>
        </w:rPr>
        <w:t>bármilyen egységes periódusra vonatkozik az idő folyásában</w:t>
      </w:r>
      <w:r w:rsidRPr="008A22EE">
        <w:rPr>
          <w:color w:val="000000"/>
          <w:sz w:val="20"/>
          <w:szCs w:val="20"/>
          <w:lang w:eastAsia="hu-HU"/>
        </w:rPr>
        <w:t xml:space="preserve">: </w:t>
      </w:r>
      <w:r>
        <w:rPr>
          <w:color w:val="000000"/>
          <w:sz w:val="20"/>
          <w:szCs w:val="20"/>
          <w:lang w:eastAsia="hu-HU"/>
        </w:rPr>
        <w:t>egy bolygólánc körére</w:t>
      </w:r>
      <w:r w:rsidRPr="008A22EE">
        <w:rPr>
          <w:color w:val="000000"/>
          <w:sz w:val="20"/>
          <w:szCs w:val="20"/>
          <w:lang w:eastAsia="hu-HU"/>
        </w:rPr>
        <w:t xml:space="preserve">, </w:t>
      </w:r>
      <w:r>
        <w:rPr>
          <w:color w:val="000000"/>
          <w:sz w:val="20"/>
          <w:szCs w:val="20"/>
          <w:lang w:eastAsia="hu-HU"/>
        </w:rPr>
        <w:t>egy bolygó körére</w:t>
      </w:r>
      <w:r w:rsidRPr="008A22EE">
        <w:rPr>
          <w:color w:val="000000"/>
          <w:sz w:val="20"/>
          <w:szCs w:val="20"/>
          <w:lang w:eastAsia="hu-HU"/>
        </w:rPr>
        <w:t xml:space="preserve">, </w:t>
      </w:r>
      <w:r>
        <w:rPr>
          <w:color w:val="000000"/>
          <w:sz w:val="20"/>
          <w:szCs w:val="20"/>
          <w:lang w:eastAsia="hu-HU"/>
        </w:rPr>
        <w:t>egy gyökérfajra</w:t>
      </w:r>
      <w:r w:rsidRPr="008A22EE">
        <w:rPr>
          <w:color w:val="000000"/>
          <w:sz w:val="20"/>
          <w:szCs w:val="20"/>
          <w:lang w:eastAsia="hu-HU"/>
        </w:rPr>
        <w:t xml:space="preserve">, </w:t>
      </w:r>
      <w:r>
        <w:rPr>
          <w:color w:val="000000"/>
          <w:sz w:val="20"/>
          <w:szCs w:val="20"/>
          <w:lang w:eastAsia="hu-HU"/>
        </w:rPr>
        <w:t>vagy akár egy emberi élet periódusára is”</w:t>
      </w:r>
      <w:r w:rsidRPr="008A22EE">
        <w:rPr>
          <w:color w:val="000000"/>
          <w:sz w:val="20"/>
          <w:szCs w:val="20"/>
          <w:lang w:eastAsia="hu-HU"/>
        </w:rPr>
        <w:t xml:space="preserve"> (FSO 164).</w:t>
      </w:r>
    </w:p>
  </w:footnote>
  <w:footnote w:id="5">
    <w:p w14:paraId="6B564EB7" w14:textId="77777777" w:rsidR="00BD3F3F" w:rsidRDefault="00BD3F3F" w:rsidP="007F7C6E">
      <w:pPr>
        <w:pStyle w:val="Lbjegyzetszveg"/>
        <w:ind w:firstLine="426"/>
      </w:pPr>
      <w:r>
        <w:rPr>
          <w:rStyle w:val="Lbjegyzet-hivatkozs"/>
        </w:rPr>
        <w:t>5</w:t>
      </w:r>
      <w:r>
        <w:t xml:space="preserve"> </w:t>
      </w:r>
      <w:r w:rsidRPr="000720F7">
        <w:rPr>
          <w:color w:val="000000"/>
          <w:lang w:eastAsia="hu-HU"/>
        </w:rPr>
        <w:t xml:space="preserve">FSO 163, SOP 702; </w:t>
      </w:r>
      <w:r>
        <w:rPr>
          <w:color w:val="000000"/>
          <w:lang w:eastAsia="hu-HU"/>
        </w:rPr>
        <w:t>lásd még:</w:t>
      </w:r>
      <w:r w:rsidRPr="000720F7">
        <w:rPr>
          <w:color w:val="000000"/>
          <w:lang w:eastAsia="hu-HU"/>
        </w:rPr>
        <w:t xml:space="preserve"> SOP 465-6.</w:t>
      </w:r>
    </w:p>
  </w:footnote>
  <w:footnote w:id="6">
    <w:p w14:paraId="6916B891" w14:textId="77777777" w:rsidR="00BD3F3F" w:rsidRPr="00120E45" w:rsidRDefault="00BD3F3F" w:rsidP="00120E45">
      <w:pPr>
        <w:ind w:firstLine="426"/>
        <w:jc w:val="both"/>
        <w:rPr>
          <w:color w:val="000000"/>
          <w:sz w:val="20"/>
          <w:szCs w:val="20"/>
          <w:lang w:eastAsia="hu-HU"/>
        </w:rPr>
      </w:pPr>
      <w:r w:rsidRPr="00120E45">
        <w:rPr>
          <w:rStyle w:val="Lbjegyzet-hivatkozs"/>
          <w:sz w:val="20"/>
          <w:szCs w:val="20"/>
        </w:rPr>
        <w:t>6</w:t>
      </w:r>
      <w:r w:rsidRPr="00120E45">
        <w:rPr>
          <w:sz w:val="20"/>
          <w:szCs w:val="20"/>
        </w:rPr>
        <w:t xml:space="preserve"> </w:t>
      </w:r>
      <w:r w:rsidRPr="00120E45">
        <w:rPr>
          <w:color w:val="000000"/>
          <w:sz w:val="20"/>
          <w:szCs w:val="20"/>
          <w:lang w:eastAsia="hu-HU"/>
        </w:rPr>
        <w:t>BCW 12:386</w:t>
      </w:r>
      <w:r>
        <w:rPr>
          <w:color w:val="000000"/>
          <w:sz w:val="20"/>
          <w:szCs w:val="20"/>
          <w:lang w:eastAsia="hu-HU"/>
        </w:rPr>
        <w:t>. lábj.</w:t>
      </w:r>
      <w:r w:rsidRPr="00120E45">
        <w:rPr>
          <w:color w:val="000000"/>
          <w:sz w:val="20"/>
          <w:szCs w:val="20"/>
          <w:lang w:eastAsia="hu-HU"/>
        </w:rPr>
        <w:t xml:space="preserve"> GdeP </w:t>
      </w:r>
      <w:r>
        <w:rPr>
          <w:color w:val="000000"/>
          <w:sz w:val="20"/>
          <w:szCs w:val="20"/>
          <w:lang w:eastAsia="hu-HU"/>
        </w:rPr>
        <w:t>utal egy olyan ciklusra, ami</w:t>
      </w:r>
      <w:r w:rsidRPr="00120E45">
        <w:rPr>
          <w:color w:val="000000"/>
          <w:sz w:val="20"/>
          <w:szCs w:val="20"/>
          <w:lang w:eastAsia="hu-HU"/>
        </w:rPr>
        <w:t xml:space="preserve"> 10-12,000 </w:t>
      </w:r>
      <w:r>
        <w:rPr>
          <w:color w:val="000000"/>
          <w:sz w:val="20"/>
          <w:szCs w:val="20"/>
          <w:lang w:eastAsia="hu-HU"/>
        </w:rPr>
        <w:t>évig tart</w:t>
      </w:r>
      <w:r w:rsidRPr="00120E45">
        <w:rPr>
          <w:color w:val="000000"/>
          <w:sz w:val="20"/>
          <w:szCs w:val="20"/>
          <w:lang w:eastAsia="hu-HU"/>
        </w:rPr>
        <w:t xml:space="preserve">, </w:t>
      </w:r>
      <w:r>
        <w:rPr>
          <w:color w:val="000000"/>
          <w:sz w:val="20"/>
          <w:szCs w:val="20"/>
          <w:lang w:eastAsia="hu-HU"/>
        </w:rPr>
        <w:t xml:space="preserve">és ami nagyjából </w:t>
      </w:r>
      <w:r w:rsidRPr="00120E45">
        <w:rPr>
          <w:color w:val="000000"/>
          <w:sz w:val="20"/>
          <w:szCs w:val="20"/>
          <w:lang w:eastAsia="hu-HU"/>
        </w:rPr>
        <w:t xml:space="preserve">Poseidonis </w:t>
      </w:r>
      <w:r>
        <w:rPr>
          <w:color w:val="000000"/>
          <w:sz w:val="20"/>
          <w:szCs w:val="20"/>
          <w:lang w:eastAsia="hu-HU"/>
        </w:rPr>
        <w:t>i.e.</w:t>
      </w:r>
      <w:r w:rsidRPr="00120E45">
        <w:rPr>
          <w:color w:val="000000"/>
          <w:sz w:val="20"/>
          <w:szCs w:val="20"/>
          <w:lang w:eastAsia="hu-HU"/>
        </w:rPr>
        <w:t xml:space="preserve"> 9565</w:t>
      </w:r>
      <w:r>
        <w:rPr>
          <w:color w:val="000000"/>
          <w:sz w:val="20"/>
          <w:szCs w:val="20"/>
          <w:lang w:eastAsia="hu-HU"/>
        </w:rPr>
        <w:t>-os elsüllyedésekor kezdődött, és a XX. század elején fejeződött be.</w:t>
      </w:r>
      <w:r w:rsidRPr="00120E45">
        <w:rPr>
          <w:color w:val="000000"/>
          <w:sz w:val="20"/>
          <w:szCs w:val="20"/>
          <w:lang w:eastAsia="hu-HU"/>
        </w:rPr>
        <w:t xml:space="preserve"> </w:t>
      </w:r>
      <w:r>
        <w:rPr>
          <w:color w:val="000000"/>
          <w:sz w:val="20"/>
          <w:szCs w:val="20"/>
          <w:lang w:eastAsia="hu-HU"/>
        </w:rPr>
        <w:t>Ennek jellegzetessége az anyagiságban való növekedés volt</w:t>
      </w:r>
      <w:r w:rsidRPr="00120E45">
        <w:rPr>
          <w:color w:val="000000"/>
          <w:sz w:val="20"/>
          <w:szCs w:val="20"/>
          <w:lang w:eastAsia="hu-HU"/>
        </w:rPr>
        <w:t xml:space="preserve"> (FSO 8). </w:t>
      </w:r>
      <w:r>
        <w:rPr>
          <w:color w:val="000000"/>
          <w:sz w:val="20"/>
          <w:szCs w:val="20"/>
          <w:lang w:eastAsia="hu-HU"/>
        </w:rPr>
        <w:t>A kérdéses ciklus lehet annak a</w:t>
      </w:r>
      <w:r w:rsidRPr="00120E45">
        <w:rPr>
          <w:color w:val="000000"/>
          <w:sz w:val="20"/>
          <w:szCs w:val="20"/>
          <w:lang w:eastAsia="hu-HU"/>
        </w:rPr>
        <w:t xml:space="preserve"> 21,000</w:t>
      </w:r>
      <w:r>
        <w:rPr>
          <w:color w:val="000000"/>
          <w:sz w:val="20"/>
          <w:szCs w:val="20"/>
          <w:lang w:eastAsia="hu-HU"/>
        </w:rPr>
        <w:t xml:space="preserve"> éves ciklusnak a fele is,</w:t>
      </w:r>
      <w:r w:rsidRPr="00120E45">
        <w:rPr>
          <w:color w:val="000000"/>
          <w:sz w:val="20"/>
          <w:szCs w:val="20"/>
          <w:lang w:eastAsia="hu-HU"/>
        </w:rPr>
        <w:t xml:space="preserve"> </w:t>
      </w:r>
      <w:r>
        <w:rPr>
          <w:color w:val="000000"/>
          <w:sz w:val="20"/>
          <w:szCs w:val="20"/>
          <w:lang w:eastAsia="hu-HU"/>
        </w:rPr>
        <w:t>amelyet a napéjegyenlőségek precessziójának és az apszidális precessziójának kombinálása hoz létre</w:t>
      </w:r>
      <w:r w:rsidRPr="00120E45">
        <w:rPr>
          <w:color w:val="000000"/>
          <w:sz w:val="20"/>
          <w:szCs w:val="20"/>
          <w:lang w:eastAsia="hu-HU"/>
        </w:rPr>
        <w:t xml:space="preserve"> (</w:t>
      </w:r>
      <w:r>
        <w:rPr>
          <w:color w:val="000000"/>
          <w:sz w:val="20"/>
          <w:szCs w:val="20"/>
          <w:lang w:eastAsia="hu-HU"/>
        </w:rPr>
        <w:t>lásd:</w:t>
      </w:r>
      <w:r w:rsidRPr="00120E45">
        <w:rPr>
          <w:color w:val="000000"/>
          <w:sz w:val="20"/>
          <w:szCs w:val="20"/>
          <w:lang w:eastAsia="hu-HU"/>
        </w:rPr>
        <w:t xml:space="preserve"> </w:t>
      </w:r>
      <w:r>
        <w:rPr>
          <w:color w:val="000000"/>
          <w:sz w:val="20"/>
          <w:szCs w:val="20"/>
          <w:lang w:eastAsia="hu-HU"/>
        </w:rPr>
        <w:t>„</w:t>
      </w:r>
      <w:hyperlink r:id="rId1" w:history="1">
        <w:r w:rsidRPr="00120E45">
          <w:rPr>
            <w:color w:val="0000FF"/>
            <w:sz w:val="20"/>
            <w:szCs w:val="20"/>
            <w:u w:val="single"/>
            <w:lang w:eastAsia="hu-HU"/>
          </w:rPr>
          <w:t>Poleshifts</w:t>
        </w:r>
      </w:hyperlink>
      <w:r>
        <w:rPr>
          <w:sz w:val="20"/>
          <w:szCs w:val="20"/>
        </w:rPr>
        <w:t>”</w:t>
      </w:r>
      <w:r w:rsidRPr="00120E45">
        <w:rPr>
          <w:color w:val="000000"/>
          <w:sz w:val="20"/>
          <w:szCs w:val="20"/>
          <w:lang w:eastAsia="hu-HU"/>
        </w:rPr>
        <w:t>, 1</w:t>
      </w:r>
      <w:r>
        <w:rPr>
          <w:color w:val="000000"/>
          <w:sz w:val="20"/>
          <w:szCs w:val="20"/>
          <w:lang w:eastAsia="hu-HU"/>
        </w:rPr>
        <w:t>. rész</w:t>
      </w:r>
      <w:r w:rsidRPr="00120E45">
        <w:rPr>
          <w:color w:val="000000"/>
          <w:sz w:val="20"/>
          <w:szCs w:val="20"/>
          <w:lang w:eastAsia="hu-HU"/>
        </w:rPr>
        <w:t>, 5</w:t>
      </w:r>
      <w:r>
        <w:rPr>
          <w:color w:val="000000"/>
          <w:sz w:val="20"/>
          <w:szCs w:val="20"/>
          <w:lang w:eastAsia="hu-HU"/>
        </w:rPr>
        <w:t>. fejezet</w:t>
      </w:r>
      <w:r w:rsidRPr="00120E45">
        <w:rPr>
          <w:color w:val="000000"/>
          <w:sz w:val="20"/>
          <w:szCs w:val="20"/>
          <w:lang w:eastAsia="hu-HU"/>
        </w:rPr>
        <w:t>).</w:t>
      </w:r>
    </w:p>
  </w:footnote>
  <w:footnote w:id="7">
    <w:p w14:paraId="27B376B5" w14:textId="77777777" w:rsidR="00BD3F3F" w:rsidRDefault="00BD3F3F" w:rsidP="00B90CCF">
      <w:pPr>
        <w:pStyle w:val="Lbjegyzetszveg"/>
        <w:ind w:firstLine="426"/>
      </w:pPr>
      <w:r>
        <w:rPr>
          <w:rStyle w:val="Lbjegyzet-hivatkozs"/>
        </w:rPr>
        <w:t>7</w:t>
      </w:r>
      <w:r>
        <w:t xml:space="preserve"> </w:t>
      </w:r>
      <w:r w:rsidRPr="000720F7">
        <w:rPr>
          <w:color w:val="000000"/>
          <w:lang w:eastAsia="hu-HU"/>
        </w:rPr>
        <w:t>SD 2:520</w:t>
      </w:r>
      <w:r>
        <w:rPr>
          <w:color w:val="000000"/>
          <w:lang w:eastAsia="hu-HU"/>
        </w:rPr>
        <w:t>. lábjegyzet</w:t>
      </w:r>
      <w:r w:rsidRPr="000720F7">
        <w:rPr>
          <w:color w:val="000000"/>
          <w:lang w:eastAsia="hu-HU"/>
        </w:rPr>
        <w:t>.</w:t>
      </w:r>
    </w:p>
  </w:footnote>
  <w:footnote w:id="8">
    <w:p w14:paraId="2ADDC40A" w14:textId="77777777" w:rsidR="00BD3F3F" w:rsidRDefault="00BD3F3F" w:rsidP="00975146">
      <w:pPr>
        <w:pStyle w:val="Lbjegyzetszveg"/>
        <w:ind w:firstLine="426"/>
      </w:pPr>
      <w:r>
        <w:rPr>
          <w:rStyle w:val="Lbjegyzet-hivatkozs"/>
        </w:rPr>
        <w:t>8</w:t>
      </w:r>
      <w:r>
        <w:t xml:space="preserve"> </w:t>
      </w:r>
      <w:r>
        <w:rPr>
          <w:color w:val="000000"/>
          <w:lang w:eastAsia="hu-HU"/>
        </w:rPr>
        <w:t>Lásd:</w:t>
      </w:r>
      <w:r w:rsidRPr="000720F7">
        <w:rPr>
          <w:color w:val="000000"/>
          <w:lang w:eastAsia="hu-HU"/>
        </w:rPr>
        <w:t xml:space="preserve"> </w:t>
      </w:r>
      <w:r>
        <w:rPr>
          <w:color w:val="000000"/>
          <w:lang w:eastAsia="hu-HU"/>
        </w:rPr>
        <w:t>„</w:t>
      </w:r>
      <w:hyperlink r:id="rId2" w:history="1">
        <w:r w:rsidRPr="000720F7">
          <w:rPr>
            <w:color w:val="0000FF"/>
            <w:u w:val="single"/>
            <w:lang w:eastAsia="hu-HU"/>
          </w:rPr>
          <w:t>Root-race chronology</w:t>
        </w:r>
      </w:hyperlink>
      <w:r>
        <w:t>”</w:t>
      </w:r>
      <w:r w:rsidRPr="000720F7">
        <w:rPr>
          <w:color w:val="000000"/>
          <w:lang w:eastAsia="hu-HU"/>
        </w:rPr>
        <w:t xml:space="preserve"> </w:t>
      </w:r>
      <w:r>
        <w:rPr>
          <w:color w:val="000000"/>
          <w:lang w:eastAsia="hu-HU"/>
        </w:rPr>
        <w:t>és</w:t>
      </w:r>
      <w:r w:rsidRPr="000720F7">
        <w:rPr>
          <w:color w:val="000000"/>
          <w:lang w:eastAsia="hu-HU"/>
        </w:rPr>
        <w:t xml:space="preserve"> </w:t>
      </w:r>
      <w:r>
        <w:rPr>
          <w:color w:val="000000"/>
          <w:lang w:eastAsia="hu-HU"/>
        </w:rPr>
        <w:t>„</w:t>
      </w:r>
      <w:hyperlink r:id="rId3" w:history="1">
        <w:r w:rsidRPr="000720F7">
          <w:rPr>
            <w:color w:val="0000FF"/>
            <w:u w:val="single"/>
            <w:lang w:eastAsia="hu-HU"/>
          </w:rPr>
          <w:t>Geochronology: theosophy and science</w:t>
        </w:r>
      </w:hyperlink>
      <w:r>
        <w:t>”</w:t>
      </w:r>
      <w:r w:rsidRPr="000720F7">
        <w:rPr>
          <w:color w:val="000000"/>
          <w:lang w:eastAsia="hu-HU"/>
        </w:rPr>
        <w:t>, 3.</w:t>
      </w:r>
      <w:r>
        <w:rPr>
          <w:color w:val="000000"/>
          <w:lang w:eastAsia="hu-HU"/>
        </w:rPr>
        <w:t xml:space="preserve"> fejezet.</w:t>
      </w:r>
    </w:p>
  </w:footnote>
  <w:footnote w:id="9">
    <w:p w14:paraId="18B675A6" w14:textId="77777777" w:rsidR="00BD3F3F" w:rsidRDefault="00BD3F3F" w:rsidP="00975146">
      <w:pPr>
        <w:pStyle w:val="Lbjegyzetszveg"/>
        <w:ind w:firstLine="426"/>
      </w:pPr>
      <w:r>
        <w:rPr>
          <w:rStyle w:val="Lbjegyzet-hivatkozs"/>
        </w:rPr>
        <w:t>9</w:t>
      </w:r>
      <w:r>
        <w:t xml:space="preserve"> </w:t>
      </w:r>
      <w:r w:rsidRPr="000720F7">
        <w:rPr>
          <w:color w:val="000000"/>
          <w:lang w:eastAsia="hu-HU"/>
        </w:rPr>
        <w:t>SD 1:67-8.</w:t>
      </w:r>
    </w:p>
  </w:footnote>
  <w:footnote w:id="10">
    <w:p w14:paraId="2ACC15C2" w14:textId="77777777" w:rsidR="00BD3F3F" w:rsidRDefault="00BD3F3F" w:rsidP="00354F46">
      <w:pPr>
        <w:pStyle w:val="Lbjegyzetszveg"/>
        <w:ind w:firstLine="426"/>
      </w:pPr>
      <w:r>
        <w:rPr>
          <w:rStyle w:val="Lbjegyzet-hivatkozs"/>
        </w:rPr>
        <w:t>10</w:t>
      </w:r>
      <w:r>
        <w:t xml:space="preserve"> </w:t>
      </w:r>
      <w:r w:rsidRPr="000720F7">
        <w:rPr>
          <w:color w:val="000000"/>
          <w:lang w:eastAsia="hu-HU"/>
        </w:rPr>
        <w:t>SOP 42-3; FSO 165-6; OG 189-90.</w:t>
      </w:r>
    </w:p>
  </w:footnote>
  <w:footnote w:id="11">
    <w:p w14:paraId="726B6CA5" w14:textId="77777777" w:rsidR="00BD3F3F" w:rsidRPr="00124191" w:rsidRDefault="00BD3F3F" w:rsidP="00124191">
      <w:pPr>
        <w:ind w:firstLine="425"/>
        <w:jc w:val="both"/>
        <w:rPr>
          <w:color w:val="000000"/>
          <w:sz w:val="20"/>
          <w:szCs w:val="20"/>
          <w:lang w:eastAsia="hu-HU"/>
        </w:rPr>
      </w:pPr>
      <w:r w:rsidRPr="00354F46">
        <w:rPr>
          <w:rStyle w:val="Lbjegyzet-hivatkozs"/>
          <w:sz w:val="20"/>
          <w:szCs w:val="20"/>
        </w:rPr>
        <w:t>11</w:t>
      </w:r>
      <w:r w:rsidRPr="00354F46">
        <w:rPr>
          <w:sz w:val="20"/>
          <w:szCs w:val="20"/>
        </w:rPr>
        <w:t xml:space="preserve"> </w:t>
      </w:r>
      <w:r w:rsidRPr="00354F46">
        <w:rPr>
          <w:color w:val="000000"/>
          <w:sz w:val="20"/>
          <w:szCs w:val="20"/>
          <w:lang w:eastAsia="hu-HU"/>
        </w:rPr>
        <w:t xml:space="preserve">FEP 294. </w:t>
      </w:r>
      <w:r>
        <w:rPr>
          <w:color w:val="000000"/>
          <w:sz w:val="20"/>
          <w:szCs w:val="20"/>
          <w:lang w:eastAsia="hu-HU"/>
        </w:rPr>
        <w:t>Ez a</w:t>
      </w:r>
      <w:r w:rsidRPr="00354F46">
        <w:rPr>
          <w:color w:val="000000"/>
          <w:sz w:val="20"/>
          <w:szCs w:val="20"/>
          <w:lang w:eastAsia="hu-HU"/>
        </w:rPr>
        <w:t xml:space="preserve"> diagram </w:t>
      </w:r>
      <w:r>
        <w:rPr>
          <w:color w:val="000000"/>
          <w:sz w:val="20"/>
          <w:szCs w:val="20"/>
          <w:lang w:eastAsia="hu-HU"/>
        </w:rPr>
        <w:t>egyaránt helyesen mutatja az alfajok család fajok, nemzeti fajok, törzsi fajok, stb. születését (FEP 296).</w:t>
      </w:r>
    </w:p>
  </w:footnote>
  <w:footnote w:id="12">
    <w:p w14:paraId="1E33E67C" w14:textId="77777777" w:rsidR="00BD3F3F" w:rsidRDefault="00BD3F3F" w:rsidP="009E0E34">
      <w:pPr>
        <w:pStyle w:val="Lbjegyzetszveg"/>
        <w:ind w:firstLine="426"/>
      </w:pPr>
      <w:r>
        <w:rPr>
          <w:rStyle w:val="Lbjegyzet-hivatkozs"/>
        </w:rPr>
        <w:t>12</w:t>
      </w:r>
      <w:r>
        <w:t xml:space="preserve"> </w:t>
      </w:r>
      <w:r w:rsidRPr="000720F7">
        <w:rPr>
          <w:color w:val="000000"/>
          <w:lang w:eastAsia="hu-HU"/>
        </w:rPr>
        <w:t>SD 2:147.</w:t>
      </w:r>
      <w:r>
        <w:rPr>
          <w:color w:val="000000"/>
          <w:lang w:eastAsia="hu-HU"/>
        </w:rPr>
        <w:t xml:space="preserve"> lábjegyzet.</w:t>
      </w:r>
    </w:p>
  </w:footnote>
  <w:footnote w:id="13">
    <w:p w14:paraId="481DF64B" w14:textId="77777777" w:rsidR="00BD3F3F" w:rsidRPr="00DA6625" w:rsidRDefault="00BD3F3F" w:rsidP="00DA6625">
      <w:pPr>
        <w:ind w:firstLine="425"/>
        <w:jc w:val="both"/>
        <w:rPr>
          <w:color w:val="000000"/>
          <w:sz w:val="20"/>
          <w:szCs w:val="20"/>
          <w:lang w:eastAsia="hu-HU"/>
        </w:rPr>
      </w:pPr>
      <w:r w:rsidRPr="00DA6625">
        <w:rPr>
          <w:rStyle w:val="Lbjegyzet-hivatkozs"/>
          <w:sz w:val="20"/>
          <w:szCs w:val="20"/>
        </w:rPr>
        <w:t>13</w:t>
      </w:r>
      <w:r w:rsidRPr="00DA6625">
        <w:rPr>
          <w:sz w:val="20"/>
          <w:szCs w:val="20"/>
        </w:rPr>
        <w:t xml:space="preserve"> </w:t>
      </w:r>
      <w:r w:rsidRPr="00DA6625">
        <w:rPr>
          <w:color w:val="000000"/>
          <w:sz w:val="20"/>
          <w:szCs w:val="20"/>
          <w:lang w:eastAsia="hu-HU"/>
        </w:rPr>
        <w:t xml:space="preserve">FSO 165. </w:t>
      </w:r>
      <w:r>
        <w:rPr>
          <w:color w:val="000000"/>
          <w:sz w:val="20"/>
          <w:szCs w:val="20"/>
          <w:lang w:eastAsia="hu-HU"/>
        </w:rPr>
        <w:t>„Az egyedüli mód e fajok kihalásának megállítására az összeházasodás, fajkeresztezés a magasabb fajokkal</w:t>
      </w:r>
      <w:r w:rsidRPr="00DA6625">
        <w:rPr>
          <w:color w:val="000000"/>
          <w:sz w:val="20"/>
          <w:szCs w:val="20"/>
          <w:lang w:eastAsia="hu-HU"/>
        </w:rPr>
        <w:t xml:space="preserve">. </w:t>
      </w:r>
      <w:r>
        <w:rPr>
          <w:color w:val="000000"/>
          <w:sz w:val="20"/>
          <w:szCs w:val="20"/>
          <w:lang w:eastAsia="hu-HU"/>
        </w:rPr>
        <w:t>Ilyenkor erősebb típusú, más Én-ek érkeznek a testekbe, és egy ideig fenntartják a fizikai eszközöket”</w:t>
      </w:r>
      <w:r w:rsidRPr="00DA6625">
        <w:rPr>
          <w:color w:val="000000"/>
          <w:sz w:val="20"/>
          <w:szCs w:val="20"/>
          <w:lang w:eastAsia="hu-HU"/>
        </w:rPr>
        <w:t xml:space="preserve"> (Dia 1:89).</w:t>
      </w:r>
    </w:p>
  </w:footnote>
  <w:footnote w:id="14">
    <w:p w14:paraId="407E6D85" w14:textId="77777777" w:rsidR="00BD3F3F" w:rsidRDefault="00BD3F3F" w:rsidP="003E31AF">
      <w:pPr>
        <w:pStyle w:val="Lbjegyzetszveg"/>
        <w:ind w:firstLine="426"/>
      </w:pPr>
      <w:r>
        <w:rPr>
          <w:rStyle w:val="Lbjegyzet-hivatkozs"/>
        </w:rPr>
        <w:t>14</w:t>
      </w:r>
      <w:r>
        <w:t xml:space="preserve"> </w:t>
      </w:r>
      <w:r w:rsidRPr="000720F7">
        <w:rPr>
          <w:color w:val="000000"/>
          <w:lang w:eastAsia="hu-HU"/>
        </w:rPr>
        <w:t>Dia 1:86.</w:t>
      </w:r>
    </w:p>
  </w:footnote>
  <w:footnote w:id="15">
    <w:p w14:paraId="4D3C4BBA" w14:textId="77777777" w:rsidR="00BD3F3F" w:rsidRDefault="00BD3F3F" w:rsidP="00843127">
      <w:pPr>
        <w:pStyle w:val="Lbjegyzetszveg"/>
        <w:ind w:firstLine="426"/>
      </w:pPr>
      <w:r>
        <w:rPr>
          <w:rStyle w:val="Lbjegyzet-hivatkozs"/>
        </w:rPr>
        <w:t>15</w:t>
      </w:r>
      <w:r>
        <w:t xml:space="preserve"> </w:t>
      </w:r>
      <w:r w:rsidRPr="000720F7">
        <w:rPr>
          <w:color w:val="000000"/>
          <w:lang w:eastAsia="hu-HU"/>
        </w:rPr>
        <w:t>BCW 13:301.</w:t>
      </w:r>
    </w:p>
  </w:footnote>
  <w:footnote w:id="16">
    <w:p w14:paraId="1D31F231" w14:textId="77777777" w:rsidR="00BD3F3F" w:rsidRDefault="00BD3F3F" w:rsidP="001F48FC">
      <w:pPr>
        <w:pStyle w:val="Lbjegyzetszveg"/>
        <w:ind w:firstLine="426"/>
      </w:pPr>
      <w:r>
        <w:rPr>
          <w:rStyle w:val="Lbjegyzet-hivatkozs"/>
        </w:rPr>
        <w:t>16</w:t>
      </w:r>
      <w:r>
        <w:t xml:space="preserve"> </w:t>
      </w:r>
      <w:r w:rsidRPr="000720F7">
        <w:rPr>
          <w:color w:val="000000"/>
          <w:lang w:eastAsia="hu-HU"/>
        </w:rPr>
        <w:t xml:space="preserve">BCW 6:117; </w:t>
      </w:r>
      <w:r>
        <w:rPr>
          <w:color w:val="000000"/>
          <w:lang w:eastAsia="hu-HU"/>
        </w:rPr>
        <w:t>lásd még:</w:t>
      </w:r>
      <w:r w:rsidRPr="000720F7">
        <w:rPr>
          <w:color w:val="000000"/>
          <w:lang w:eastAsia="hu-HU"/>
        </w:rPr>
        <w:t xml:space="preserve"> Isis 2:420-1.</w:t>
      </w:r>
    </w:p>
  </w:footnote>
  <w:footnote w:id="17">
    <w:p w14:paraId="2025108D" w14:textId="77777777" w:rsidR="00BD3F3F" w:rsidRDefault="00BD3F3F" w:rsidP="007C1B5C">
      <w:pPr>
        <w:pStyle w:val="Lbjegyzetszveg"/>
        <w:ind w:firstLine="426"/>
      </w:pPr>
      <w:r>
        <w:rPr>
          <w:rStyle w:val="Lbjegyzet-hivatkozs"/>
        </w:rPr>
        <w:t>17</w:t>
      </w:r>
      <w:r>
        <w:t xml:space="preserve"> </w:t>
      </w:r>
      <w:r>
        <w:rPr>
          <w:color w:val="000000"/>
          <w:lang w:eastAsia="hu-HU"/>
        </w:rPr>
        <w:t>Lásd:</w:t>
      </w:r>
      <w:r w:rsidRPr="000720F7">
        <w:rPr>
          <w:color w:val="000000"/>
          <w:lang w:eastAsia="hu-HU"/>
        </w:rPr>
        <w:t xml:space="preserve"> SOP 40-3.</w:t>
      </w:r>
    </w:p>
  </w:footnote>
  <w:footnote w:id="18">
    <w:p w14:paraId="48F8C764" w14:textId="77777777" w:rsidR="00BD3F3F" w:rsidRDefault="00BD3F3F" w:rsidP="00756417">
      <w:pPr>
        <w:pStyle w:val="Lbjegyzetszveg"/>
        <w:ind w:firstLine="426"/>
      </w:pPr>
      <w:r>
        <w:rPr>
          <w:rStyle w:val="Lbjegyzet-hivatkozs"/>
        </w:rPr>
        <w:t>18</w:t>
      </w:r>
      <w:r>
        <w:t xml:space="preserve"> </w:t>
      </w:r>
      <w:r w:rsidRPr="000720F7">
        <w:rPr>
          <w:color w:val="000000"/>
          <w:lang w:eastAsia="hu-HU"/>
        </w:rPr>
        <w:t>SOP 18, 21, 638-40.</w:t>
      </w:r>
    </w:p>
  </w:footnote>
  <w:footnote w:id="19">
    <w:p w14:paraId="0B061CD3" w14:textId="77777777" w:rsidR="00BD3F3F" w:rsidRDefault="00BD3F3F" w:rsidP="00BF5A22">
      <w:pPr>
        <w:pStyle w:val="Lbjegyzetszveg"/>
        <w:ind w:firstLine="426"/>
      </w:pPr>
      <w:r>
        <w:rPr>
          <w:rStyle w:val="Lbjegyzet-hivatkozs"/>
        </w:rPr>
        <w:t>19</w:t>
      </w:r>
      <w:r>
        <w:t xml:space="preserve"> </w:t>
      </w:r>
      <w:r w:rsidRPr="000720F7">
        <w:rPr>
          <w:color w:val="000000"/>
          <w:lang w:eastAsia="hu-HU"/>
        </w:rPr>
        <w:t>SD 2:717; SOP 164-5; ET 1044, 1046; Dia 2:162.</w:t>
      </w:r>
    </w:p>
  </w:footnote>
  <w:footnote w:id="20">
    <w:p w14:paraId="048C87CC" w14:textId="77777777" w:rsidR="00BD3F3F" w:rsidRDefault="00BD3F3F" w:rsidP="00F730CA">
      <w:pPr>
        <w:pStyle w:val="Lbjegyzetszveg"/>
        <w:ind w:firstLine="426"/>
      </w:pPr>
      <w:r>
        <w:rPr>
          <w:rStyle w:val="Lbjegyzet-hivatkozs"/>
        </w:rPr>
        <w:t>20</w:t>
      </w:r>
      <w:r>
        <w:t xml:space="preserve"> </w:t>
      </w:r>
      <w:r w:rsidRPr="000720F7">
        <w:rPr>
          <w:color w:val="000000"/>
          <w:lang w:eastAsia="hu-HU"/>
        </w:rPr>
        <w:t>ET 326</w:t>
      </w:r>
      <w:r>
        <w:rPr>
          <w:color w:val="000000"/>
          <w:lang w:eastAsia="hu-HU"/>
        </w:rPr>
        <w:t>. lábjegyzet</w:t>
      </w:r>
      <w:r w:rsidRPr="000720F7">
        <w:rPr>
          <w:color w:val="000000"/>
          <w:lang w:eastAsia="hu-HU"/>
        </w:rPr>
        <w:t>; SOP 20-1, 97, 161, 422, 465-6; MiE 152.</w:t>
      </w:r>
    </w:p>
  </w:footnote>
  <w:footnote w:id="21">
    <w:p w14:paraId="1E4258FB" w14:textId="77777777" w:rsidR="00BD3F3F" w:rsidRDefault="00BD3F3F" w:rsidP="00F730CA">
      <w:pPr>
        <w:pStyle w:val="Lbjegyzetszveg"/>
        <w:ind w:firstLine="426"/>
      </w:pPr>
      <w:r>
        <w:rPr>
          <w:rStyle w:val="Lbjegyzet-hivatkozs"/>
        </w:rPr>
        <w:t>21</w:t>
      </w:r>
      <w:r>
        <w:t xml:space="preserve"> </w:t>
      </w:r>
      <w:r w:rsidRPr="000720F7">
        <w:rPr>
          <w:color w:val="000000"/>
          <w:lang w:eastAsia="hu-HU"/>
        </w:rPr>
        <w:t>SOP 20-1, 638-40; ET 1046; Dia 1:88; SD 1:439</w:t>
      </w:r>
      <w:r>
        <w:rPr>
          <w:color w:val="000000"/>
          <w:lang w:eastAsia="hu-HU"/>
        </w:rPr>
        <w:t>. lábjegyzet</w:t>
      </w:r>
      <w:r w:rsidRPr="000720F7">
        <w:rPr>
          <w:color w:val="000000"/>
          <w:lang w:eastAsia="hu-HU"/>
        </w:rPr>
        <w:t>, 2:147</w:t>
      </w:r>
      <w:r>
        <w:rPr>
          <w:color w:val="000000"/>
          <w:lang w:eastAsia="hu-HU"/>
        </w:rPr>
        <w:t>. lábjegyzet</w:t>
      </w:r>
      <w:r w:rsidRPr="000720F7">
        <w:rPr>
          <w:color w:val="000000"/>
          <w:lang w:eastAsia="hu-HU"/>
        </w:rPr>
        <w:t>.</w:t>
      </w:r>
    </w:p>
  </w:footnote>
  <w:footnote w:id="22">
    <w:p w14:paraId="725C4DAD" w14:textId="77777777" w:rsidR="00BD3F3F" w:rsidRDefault="00BD3F3F" w:rsidP="00F730CA">
      <w:pPr>
        <w:pStyle w:val="Lbjegyzetszveg"/>
        <w:ind w:firstLine="426"/>
      </w:pPr>
      <w:r>
        <w:rPr>
          <w:rStyle w:val="Lbjegyzet-hivatkozs"/>
        </w:rPr>
        <w:t>22</w:t>
      </w:r>
      <w:r>
        <w:t xml:space="preserve"> Lásd: „</w:t>
      </w:r>
      <w:hyperlink r:id="rId4" w:history="1">
        <w:r w:rsidRPr="000720F7">
          <w:rPr>
            <w:color w:val="0000FF"/>
            <w:u w:val="single"/>
            <w:lang w:eastAsia="hu-HU"/>
          </w:rPr>
          <w:t>Geochronology</w:t>
        </w:r>
      </w:hyperlink>
      <w:r>
        <w:rPr>
          <w:color w:val="000000"/>
          <w:lang w:eastAsia="hu-HU"/>
        </w:rPr>
        <w:t>”</w:t>
      </w:r>
      <w:r w:rsidRPr="000720F7">
        <w:rPr>
          <w:color w:val="000000"/>
          <w:lang w:eastAsia="hu-HU"/>
        </w:rPr>
        <w:t>, 3.</w:t>
      </w:r>
      <w:r>
        <w:rPr>
          <w:color w:val="000000"/>
          <w:lang w:eastAsia="hu-HU"/>
        </w:rPr>
        <w:t xml:space="preserve"> rész.</w:t>
      </w:r>
    </w:p>
  </w:footnote>
  <w:footnote w:id="23">
    <w:p w14:paraId="5A1CE466" w14:textId="77777777" w:rsidR="00BD3F3F" w:rsidRPr="002C34A1" w:rsidRDefault="00BD3F3F" w:rsidP="002C34A1">
      <w:pPr>
        <w:ind w:firstLine="425"/>
        <w:jc w:val="both"/>
        <w:rPr>
          <w:color w:val="000000"/>
          <w:sz w:val="20"/>
          <w:szCs w:val="20"/>
          <w:lang w:eastAsia="hu-HU"/>
        </w:rPr>
      </w:pPr>
      <w:r w:rsidRPr="002C34A1">
        <w:rPr>
          <w:rStyle w:val="Lbjegyzet-hivatkozs"/>
          <w:sz w:val="20"/>
          <w:szCs w:val="20"/>
        </w:rPr>
        <w:t>23</w:t>
      </w:r>
      <w:r w:rsidRPr="002C34A1">
        <w:rPr>
          <w:sz w:val="20"/>
          <w:szCs w:val="20"/>
        </w:rPr>
        <w:t xml:space="preserve"> </w:t>
      </w:r>
      <w:r>
        <w:rPr>
          <w:sz w:val="20"/>
          <w:szCs w:val="20"/>
        </w:rPr>
        <w:t>Lásd: „</w:t>
      </w:r>
      <w:hyperlink r:id="rId5" w:history="1">
        <w:r w:rsidRPr="002C34A1">
          <w:rPr>
            <w:color w:val="0000FF"/>
            <w:sz w:val="20"/>
            <w:szCs w:val="20"/>
            <w:u w:val="single"/>
            <w:lang w:eastAsia="hu-HU"/>
          </w:rPr>
          <w:t>Root-race chronology</w:t>
        </w:r>
      </w:hyperlink>
      <w:r>
        <w:rPr>
          <w:sz w:val="20"/>
          <w:szCs w:val="20"/>
        </w:rPr>
        <w:t>”</w:t>
      </w:r>
      <w:r w:rsidRPr="002C34A1">
        <w:rPr>
          <w:color w:val="000000"/>
          <w:sz w:val="20"/>
          <w:szCs w:val="20"/>
          <w:lang w:eastAsia="hu-HU"/>
        </w:rPr>
        <w:t xml:space="preserve">. </w:t>
      </w:r>
      <w:r>
        <w:rPr>
          <w:color w:val="000000"/>
          <w:sz w:val="20"/>
          <w:szCs w:val="20"/>
          <w:lang w:eastAsia="hu-HU"/>
        </w:rPr>
        <w:t>„</w:t>
      </w:r>
      <w:r w:rsidRPr="002C34A1">
        <w:rPr>
          <w:color w:val="000000"/>
          <w:sz w:val="20"/>
          <w:szCs w:val="20"/>
          <w:lang w:eastAsia="hu-HU"/>
        </w:rPr>
        <w:t xml:space="preserve">... </w:t>
      </w:r>
      <w:r>
        <w:rPr>
          <w:color w:val="000000"/>
          <w:sz w:val="20"/>
          <w:szCs w:val="20"/>
          <w:lang w:eastAsia="hu-HU"/>
        </w:rPr>
        <w:t>az élethullámok</w:t>
      </w:r>
      <w:r w:rsidRPr="002C34A1">
        <w:rPr>
          <w:color w:val="000000"/>
          <w:sz w:val="20"/>
          <w:szCs w:val="20"/>
          <w:lang w:eastAsia="hu-HU"/>
        </w:rPr>
        <w:t xml:space="preserve"> </w:t>
      </w:r>
      <w:r>
        <w:rPr>
          <w:color w:val="000000"/>
          <w:sz w:val="20"/>
          <w:szCs w:val="20"/>
          <w:lang w:eastAsia="hu-HU"/>
        </w:rPr>
        <w:t>a</w:t>
      </w:r>
      <w:r w:rsidRPr="002C34A1">
        <w:rPr>
          <w:color w:val="000000"/>
          <w:sz w:val="20"/>
          <w:szCs w:val="20"/>
          <w:lang w:eastAsia="hu-HU"/>
        </w:rPr>
        <w:t xml:space="preserve"> maha-yug</w:t>
      </w:r>
      <w:r>
        <w:rPr>
          <w:color w:val="000000"/>
          <w:sz w:val="20"/>
          <w:szCs w:val="20"/>
          <w:lang w:eastAsia="hu-HU"/>
        </w:rPr>
        <w:t>ákon keresztül bontakoznak ki</w:t>
      </w:r>
      <w:r w:rsidRPr="002C34A1">
        <w:rPr>
          <w:color w:val="000000"/>
          <w:sz w:val="20"/>
          <w:szCs w:val="20"/>
          <w:lang w:eastAsia="hu-HU"/>
        </w:rPr>
        <w:t xml:space="preserve">, </w:t>
      </w:r>
      <w:r>
        <w:rPr>
          <w:color w:val="000000"/>
          <w:sz w:val="20"/>
          <w:szCs w:val="20"/>
          <w:lang w:eastAsia="hu-HU"/>
        </w:rPr>
        <w:t>de nem kapcsolódnak szorosan a</w:t>
      </w:r>
      <w:r w:rsidRPr="002C34A1">
        <w:rPr>
          <w:color w:val="000000"/>
          <w:sz w:val="20"/>
          <w:szCs w:val="20"/>
          <w:lang w:eastAsia="hu-HU"/>
        </w:rPr>
        <w:t xml:space="preserve"> maha-yug</w:t>
      </w:r>
      <w:r>
        <w:rPr>
          <w:color w:val="000000"/>
          <w:sz w:val="20"/>
          <w:szCs w:val="20"/>
          <w:lang w:eastAsia="hu-HU"/>
        </w:rPr>
        <w:t>ákhoz</w:t>
      </w:r>
      <w:r w:rsidRPr="002C34A1">
        <w:rPr>
          <w:color w:val="000000"/>
          <w:sz w:val="20"/>
          <w:szCs w:val="20"/>
          <w:lang w:eastAsia="hu-HU"/>
        </w:rPr>
        <w:t xml:space="preserve">, </w:t>
      </w:r>
      <w:r>
        <w:rPr>
          <w:color w:val="000000"/>
          <w:sz w:val="20"/>
          <w:szCs w:val="20"/>
          <w:lang w:eastAsia="hu-HU"/>
        </w:rPr>
        <w:t>mivel nagyon jelentős mértékben, mindkét irányban átfedik azokat…</w:t>
      </w:r>
      <w:r w:rsidRPr="002C34A1">
        <w:rPr>
          <w:color w:val="000000"/>
          <w:sz w:val="20"/>
          <w:szCs w:val="20"/>
          <w:lang w:eastAsia="hu-HU"/>
        </w:rPr>
        <w:t xml:space="preserve"> </w:t>
      </w:r>
      <w:r>
        <w:rPr>
          <w:color w:val="000000"/>
          <w:sz w:val="20"/>
          <w:szCs w:val="20"/>
          <w:lang w:eastAsia="hu-HU"/>
        </w:rPr>
        <w:t>Az</w:t>
      </w:r>
      <w:r w:rsidRPr="002C34A1">
        <w:rPr>
          <w:color w:val="000000"/>
          <w:sz w:val="20"/>
          <w:szCs w:val="20"/>
          <w:lang w:eastAsia="hu-HU"/>
        </w:rPr>
        <w:t xml:space="preserve"> 1</w:t>
      </w:r>
      <w:r>
        <w:rPr>
          <w:color w:val="000000"/>
          <w:sz w:val="20"/>
          <w:szCs w:val="20"/>
          <w:lang w:eastAsia="hu-HU"/>
        </w:rPr>
        <w:t>.</w:t>
      </w:r>
      <w:r w:rsidRPr="002C34A1">
        <w:rPr>
          <w:color w:val="000000"/>
          <w:sz w:val="20"/>
          <w:szCs w:val="20"/>
          <w:lang w:eastAsia="hu-HU"/>
        </w:rPr>
        <w:t xml:space="preserve"> </w:t>
      </w:r>
      <w:r>
        <w:rPr>
          <w:color w:val="000000"/>
          <w:sz w:val="20"/>
          <w:szCs w:val="20"/>
          <w:lang w:eastAsia="hu-HU"/>
        </w:rPr>
        <w:t xml:space="preserve">és </w:t>
      </w:r>
      <w:r w:rsidRPr="002C34A1">
        <w:rPr>
          <w:color w:val="000000"/>
          <w:sz w:val="20"/>
          <w:szCs w:val="20"/>
          <w:lang w:eastAsia="hu-HU"/>
        </w:rPr>
        <w:t>a 2</w:t>
      </w:r>
      <w:r>
        <w:rPr>
          <w:color w:val="000000"/>
          <w:sz w:val="20"/>
          <w:szCs w:val="20"/>
          <w:lang w:eastAsia="hu-HU"/>
        </w:rPr>
        <w:t>. gyökérfajok nem kapcsolódtak olyan – úgymond – szilárdan és mechanikusan a yugákhoz</w:t>
      </w:r>
      <w:r w:rsidRPr="002C34A1">
        <w:rPr>
          <w:color w:val="000000"/>
          <w:sz w:val="20"/>
          <w:szCs w:val="20"/>
          <w:lang w:eastAsia="hu-HU"/>
        </w:rPr>
        <w:t xml:space="preserve"> </w:t>
      </w:r>
      <w:r>
        <w:rPr>
          <w:color w:val="000000"/>
          <w:sz w:val="20"/>
          <w:szCs w:val="20"/>
          <w:lang w:eastAsia="hu-HU"/>
        </w:rPr>
        <w:t>és a későbbi gyökérfajokhoz, mint a</w:t>
      </w:r>
      <w:r w:rsidRPr="002C34A1">
        <w:rPr>
          <w:color w:val="000000"/>
          <w:sz w:val="20"/>
          <w:szCs w:val="20"/>
          <w:lang w:eastAsia="hu-HU"/>
        </w:rPr>
        <w:t xml:space="preserve"> 3</w:t>
      </w:r>
      <w:r>
        <w:rPr>
          <w:color w:val="000000"/>
          <w:sz w:val="20"/>
          <w:szCs w:val="20"/>
          <w:lang w:eastAsia="hu-HU"/>
        </w:rPr>
        <w:t>.</w:t>
      </w:r>
      <w:r w:rsidRPr="002C34A1">
        <w:rPr>
          <w:color w:val="000000"/>
          <w:sz w:val="20"/>
          <w:szCs w:val="20"/>
          <w:lang w:eastAsia="hu-HU"/>
        </w:rPr>
        <w:t>, 4</w:t>
      </w:r>
      <w:r>
        <w:rPr>
          <w:color w:val="000000"/>
          <w:sz w:val="20"/>
          <w:szCs w:val="20"/>
          <w:lang w:eastAsia="hu-HU"/>
        </w:rPr>
        <w:t>.</w:t>
      </w:r>
      <w:r w:rsidRPr="002C34A1">
        <w:rPr>
          <w:color w:val="000000"/>
          <w:sz w:val="20"/>
          <w:szCs w:val="20"/>
          <w:lang w:eastAsia="hu-HU"/>
        </w:rPr>
        <w:t xml:space="preserve"> </w:t>
      </w:r>
      <w:r>
        <w:rPr>
          <w:color w:val="000000"/>
          <w:sz w:val="20"/>
          <w:szCs w:val="20"/>
          <w:lang w:eastAsia="hu-HU"/>
        </w:rPr>
        <w:t>és</w:t>
      </w:r>
      <w:r w:rsidRPr="002C34A1">
        <w:rPr>
          <w:color w:val="000000"/>
          <w:sz w:val="20"/>
          <w:szCs w:val="20"/>
          <w:lang w:eastAsia="hu-HU"/>
        </w:rPr>
        <w:t xml:space="preserve"> 5</w:t>
      </w:r>
      <w:r>
        <w:rPr>
          <w:color w:val="000000"/>
          <w:sz w:val="20"/>
          <w:szCs w:val="20"/>
          <w:lang w:eastAsia="hu-HU"/>
        </w:rPr>
        <w:t>. gyökérfajok többé-kevésbé teszik</w:t>
      </w:r>
      <w:r w:rsidRPr="002C34A1">
        <w:rPr>
          <w:color w:val="000000"/>
          <w:sz w:val="20"/>
          <w:szCs w:val="20"/>
          <w:lang w:eastAsia="hu-HU"/>
        </w:rPr>
        <w:t xml:space="preserve"> (SOP 166).</w:t>
      </w:r>
    </w:p>
  </w:footnote>
  <w:footnote w:id="24">
    <w:p w14:paraId="21731551" w14:textId="77777777" w:rsidR="00BD3F3F" w:rsidRDefault="00BD3F3F" w:rsidP="00500B3D">
      <w:pPr>
        <w:pStyle w:val="Lbjegyzetszveg"/>
        <w:ind w:firstLine="426"/>
      </w:pPr>
      <w:r>
        <w:rPr>
          <w:rStyle w:val="Lbjegyzet-hivatkozs"/>
        </w:rPr>
        <w:t>24</w:t>
      </w:r>
      <w:r>
        <w:t xml:space="preserve"> </w:t>
      </w:r>
      <w:r w:rsidRPr="000720F7">
        <w:rPr>
          <w:color w:val="000000"/>
          <w:lang w:eastAsia="hu-HU"/>
        </w:rPr>
        <w:t>SOP 162.</w:t>
      </w:r>
    </w:p>
  </w:footnote>
  <w:footnote w:id="25">
    <w:p w14:paraId="57058C5B" w14:textId="77777777" w:rsidR="00BD3F3F" w:rsidRDefault="00BD3F3F" w:rsidP="00500B3D">
      <w:pPr>
        <w:pStyle w:val="Lbjegyzetszveg"/>
        <w:ind w:firstLine="426"/>
      </w:pPr>
      <w:r>
        <w:rPr>
          <w:rStyle w:val="Lbjegyzet-hivatkozs"/>
        </w:rPr>
        <w:t>25</w:t>
      </w:r>
      <w:r>
        <w:t xml:space="preserve"> </w:t>
      </w:r>
      <w:r w:rsidRPr="000720F7">
        <w:rPr>
          <w:color w:val="000000"/>
          <w:lang w:eastAsia="hu-HU"/>
        </w:rPr>
        <w:t>SOP 165-6.</w:t>
      </w:r>
    </w:p>
  </w:footnote>
  <w:footnote w:id="26">
    <w:p w14:paraId="0AE6674A" w14:textId="77777777" w:rsidR="00BD3F3F" w:rsidRDefault="00BD3F3F" w:rsidP="00B752E9">
      <w:pPr>
        <w:pStyle w:val="Lbjegyzetszveg"/>
        <w:ind w:firstLine="426"/>
      </w:pPr>
      <w:r>
        <w:rPr>
          <w:rStyle w:val="Lbjegyzet-hivatkozs"/>
        </w:rPr>
        <w:t>26</w:t>
      </w:r>
      <w:r>
        <w:t xml:space="preserve"> </w:t>
      </w:r>
      <w:r w:rsidRPr="000720F7">
        <w:rPr>
          <w:color w:val="000000"/>
          <w:lang w:eastAsia="hu-HU"/>
        </w:rPr>
        <w:t>SD 2:445.</w:t>
      </w:r>
    </w:p>
  </w:footnote>
  <w:footnote w:id="27">
    <w:p w14:paraId="44152865" w14:textId="77777777" w:rsidR="00BD3F3F" w:rsidRDefault="00BD3F3F" w:rsidP="00F16AB8">
      <w:pPr>
        <w:pStyle w:val="Lbjegyzetszveg"/>
        <w:ind w:firstLine="426"/>
      </w:pPr>
      <w:r>
        <w:rPr>
          <w:rStyle w:val="Lbjegyzet-hivatkozs"/>
        </w:rPr>
        <w:t>27</w:t>
      </w:r>
      <w:r>
        <w:t xml:space="preserve"> </w:t>
      </w:r>
      <w:r w:rsidRPr="000720F7">
        <w:rPr>
          <w:color w:val="000000"/>
          <w:lang w:eastAsia="hu-HU"/>
        </w:rPr>
        <w:t>OG 142-3.</w:t>
      </w:r>
    </w:p>
  </w:footnote>
  <w:footnote w:id="28">
    <w:p w14:paraId="7ABB9277" w14:textId="77777777" w:rsidR="00BD3F3F" w:rsidRDefault="00BD3F3F" w:rsidP="00AE2A16">
      <w:pPr>
        <w:pStyle w:val="Lbjegyzetszveg"/>
        <w:ind w:firstLine="426"/>
      </w:pPr>
      <w:r>
        <w:rPr>
          <w:rStyle w:val="Lbjegyzet-hivatkozs"/>
        </w:rPr>
        <w:t>28</w:t>
      </w:r>
      <w:r>
        <w:t xml:space="preserve"> </w:t>
      </w:r>
      <w:r w:rsidRPr="000720F7">
        <w:rPr>
          <w:color w:val="000000"/>
          <w:lang w:eastAsia="hu-HU"/>
        </w:rPr>
        <w:t>SD 2:434.</w:t>
      </w:r>
    </w:p>
  </w:footnote>
  <w:footnote w:id="29">
    <w:p w14:paraId="08EECF07" w14:textId="77777777" w:rsidR="00BD3F3F" w:rsidRDefault="00BD3F3F" w:rsidP="003642AC">
      <w:pPr>
        <w:pStyle w:val="Lbjegyzetszveg"/>
        <w:ind w:firstLine="426"/>
      </w:pPr>
      <w:r>
        <w:rPr>
          <w:rStyle w:val="Lbjegyzet-hivatkozs"/>
        </w:rPr>
        <w:t>29</w:t>
      </w:r>
      <w:r>
        <w:t xml:space="preserve"> </w:t>
      </w:r>
      <w:r w:rsidRPr="000720F7">
        <w:rPr>
          <w:color w:val="000000"/>
          <w:lang w:eastAsia="hu-HU"/>
        </w:rPr>
        <w:t>Dia 2:157.</w:t>
      </w:r>
    </w:p>
  </w:footnote>
  <w:footnote w:id="30">
    <w:p w14:paraId="4C88F351" w14:textId="77777777" w:rsidR="00BD3F3F" w:rsidRDefault="00BD3F3F" w:rsidP="003642AC">
      <w:pPr>
        <w:pStyle w:val="Lbjegyzetszveg"/>
        <w:ind w:firstLine="426"/>
      </w:pPr>
      <w:r>
        <w:rPr>
          <w:rStyle w:val="Lbjegyzet-hivatkozs"/>
        </w:rPr>
        <w:t>30</w:t>
      </w:r>
      <w:r>
        <w:t xml:space="preserve"> </w:t>
      </w:r>
      <w:r w:rsidRPr="000720F7">
        <w:rPr>
          <w:color w:val="000000"/>
          <w:lang w:eastAsia="hu-HU"/>
        </w:rPr>
        <w:t>Dia 1:88.</w:t>
      </w:r>
    </w:p>
  </w:footnote>
  <w:footnote w:id="31">
    <w:p w14:paraId="3CEB57F9" w14:textId="77777777" w:rsidR="00BD3F3F" w:rsidRDefault="00BD3F3F" w:rsidP="00922FF7">
      <w:pPr>
        <w:pStyle w:val="Lbjegyzetszveg"/>
        <w:ind w:firstLine="426"/>
      </w:pPr>
      <w:r>
        <w:rPr>
          <w:rStyle w:val="Lbjegyzet-hivatkozs"/>
        </w:rPr>
        <w:t>31</w:t>
      </w:r>
      <w:r>
        <w:t xml:space="preserve"> </w:t>
      </w:r>
      <w:r w:rsidRPr="000720F7">
        <w:rPr>
          <w:color w:val="000000"/>
          <w:lang w:eastAsia="hu-HU"/>
        </w:rPr>
        <w:t>SD 2:444.</w:t>
      </w:r>
    </w:p>
  </w:footnote>
  <w:footnote w:id="32">
    <w:p w14:paraId="2B9AB45D" w14:textId="77777777" w:rsidR="00BD3F3F" w:rsidRPr="00B647A1" w:rsidRDefault="00BD3F3F" w:rsidP="00B647A1">
      <w:pPr>
        <w:ind w:firstLine="425"/>
        <w:jc w:val="both"/>
        <w:rPr>
          <w:color w:val="000000"/>
          <w:sz w:val="20"/>
          <w:szCs w:val="20"/>
          <w:lang w:eastAsia="hu-HU"/>
        </w:rPr>
      </w:pPr>
      <w:r w:rsidRPr="00B647A1">
        <w:rPr>
          <w:rStyle w:val="Lbjegyzet-hivatkozs"/>
          <w:sz w:val="20"/>
          <w:szCs w:val="20"/>
        </w:rPr>
        <w:t>1</w:t>
      </w:r>
      <w:r w:rsidRPr="00B647A1">
        <w:rPr>
          <w:sz w:val="20"/>
          <w:szCs w:val="20"/>
        </w:rPr>
        <w:t xml:space="preserve"> </w:t>
      </w:r>
      <w:r w:rsidRPr="00B647A1">
        <w:rPr>
          <w:color w:val="000000"/>
          <w:sz w:val="20"/>
          <w:szCs w:val="20"/>
          <w:lang w:eastAsia="hu-HU"/>
        </w:rPr>
        <w:t xml:space="preserve">SOP 35-9; FEP 294-5. GdeP </w:t>
      </w:r>
      <w:r>
        <w:rPr>
          <w:color w:val="000000"/>
          <w:sz w:val="20"/>
          <w:szCs w:val="20"/>
          <w:lang w:eastAsia="hu-HU"/>
        </w:rPr>
        <w:t>azt mondja, hogy a</w:t>
      </w:r>
      <w:r w:rsidRPr="00B647A1">
        <w:rPr>
          <w:color w:val="000000"/>
          <w:sz w:val="20"/>
          <w:szCs w:val="20"/>
          <w:lang w:eastAsia="hu-HU"/>
        </w:rPr>
        <w:t xml:space="preserve"> </w:t>
      </w:r>
      <w:r>
        <w:rPr>
          <w:color w:val="000000"/>
          <w:sz w:val="20"/>
          <w:szCs w:val="20"/>
          <w:lang w:eastAsia="hu-HU"/>
        </w:rPr>
        <w:t>„törzsfaj”</w:t>
      </w:r>
      <w:r w:rsidRPr="00B647A1">
        <w:rPr>
          <w:color w:val="000000"/>
          <w:sz w:val="20"/>
          <w:szCs w:val="20"/>
          <w:lang w:eastAsia="hu-HU"/>
        </w:rPr>
        <w:t xml:space="preserve"> </w:t>
      </w:r>
      <w:r>
        <w:rPr>
          <w:color w:val="000000"/>
          <w:sz w:val="20"/>
          <w:szCs w:val="20"/>
          <w:lang w:eastAsia="hu-HU"/>
        </w:rPr>
        <w:t>vagy az</w:t>
      </w:r>
      <w:r w:rsidRPr="00B647A1">
        <w:rPr>
          <w:color w:val="000000"/>
          <w:sz w:val="20"/>
          <w:szCs w:val="20"/>
          <w:lang w:eastAsia="hu-HU"/>
        </w:rPr>
        <w:t xml:space="preserve"> </w:t>
      </w:r>
      <w:r>
        <w:rPr>
          <w:color w:val="000000"/>
          <w:sz w:val="20"/>
          <w:szCs w:val="20"/>
          <w:lang w:eastAsia="hu-HU"/>
        </w:rPr>
        <w:t>„emberfaj”</w:t>
      </w:r>
      <w:r w:rsidRPr="00B647A1">
        <w:rPr>
          <w:color w:val="000000"/>
          <w:sz w:val="20"/>
          <w:szCs w:val="20"/>
          <w:lang w:eastAsia="hu-HU"/>
        </w:rPr>
        <w:t xml:space="preserve"> </w:t>
      </w:r>
      <w:r>
        <w:rPr>
          <w:color w:val="000000"/>
          <w:sz w:val="20"/>
          <w:szCs w:val="20"/>
          <w:lang w:eastAsia="hu-HU"/>
        </w:rPr>
        <w:t>jobb elnevezés lenne, mint a</w:t>
      </w:r>
      <w:r w:rsidRPr="00B647A1">
        <w:rPr>
          <w:color w:val="000000"/>
          <w:sz w:val="20"/>
          <w:szCs w:val="20"/>
          <w:lang w:eastAsia="hu-HU"/>
        </w:rPr>
        <w:t xml:space="preserve"> </w:t>
      </w:r>
      <w:r>
        <w:rPr>
          <w:color w:val="000000"/>
          <w:sz w:val="20"/>
          <w:szCs w:val="20"/>
          <w:lang w:eastAsia="hu-HU"/>
        </w:rPr>
        <w:t>„gyökérfaj”</w:t>
      </w:r>
      <w:r w:rsidRPr="00B647A1">
        <w:rPr>
          <w:color w:val="000000"/>
          <w:sz w:val="20"/>
          <w:szCs w:val="20"/>
          <w:lang w:eastAsia="hu-HU"/>
        </w:rPr>
        <w:t xml:space="preserve">, </w:t>
      </w:r>
      <w:r>
        <w:rPr>
          <w:color w:val="000000"/>
          <w:sz w:val="20"/>
          <w:szCs w:val="20"/>
          <w:lang w:eastAsia="hu-HU"/>
        </w:rPr>
        <w:t xml:space="preserve">amelynek az első kezdeti alfajra </w:t>
      </w:r>
      <w:r w:rsidRPr="00B647A1">
        <w:rPr>
          <w:color w:val="000000"/>
          <w:sz w:val="20"/>
          <w:szCs w:val="20"/>
          <w:lang w:eastAsia="hu-HU"/>
        </w:rPr>
        <w:t>(</w:t>
      </w:r>
      <w:r>
        <w:rPr>
          <w:color w:val="000000"/>
          <w:sz w:val="20"/>
          <w:szCs w:val="20"/>
          <w:lang w:eastAsia="hu-HU"/>
        </w:rPr>
        <w:t>amit néha egy</w:t>
      </w:r>
      <w:r w:rsidRPr="00B647A1">
        <w:rPr>
          <w:color w:val="000000"/>
          <w:sz w:val="20"/>
          <w:szCs w:val="20"/>
          <w:lang w:eastAsia="hu-HU"/>
        </w:rPr>
        <w:t xml:space="preserve"> </w:t>
      </w:r>
      <w:r>
        <w:rPr>
          <w:color w:val="000000"/>
          <w:sz w:val="20"/>
          <w:szCs w:val="20"/>
          <w:lang w:eastAsia="hu-HU"/>
        </w:rPr>
        <w:t>„másodlagos”</w:t>
      </w:r>
      <w:r w:rsidRPr="00B647A1">
        <w:rPr>
          <w:color w:val="000000"/>
          <w:sz w:val="20"/>
          <w:szCs w:val="20"/>
          <w:lang w:eastAsia="hu-HU"/>
        </w:rPr>
        <w:t xml:space="preserve"> </w:t>
      </w:r>
      <w:r>
        <w:rPr>
          <w:color w:val="000000"/>
          <w:sz w:val="20"/>
          <w:szCs w:val="20"/>
          <w:lang w:eastAsia="hu-HU"/>
        </w:rPr>
        <w:t>alfajnak neveznek</w:t>
      </w:r>
      <w:r w:rsidRPr="00B647A1">
        <w:rPr>
          <w:color w:val="000000"/>
          <w:sz w:val="20"/>
          <w:szCs w:val="20"/>
          <w:lang w:eastAsia="hu-HU"/>
        </w:rPr>
        <w:t xml:space="preserve">!) </w:t>
      </w:r>
      <w:r>
        <w:rPr>
          <w:color w:val="000000"/>
          <w:sz w:val="20"/>
          <w:szCs w:val="20"/>
          <w:lang w:eastAsia="hu-HU"/>
        </w:rPr>
        <w:t>kellene utalnia, amelyből minden további elsődleges alfaj származik</w:t>
      </w:r>
      <w:r w:rsidRPr="00B647A1">
        <w:rPr>
          <w:color w:val="000000"/>
          <w:sz w:val="20"/>
          <w:szCs w:val="20"/>
          <w:lang w:eastAsia="hu-HU"/>
        </w:rPr>
        <w:t xml:space="preserve"> (FEP 281, 294-5, 523-4; SOP 38; ET 1045</w:t>
      </w:r>
      <w:r>
        <w:rPr>
          <w:color w:val="000000"/>
          <w:sz w:val="20"/>
          <w:szCs w:val="20"/>
          <w:lang w:eastAsia="hu-HU"/>
        </w:rPr>
        <w:t>lábj.</w:t>
      </w:r>
      <w:r w:rsidRPr="00B647A1">
        <w:rPr>
          <w:color w:val="000000"/>
          <w:sz w:val="20"/>
          <w:szCs w:val="20"/>
          <w:lang w:eastAsia="hu-HU"/>
        </w:rPr>
        <w:t>).</w:t>
      </w:r>
    </w:p>
  </w:footnote>
  <w:footnote w:id="33">
    <w:p w14:paraId="69062382" w14:textId="77777777" w:rsidR="00BD3F3F" w:rsidRPr="00B41FD6" w:rsidRDefault="00BD3F3F" w:rsidP="00B41FD6">
      <w:pPr>
        <w:ind w:firstLine="425"/>
        <w:jc w:val="both"/>
        <w:rPr>
          <w:color w:val="000000"/>
          <w:sz w:val="20"/>
          <w:szCs w:val="20"/>
          <w:lang w:eastAsia="hu-HU"/>
        </w:rPr>
      </w:pPr>
      <w:r w:rsidRPr="00B41FD6">
        <w:rPr>
          <w:rStyle w:val="Lbjegyzet-hivatkozs"/>
          <w:sz w:val="20"/>
          <w:szCs w:val="20"/>
        </w:rPr>
        <w:t>2</w:t>
      </w:r>
      <w:r w:rsidRPr="00B41FD6">
        <w:rPr>
          <w:sz w:val="20"/>
          <w:szCs w:val="20"/>
        </w:rPr>
        <w:t xml:space="preserve"> </w:t>
      </w:r>
      <w:r>
        <w:rPr>
          <w:sz w:val="20"/>
          <w:szCs w:val="20"/>
        </w:rPr>
        <w:t>„</w:t>
      </w:r>
      <w:r w:rsidRPr="00B41FD6">
        <w:rPr>
          <w:color w:val="000000"/>
          <w:sz w:val="20"/>
          <w:szCs w:val="20"/>
          <w:lang w:eastAsia="hu-HU"/>
        </w:rPr>
        <w:t xml:space="preserve">... </w:t>
      </w:r>
      <w:r>
        <w:rPr>
          <w:color w:val="000000"/>
          <w:sz w:val="20"/>
          <w:szCs w:val="20"/>
          <w:lang w:eastAsia="hu-HU"/>
        </w:rPr>
        <w:t>az egyik legáltalánosabb</w:t>
      </w:r>
      <w:r w:rsidRPr="00B41FD6">
        <w:rPr>
          <w:color w:val="000000"/>
          <w:sz w:val="20"/>
          <w:szCs w:val="20"/>
          <w:lang w:eastAsia="hu-HU"/>
        </w:rPr>
        <w:t xml:space="preserve"> </w:t>
      </w:r>
      <w:r>
        <w:rPr>
          <w:color w:val="000000"/>
          <w:sz w:val="20"/>
          <w:szCs w:val="20"/>
          <w:lang w:eastAsia="hu-HU"/>
        </w:rPr>
        <w:t>’félrevezetés’ az, amikor egy tanító arra kényszerül, hogy ezoterikus anyagok írásakor egy nyilvános munkában</w:t>
      </w:r>
      <w:r w:rsidRPr="00B41FD6">
        <w:rPr>
          <w:color w:val="000000"/>
          <w:sz w:val="20"/>
          <w:szCs w:val="20"/>
          <w:lang w:eastAsia="hu-HU"/>
        </w:rPr>
        <w:t xml:space="preserve"> </w:t>
      </w:r>
      <w:r w:rsidRPr="00B41FD6">
        <w:rPr>
          <w:i/>
          <w:color w:val="000000"/>
          <w:sz w:val="20"/>
          <w:szCs w:val="20"/>
          <w:lang w:eastAsia="hu-HU"/>
        </w:rPr>
        <w:t>ugyanazt a szót használja különböző értelemben</w:t>
      </w:r>
      <w:r>
        <w:rPr>
          <w:color w:val="000000"/>
          <w:sz w:val="20"/>
          <w:szCs w:val="20"/>
          <w:lang w:eastAsia="hu-HU"/>
        </w:rPr>
        <w:t>”.</w:t>
      </w:r>
      <w:r w:rsidRPr="00B41FD6">
        <w:rPr>
          <w:color w:val="000000"/>
          <w:sz w:val="20"/>
          <w:szCs w:val="20"/>
          <w:lang w:eastAsia="hu-HU"/>
        </w:rPr>
        <w:t xml:space="preserve"> (FEP 281).</w:t>
      </w:r>
    </w:p>
  </w:footnote>
  <w:footnote w:id="34">
    <w:p w14:paraId="2B8D1642" w14:textId="77777777" w:rsidR="00BD3F3F" w:rsidRPr="005F33A1" w:rsidRDefault="00BD3F3F" w:rsidP="005F33A1">
      <w:pPr>
        <w:ind w:firstLine="425"/>
        <w:jc w:val="both"/>
        <w:rPr>
          <w:color w:val="000000"/>
          <w:sz w:val="20"/>
          <w:szCs w:val="20"/>
          <w:lang w:eastAsia="hu-HU"/>
        </w:rPr>
      </w:pPr>
      <w:r w:rsidRPr="005F33A1">
        <w:rPr>
          <w:rStyle w:val="Lbjegyzet-hivatkozs"/>
          <w:sz w:val="20"/>
          <w:szCs w:val="20"/>
        </w:rPr>
        <w:t>3</w:t>
      </w:r>
      <w:r w:rsidRPr="005F33A1">
        <w:rPr>
          <w:sz w:val="20"/>
          <w:szCs w:val="20"/>
        </w:rPr>
        <w:t xml:space="preserve"> </w:t>
      </w:r>
      <w:r>
        <w:rPr>
          <w:sz w:val="20"/>
          <w:szCs w:val="20"/>
        </w:rPr>
        <w:t>„</w:t>
      </w:r>
      <w:r w:rsidRPr="005F33A1">
        <w:rPr>
          <w:color w:val="000000"/>
          <w:sz w:val="20"/>
          <w:szCs w:val="20"/>
          <w:lang w:eastAsia="hu-HU"/>
        </w:rPr>
        <w:t xml:space="preserve">... </w:t>
      </w:r>
      <w:r>
        <w:rPr>
          <w:color w:val="000000"/>
          <w:sz w:val="20"/>
          <w:szCs w:val="20"/>
          <w:lang w:eastAsia="hu-HU"/>
        </w:rPr>
        <w:t>a gyökérfaj fogalom</w:t>
      </w:r>
      <w:r w:rsidRPr="005F33A1">
        <w:rPr>
          <w:color w:val="000000"/>
          <w:sz w:val="20"/>
          <w:szCs w:val="20"/>
          <w:lang w:eastAsia="hu-HU"/>
        </w:rPr>
        <w:t xml:space="preserve"> </w:t>
      </w:r>
      <w:r>
        <w:rPr>
          <w:color w:val="000000"/>
          <w:sz w:val="20"/>
          <w:szCs w:val="20"/>
          <w:lang w:eastAsia="hu-HU"/>
        </w:rPr>
        <w:t>a hét nagy faj egyikére vonatkozik</w:t>
      </w:r>
      <w:r w:rsidRPr="005F33A1">
        <w:rPr>
          <w:color w:val="000000"/>
          <w:sz w:val="20"/>
          <w:szCs w:val="20"/>
          <w:lang w:eastAsia="hu-HU"/>
        </w:rPr>
        <w:t xml:space="preserve">, </w:t>
      </w:r>
      <w:r>
        <w:rPr>
          <w:color w:val="000000"/>
          <w:sz w:val="20"/>
          <w:szCs w:val="20"/>
          <w:lang w:eastAsia="hu-HU"/>
        </w:rPr>
        <w:t>az alfaj a nagy ágainak egyikére</w:t>
      </w:r>
      <w:r w:rsidRPr="005F33A1">
        <w:rPr>
          <w:color w:val="000000"/>
          <w:sz w:val="20"/>
          <w:szCs w:val="20"/>
          <w:lang w:eastAsia="hu-HU"/>
        </w:rPr>
        <w:t>, a</w:t>
      </w:r>
      <w:r>
        <w:rPr>
          <w:color w:val="000000"/>
          <w:sz w:val="20"/>
          <w:szCs w:val="20"/>
          <w:lang w:eastAsia="hu-HU"/>
        </w:rPr>
        <w:t xml:space="preserve"> családi faj pedig ez utóbbi alosztályainak egyikére</w:t>
      </w:r>
      <w:r w:rsidRPr="005F33A1">
        <w:rPr>
          <w:color w:val="000000"/>
          <w:sz w:val="20"/>
          <w:szCs w:val="20"/>
          <w:lang w:eastAsia="hu-HU"/>
        </w:rPr>
        <w:t xml:space="preserve">, </w:t>
      </w:r>
      <w:r>
        <w:rPr>
          <w:color w:val="000000"/>
          <w:sz w:val="20"/>
          <w:szCs w:val="20"/>
          <w:lang w:eastAsia="hu-HU"/>
        </w:rPr>
        <w:t>amelybe beletartoznak a nemzetek és a nagy törzsek”</w:t>
      </w:r>
      <w:r w:rsidRPr="005F33A1">
        <w:rPr>
          <w:color w:val="000000"/>
          <w:sz w:val="20"/>
          <w:szCs w:val="20"/>
          <w:lang w:eastAsia="hu-HU"/>
        </w:rPr>
        <w:t xml:space="preserve"> (SD 2:198</w:t>
      </w:r>
      <w:r>
        <w:rPr>
          <w:color w:val="000000"/>
          <w:sz w:val="20"/>
          <w:szCs w:val="20"/>
          <w:lang w:eastAsia="hu-HU"/>
        </w:rPr>
        <w:t>. lábj.</w:t>
      </w:r>
      <w:r w:rsidRPr="005F33A1">
        <w:rPr>
          <w:color w:val="000000"/>
          <w:sz w:val="20"/>
          <w:szCs w:val="20"/>
          <w:lang w:eastAsia="hu-HU"/>
        </w:rPr>
        <w:t xml:space="preserve">). </w:t>
      </w:r>
      <w:r>
        <w:rPr>
          <w:color w:val="000000"/>
          <w:sz w:val="20"/>
          <w:szCs w:val="20"/>
          <w:lang w:eastAsia="hu-HU"/>
        </w:rPr>
        <w:t>„Minden gyökérfajnak hét alfaja van</w:t>
      </w:r>
      <w:r w:rsidRPr="005F33A1">
        <w:rPr>
          <w:color w:val="000000"/>
          <w:sz w:val="20"/>
          <w:szCs w:val="20"/>
          <w:lang w:eastAsia="hu-HU"/>
        </w:rPr>
        <w:t xml:space="preserve">. </w:t>
      </w:r>
      <w:r>
        <w:rPr>
          <w:color w:val="000000"/>
          <w:sz w:val="20"/>
          <w:szCs w:val="20"/>
          <w:lang w:eastAsia="hu-HU"/>
        </w:rPr>
        <w:t>Minden alfajnak hét leágazása van</w:t>
      </w:r>
      <w:r w:rsidRPr="005F33A1">
        <w:rPr>
          <w:color w:val="000000"/>
          <w:sz w:val="20"/>
          <w:szCs w:val="20"/>
          <w:lang w:eastAsia="hu-HU"/>
        </w:rPr>
        <w:t xml:space="preserve">, </w:t>
      </w:r>
      <w:r>
        <w:rPr>
          <w:color w:val="000000"/>
          <w:sz w:val="20"/>
          <w:szCs w:val="20"/>
          <w:lang w:eastAsia="hu-HU"/>
        </w:rPr>
        <w:t>amiket nevezhetünk ág- vagy</w:t>
      </w:r>
      <w:r w:rsidRPr="005F33A1">
        <w:rPr>
          <w:color w:val="000000"/>
          <w:sz w:val="20"/>
          <w:szCs w:val="20"/>
          <w:lang w:eastAsia="hu-HU"/>
        </w:rPr>
        <w:t xml:space="preserve"> </w:t>
      </w:r>
      <w:r>
        <w:rPr>
          <w:color w:val="000000"/>
          <w:sz w:val="20"/>
          <w:szCs w:val="20"/>
          <w:lang w:eastAsia="hu-HU"/>
        </w:rPr>
        <w:t>’családi’</w:t>
      </w:r>
      <w:r w:rsidRPr="005F33A1">
        <w:rPr>
          <w:color w:val="000000"/>
          <w:sz w:val="20"/>
          <w:szCs w:val="20"/>
          <w:lang w:eastAsia="hu-HU"/>
        </w:rPr>
        <w:t xml:space="preserve"> </w:t>
      </w:r>
      <w:r>
        <w:rPr>
          <w:color w:val="000000"/>
          <w:sz w:val="20"/>
          <w:szCs w:val="20"/>
          <w:lang w:eastAsia="hu-HU"/>
        </w:rPr>
        <w:t>fajoknak”</w:t>
      </w:r>
      <w:r w:rsidRPr="005F33A1">
        <w:rPr>
          <w:color w:val="000000"/>
          <w:sz w:val="20"/>
          <w:szCs w:val="20"/>
          <w:lang w:eastAsia="hu-HU"/>
        </w:rPr>
        <w:t xml:space="preserve"> (SD 2:434).</w:t>
      </w:r>
    </w:p>
  </w:footnote>
  <w:footnote w:id="35">
    <w:p w14:paraId="5E9BA842" w14:textId="77777777" w:rsidR="00BD3F3F" w:rsidRPr="00F3618E" w:rsidRDefault="00BD3F3F" w:rsidP="00F3618E">
      <w:pPr>
        <w:ind w:firstLine="425"/>
        <w:rPr>
          <w:color w:val="000000"/>
          <w:sz w:val="20"/>
          <w:szCs w:val="20"/>
          <w:lang w:eastAsia="hu-HU"/>
        </w:rPr>
      </w:pPr>
      <w:r w:rsidRPr="00F3618E">
        <w:rPr>
          <w:rStyle w:val="Lbjegyzet-hivatkozs"/>
          <w:sz w:val="20"/>
          <w:szCs w:val="20"/>
        </w:rPr>
        <w:t>4</w:t>
      </w:r>
      <w:r w:rsidRPr="00F3618E">
        <w:rPr>
          <w:sz w:val="20"/>
          <w:szCs w:val="20"/>
        </w:rPr>
        <w:t xml:space="preserve"> </w:t>
      </w:r>
      <w:r>
        <w:rPr>
          <w:color w:val="000000"/>
          <w:sz w:val="20"/>
          <w:szCs w:val="20"/>
          <w:lang w:eastAsia="hu-HU"/>
        </w:rPr>
        <w:t>Például:</w:t>
      </w:r>
      <w:r w:rsidRPr="00F3618E">
        <w:rPr>
          <w:color w:val="000000"/>
          <w:sz w:val="20"/>
          <w:szCs w:val="20"/>
          <w:lang w:eastAsia="hu-HU"/>
        </w:rPr>
        <w:t xml:space="preserve"> SOP 35, 702; FSO 163.</w:t>
      </w:r>
    </w:p>
  </w:footnote>
  <w:footnote w:id="36">
    <w:p w14:paraId="1492D45B" w14:textId="77777777" w:rsidR="00BD3F3F" w:rsidRPr="00EB4045" w:rsidRDefault="00BD3F3F" w:rsidP="00EB4045">
      <w:pPr>
        <w:ind w:firstLine="425"/>
        <w:rPr>
          <w:color w:val="000000"/>
          <w:sz w:val="20"/>
          <w:szCs w:val="20"/>
          <w:lang w:eastAsia="hu-HU"/>
        </w:rPr>
      </w:pPr>
      <w:r w:rsidRPr="00EB4045">
        <w:rPr>
          <w:rStyle w:val="Lbjegyzet-hivatkozs"/>
          <w:sz w:val="20"/>
          <w:szCs w:val="20"/>
        </w:rPr>
        <w:t>5</w:t>
      </w:r>
      <w:r w:rsidRPr="00EB4045">
        <w:rPr>
          <w:sz w:val="20"/>
          <w:szCs w:val="20"/>
        </w:rPr>
        <w:t xml:space="preserve"> </w:t>
      </w:r>
      <w:r w:rsidRPr="00EB4045">
        <w:rPr>
          <w:color w:val="000000"/>
          <w:sz w:val="20"/>
          <w:szCs w:val="20"/>
          <w:lang w:eastAsia="hu-HU"/>
        </w:rPr>
        <w:t>FEP 280, 282, 293; SOP 41.</w:t>
      </w:r>
    </w:p>
  </w:footnote>
  <w:footnote w:id="37">
    <w:p w14:paraId="5FE95B82" w14:textId="77777777" w:rsidR="00BD3F3F" w:rsidRPr="00EB4045" w:rsidRDefault="00BD3F3F" w:rsidP="00EB4045">
      <w:pPr>
        <w:ind w:firstLine="425"/>
        <w:rPr>
          <w:color w:val="000000"/>
          <w:sz w:val="20"/>
          <w:szCs w:val="20"/>
          <w:lang w:eastAsia="hu-HU"/>
        </w:rPr>
      </w:pPr>
      <w:r w:rsidRPr="00EB4045">
        <w:rPr>
          <w:rStyle w:val="Lbjegyzet-hivatkozs"/>
          <w:sz w:val="20"/>
          <w:szCs w:val="20"/>
        </w:rPr>
        <w:t>6</w:t>
      </w:r>
      <w:r w:rsidRPr="00EB4045">
        <w:rPr>
          <w:sz w:val="20"/>
          <w:szCs w:val="20"/>
        </w:rPr>
        <w:t xml:space="preserve"> </w:t>
      </w:r>
      <w:r w:rsidRPr="00EB4045">
        <w:rPr>
          <w:color w:val="000000"/>
          <w:sz w:val="20"/>
          <w:szCs w:val="20"/>
          <w:lang w:eastAsia="hu-HU"/>
        </w:rPr>
        <w:t>SD 2:433.</w:t>
      </w:r>
    </w:p>
  </w:footnote>
  <w:footnote w:id="38">
    <w:p w14:paraId="166869C3" w14:textId="77777777" w:rsidR="00BD3F3F" w:rsidRPr="00EB4045" w:rsidRDefault="00BD3F3F" w:rsidP="00EB4045">
      <w:pPr>
        <w:ind w:firstLine="425"/>
        <w:jc w:val="both"/>
        <w:rPr>
          <w:color w:val="000000"/>
          <w:sz w:val="20"/>
          <w:szCs w:val="20"/>
          <w:lang w:eastAsia="hu-HU"/>
        </w:rPr>
      </w:pPr>
      <w:r w:rsidRPr="00EB4045">
        <w:rPr>
          <w:rStyle w:val="Lbjegyzet-hivatkozs"/>
          <w:sz w:val="20"/>
          <w:szCs w:val="20"/>
        </w:rPr>
        <w:t>7</w:t>
      </w:r>
      <w:r w:rsidRPr="00EB4045">
        <w:rPr>
          <w:sz w:val="20"/>
          <w:szCs w:val="20"/>
        </w:rPr>
        <w:t xml:space="preserve"> </w:t>
      </w:r>
      <w:r w:rsidRPr="00EB4045">
        <w:rPr>
          <w:color w:val="000000"/>
          <w:sz w:val="20"/>
          <w:szCs w:val="20"/>
          <w:lang w:eastAsia="hu-HU"/>
        </w:rPr>
        <w:t xml:space="preserve">SD 1:610. </w:t>
      </w:r>
      <w:r>
        <w:rPr>
          <w:color w:val="000000"/>
          <w:sz w:val="20"/>
          <w:szCs w:val="20"/>
          <w:lang w:eastAsia="hu-HU"/>
        </w:rPr>
        <w:t>A következő részlet szintén azt jelzi, hogy a negyedik alfajban járunk</w:t>
      </w:r>
      <w:r w:rsidRPr="00EB4045">
        <w:rPr>
          <w:color w:val="000000"/>
          <w:sz w:val="20"/>
          <w:szCs w:val="20"/>
          <w:lang w:eastAsia="hu-HU"/>
        </w:rPr>
        <w:t xml:space="preserve">: </w:t>
      </w:r>
      <w:r>
        <w:rPr>
          <w:color w:val="000000"/>
          <w:sz w:val="20"/>
          <w:szCs w:val="20"/>
          <w:lang w:eastAsia="hu-HU"/>
        </w:rPr>
        <w:t>„</w:t>
      </w:r>
      <w:r w:rsidRPr="00EB4045">
        <w:rPr>
          <w:color w:val="000000"/>
          <w:sz w:val="20"/>
          <w:szCs w:val="20"/>
          <w:lang w:eastAsia="hu-HU"/>
        </w:rPr>
        <w:t xml:space="preserve">... </w:t>
      </w:r>
      <w:r>
        <w:rPr>
          <w:color w:val="000000"/>
          <w:sz w:val="20"/>
          <w:szCs w:val="20"/>
          <w:lang w:eastAsia="hu-HU"/>
        </w:rPr>
        <w:t>minden kör</w:t>
      </w:r>
      <w:r w:rsidRPr="00EB4045">
        <w:rPr>
          <w:color w:val="000000"/>
          <w:sz w:val="20"/>
          <w:szCs w:val="20"/>
          <w:lang w:eastAsia="hu-HU"/>
        </w:rPr>
        <w:t xml:space="preserve"> </w:t>
      </w:r>
      <w:r>
        <w:rPr>
          <w:color w:val="000000"/>
          <w:sz w:val="20"/>
          <w:szCs w:val="20"/>
          <w:lang w:eastAsia="hu-HU"/>
        </w:rPr>
        <w:t>az emberiség hét periódusának [gyökérfajának] yugáiból áll,</w:t>
      </w:r>
      <w:r w:rsidRPr="00EB4045">
        <w:rPr>
          <w:color w:val="000000"/>
          <w:sz w:val="20"/>
          <w:szCs w:val="20"/>
          <w:lang w:eastAsia="hu-HU"/>
        </w:rPr>
        <w:t xml:space="preserve"> </w:t>
      </w:r>
      <w:r>
        <w:rPr>
          <w:color w:val="000000"/>
          <w:sz w:val="20"/>
          <w:szCs w:val="20"/>
          <w:lang w:eastAsia="hu-HU"/>
        </w:rPr>
        <w:t xml:space="preserve">amelyekből négy már eltelt a </w:t>
      </w:r>
      <w:r w:rsidRPr="00EB4045">
        <w:rPr>
          <w:i/>
          <w:color w:val="000000"/>
          <w:sz w:val="20"/>
          <w:szCs w:val="20"/>
          <w:lang w:eastAsia="hu-HU"/>
        </w:rPr>
        <w:t>mi</w:t>
      </w:r>
      <w:r>
        <w:rPr>
          <w:color w:val="000000"/>
          <w:sz w:val="20"/>
          <w:szCs w:val="20"/>
          <w:lang w:eastAsia="hu-HU"/>
        </w:rPr>
        <w:t xml:space="preserve"> életciklusunkban</w:t>
      </w:r>
      <w:r w:rsidRPr="00EB4045">
        <w:rPr>
          <w:color w:val="000000"/>
          <w:sz w:val="20"/>
          <w:szCs w:val="20"/>
          <w:lang w:eastAsia="hu-HU"/>
        </w:rPr>
        <w:t xml:space="preserve">, </w:t>
      </w:r>
      <w:r>
        <w:rPr>
          <w:color w:val="000000"/>
          <w:sz w:val="20"/>
          <w:szCs w:val="20"/>
          <w:lang w:eastAsia="hu-HU"/>
        </w:rPr>
        <w:t>az ötödik középső pontját pedig már szinte elértük”</w:t>
      </w:r>
      <w:r w:rsidRPr="00EB4045">
        <w:rPr>
          <w:color w:val="000000"/>
          <w:sz w:val="20"/>
          <w:szCs w:val="20"/>
          <w:lang w:eastAsia="hu-HU"/>
        </w:rPr>
        <w:t xml:space="preserve"> (SD 1:xliii). </w:t>
      </w:r>
      <w:r>
        <w:rPr>
          <w:color w:val="000000"/>
          <w:sz w:val="20"/>
          <w:szCs w:val="20"/>
          <w:lang w:eastAsia="hu-HU"/>
        </w:rPr>
        <w:t>A Mesterek ugyanezt mondják</w:t>
      </w:r>
      <w:r w:rsidRPr="00EB4045">
        <w:rPr>
          <w:color w:val="000000"/>
          <w:sz w:val="20"/>
          <w:szCs w:val="20"/>
          <w:lang w:eastAsia="hu-HU"/>
        </w:rPr>
        <w:t xml:space="preserve">: </w:t>
      </w:r>
      <w:r>
        <w:rPr>
          <w:color w:val="000000"/>
          <w:sz w:val="20"/>
          <w:szCs w:val="20"/>
          <w:lang w:eastAsia="hu-HU"/>
        </w:rPr>
        <w:t>„Mi, a negyedik kör emberei most érjük el negyedik körös emberiségünk ötödik fajának második felét…”</w:t>
      </w:r>
      <w:r w:rsidRPr="00EB4045">
        <w:rPr>
          <w:color w:val="000000"/>
          <w:sz w:val="20"/>
          <w:szCs w:val="20"/>
          <w:lang w:eastAsia="hu-HU"/>
        </w:rPr>
        <w:t xml:space="preserve"> (ML2 95 / MLC 185).</w:t>
      </w:r>
    </w:p>
  </w:footnote>
  <w:footnote w:id="39">
    <w:p w14:paraId="3EAE2805" w14:textId="77777777" w:rsidR="00BD3F3F" w:rsidRPr="00C36F9E" w:rsidRDefault="00BD3F3F" w:rsidP="00C36F9E">
      <w:pPr>
        <w:ind w:firstLine="425"/>
        <w:rPr>
          <w:color w:val="000000"/>
          <w:sz w:val="20"/>
          <w:szCs w:val="20"/>
          <w:lang w:eastAsia="hu-HU"/>
        </w:rPr>
      </w:pPr>
      <w:r w:rsidRPr="00C36F9E">
        <w:rPr>
          <w:rStyle w:val="Lbjegyzet-hivatkozs"/>
          <w:sz w:val="20"/>
          <w:szCs w:val="20"/>
        </w:rPr>
        <w:t>8</w:t>
      </w:r>
      <w:r w:rsidRPr="00C36F9E">
        <w:rPr>
          <w:sz w:val="20"/>
          <w:szCs w:val="20"/>
        </w:rPr>
        <w:t xml:space="preserve"> </w:t>
      </w:r>
      <w:r w:rsidRPr="00C36F9E">
        <w:rPr>
          <w:color w:val="000000"/>
          <w:sz w:val="20"/>
          <w:szCs w:val="20"/>
          <w:lang w:eastAsia="hu-HU"/>
        </w:rPr>
        <w:t>FEP 281; SOP 485.</w:t>
      </w:r>
    </w:p>
  </w:footnote>
  <w:footnote w:id="40">
    <w:p w14:paraId="3A421AEA" w14:textId="77777777" w:rsidR="00BD3F3F" w:rsidRPr="002B5B15" w:rsidRDefault="00BD3F3F" w:rsidP="002B5B15">
      <w:pPr>
        <w:ind w:firstLine="426"/>
        <w:jc w:val="both"/>
        <w:rPr>
          <w:color w:val="000000"/>
          <w:sz w:val="20"/>
          <w:szCs w:val="20"/>
          <w:lang w:eastAsia="hu-HU"/>
        </w:rPr>
      </w:pPr>
      <w:r w:rsidRPr="002B5B15">
        <w:rPr>
          <w:rStyle w:val="Lbjegyzet-hivatkozs"/>
          <w:sz w:val="20"/>
          <w:szCs w:val="20"/>
        </w:rPr>
        <w:t>9</w:t>
      </w:r>
      <w:r w:rsidRPr="002B5B15">
        <w:rPr>
          <w:sz w:val="20"/>
          <w:szCs w:val="20"/>
        </w:rPr>
        <w:t xml:space="preserve"> </w:t>
      </w:r>
      <w:r>
        <w:rPr>
          <w:sz w:val="20"/>
          <w:szCs w:val="20"/>
        </w:rPr>
        <w:t>„A kicsi szemita törzs az egyik legkisebb ágacska</w:t>
      </w:r>
      <w:r w:rsidRPr="002B5B15">
        <w:rPr>
          <w:color w:val="000000"/>
          <w:sz w:val="20"/>
          <w:szCs w:val="20"/>
          <w:lang w:eastAsia="hu-HU"/>
        </w:rPr>
        <w:t xml:space="preserve"> </w:t>
      </w:r>
      <w:r>
        <w:rPr>
          <w:color w:val="000000"/>
          <w:sz w:val="20"/>
          <w:szCs w:val="20"/>
          <w:lang w:eastAsia="hu-HU"/>
        </w:rPr>
        <w:t xml:space="preserve">a 4. és az 5. alfajok </w:t>
      </w:r>
      <w:r w:rsidRPr="002B5B15">
        <w:rPr>
          <w:color w:val="000000"/>
          <w:sz w:val="20"/>
          <w:szCs w:val="20"/>
          <w:lang w:eastAsia="hu-HU"/>
        </w:rPr>
        <w:t>(</w:t>
      </w:r>
      <w:r>
        <w:rPr>
          <w:color w:val="000000"/>
          <w:sz w:val="20"/>
          <w:szCs w:val="20"/>
          <w:lang w:eastAsia="hu-HU"/>
        </w:rPr>
        <w:t>a</w:t>
      </w:r>
      <w:r w:rsidRPr="002B5B15">
        <w:rPr>
          <w:color w:val="000000"/>
          <w:sz w:val="20"/>
          <w:szCs w:val="20"/>
          <w:lang w:eastAsia="hu-HU"/>
        </w:rPr>
        <w:t xml:space="preserve"> </w:t>
      </w:r>
      <w:r>
        <w:rPr>
          <w:color w:val="000000"/>
          <w:sz w:val="20"/>
          <w:szCs w:val="20"/>
          <w:lang w:eastAsia="hu-HU"/>
        </w:rPr>
        <w:t>m</w:t>
      </w:r>
      <w:r w:rsidRPr="002B5B15">
        <w:rPr>
          <w:color w:val="000000"/>
          <w:sz w:val="20"/>
          <w:szCs w:val="20"/>
          <w:lang w:eastAsia="hu-HU"/>
        </w:rPr>
        <w:t>ongol-</w:t>
      </w:r>
      <w:r>
        <w:rPr>
          <w:color w:val="000000"/>
          <w:sz w:val="20"/>
          <w:szCs w:val="20"/>
          <w:lang w:eastAsia="hu-HU"/>
        </w:rPr>
        <w:t>t</w:t>
      </w:r>
      <w:r w:rsidRPr="002B5B15">
        <w:rPr>
          <w:color w:val="000000"/>
          <w:sz w:val="20"/>
          <w:szCs w:val="20"/>
          <w:lang w:eastAsia="hu-HU"/>
        </w:rPr>
        <w:t>ur</w:t>
      </w:r>
      <w:r>
        <w:rPr>
          <w:color w:val="000000"/>
          <w:sz w:val="20"/>
          <w:szCs w:val="20"/>
          <w:lang w:eastAsia="hu-HU"/>
        </w:rPr>
        <w:t>á</w:t>
      </w:r>
      <w:r w:rsidRPr="002B5B15">
        <w:rPr>
          <w:color w:val="000000"/>
          <w:sz w:val="20"/>
          <w:szCs w:val="20"/>
          <w:lang w:eastAsia="hu-HU"/>
        </w:rPr>
        <w:t xml:space="preserve">ni </w:t>
      </w:r>
      <w:r>
        <w:rPr>
          <w:color w:val="000000"/>
          <w:sz w:val="20"/>
          <w:szCs w:val="20"/>
          <w:lang w:eastAsia="hu-HU"/>
        </w:rPr>
        <w:t>és az</w:t>
      </w:r>
      <w:r w:rsidRPr="002B5B15">
        <w:rPr>
          <w:color w:val="000000"/>
          <w:sz w:val="20"/>
          <w:szCs w:val="20"/>
          <w:lang w:eastAsia="hu-HU"/>
        </w:rPr>
        <w:t xml:space="preserve"> </w:t>
      </w:r>
      <w:r>
        <w:rPr>
          <w:color w:val="000000"/>
          <w:sz w:val="20"/>
          <w:szCs w:val="20"/>
          <w:lang w:eastAsia="hu-HU"/>
        </w:rPr>
        <w:t>i</w:t>
      </w:r>
      <w:r w:rsidRPr="002B5B15">
        <w:rPr>
          <w:color w:val="000000"/>
          <w:sz w:val="20"/>
          <w:szCs w:val="20"/>
          <w:lang w:eastAsia="hu-HU"/>
        </w:rPr>
        <w:t>ndo-</w:t>
      </w:r>
      <w:r>
        <w:rPr>
          <w:color w:val="000000"/>
          <w:sz w:val="20"/>
          <w:szCs w:val="20"/>
          <w:lang w:eastAsia="hu-HU"/>
        </w:rPr>
        <w:t>e</w:t>
      </w:r>
      <w:r w:rsidRPr="002B5B15">
        <w:rPr>
          <w:color w:val="000000"/>
          <w:sz w:val="20"/>
          <w:szCs w:val="20"/>
          <w:lang w:eastAsia="hu-HU"/>
        </w:rPr>
        <w:t>ur</w:t>
      </w:r>
      <w:r>
        <w:rPr>
          <w:color w:val="000000"/>
          <w:sz w:val="20"/>
          <w:szCs w:val="20"/>
          <w:lang w:eastAsia="hu-HU"/>
        </w:rPr>
        <w:t>ó</w:t>
      </w:r>
      <w:r w:rsidRPr="002B5B15">
        <w:rPr>
          <w:color w:val="000000"/>
          <w:sz w:val="20"/>
          <w:szCs w:val="20"/>
          <w:lang w:eastAsia="hu-HU"/>
        </w:rPr>
        <w:t>pa</w:t>
      </w:r>
      <w:r>
        <w:rPr>
          <w:color w:val="000000"/>
          <w:sz w:val="20"/>
          <w:szCs w:val="20"/>
          <w:lang w:eastAsia="hu-HU"/>
        </w:rPr>
        <w:t>i…</w:t>
      </w:r>
      <w:r w:rsidRPr="002B5B15">
        <w:rPr>
          <w:color w:val="000000"/>
          <w:sz w:val="20"/>
          <w:szCs w:val="20"/>
          <w:lang w:eastAsia="hu-HU"/>
        </w:rPr>
        <w:t>)</w:t>
      </w:r>
      <w:r>
        <w:rPr>
          <w:color w:val="000000"/>
          <w:sz w:val="20"/>
          <w:szCs w:val="20"/>
          <w:lang w:eastAsia="hu-HU"/>
        </w:rPr>
        <w:t xml:space="preserve"> összekeveredéséből…”</w:t>
      </w:r>
      <w:r w:rsidRPr="002B5B15">
        <w:rPr>
          <w:color w:val="000000"/>
          <w:sz w:val="20"/>
          <w:szCs w:val="20"/>
          <w:lang w:eastAsia="hu-HU"/>
        </w:rPr>
        <w:t xml:space="preserve"> (SD 1:319). </w:t>
      </w:r>
      <w:r>
        <w:rPr>
          <w:color w:val="000000"/>
          <w:sz w:val="20"/>
          <w:szCs w:val="20"/>
          <w:lang w:eastAsia="hu-HU"/>
        </w:rPr>
        <w:t>„A történelem</w:t>
      </w:r>
      <w:r w:rsidRPr="002B5B15">
        <w:rPr>
          <w:color w:val="000000"/>
          <w:sz w:val="20"/>
          <w:szCs w:val="20"/>
          <w:lang w:eastAsia="hu-HU"/>
        </w:rPr>
        <w:t xml:space="preserve"> – </w:t>
      </w:r>
      <w:r>
        <w:rPr>
          <w:color w:val="000000"/>
          <w:sz w:val="20"/>
          <w:szCs w:val="20"/>
          <w:lang w:eastAsia="hu-HU"/>
        </w:rPr>
        <w:t>vagy az, amit történelemnek neveznek</w:t>
      </w:r>
      <w:r w:rsidRPr="002B5B15">
        <w:rPr>
          <w:color w:val="000000"/>
          <w:sz w:val="20"/>
          <w:szCs w:val="20"/>
          <w:lang w:eastAsia="hu-HU"/>
        </w:rPr>
        <w:t xml:space="preserve"> – </w:t>
      </w:r>
      <w:r>
        <w:rPr>
          <w:color w:val="000000"/>
          <w:sz w:val="20"/>
          <w:szCs w:val="20"/>
          <w:lang w:eastAsia="hu-HU"/>
        </w:rPr>
        <w:t xml:space="preserve">nem megy visszább az </w:t>
      </w:r>
      <w:r w:rsidRPr="002B5B15">
        <w:rPr>
          <w:i/>
          <w:color w:val="000000"/>
          <w:sz w:val="20"/>
          <w:szCs w:val="20"/>
          <w:lang w:eastAsia="hu-HU"/>
        </w:rPr>
        <w:t>ötödik</w:t>
      </w:r>
      <w:r>
        <w:rPr>
          <w:color w:val="000000"/>
          <w:sz w:val="20"/>
          <w:szCs w:val="20"/>
          <w:lang w:eastAsia="hu-HU"/>
        </w:rPr>
        <w:t xml:space="preserve"> alfajunk fantasztikus eredeténél</w:t>
      </w:r>
      <w:r w:rsidRPr="002B5B15">
        <w:rPr>
          <w:color w:val="000000"/>
          <w:sz w:val="20"/>
          <w:szCs w:val="20"/>
          <w:lang w:eastAsia="hu-HU"/>
        </w:rPr>
        <w:t xml:space="preserve">, </w:t>
      </w:r>
      <w:r>
        <w:rPr>
          <w:color w:val="000000"/>
          <w:sz w:val="20"/>
          <w:szCs w:val="20"/>
          <w:lang w:eastAsia="hu-HU"/>
        </w:rPr>
        <w:t>’néhány ezer’</w:t>
      </w:r>
      <w:r w:rsidRPr="002B5B15">
        <w:rPr>
          <w:color w:val="000000"/>
          <w:sz w:val="20"/>
          <w:szCs w:val="20"/>
          <w:lang w:eastAsia="hu-HU"/>
        </w:rPr>
        <w:t xml:space="preserve"> </w:t>
      </w:r>
      <w:r>
        <w:rPr>
          <w:color w:val="000000"/>
          <w:sz w:val="20"/>
          <w:szCs w:val="20"/>
          <w:lang w:eastAsia="hu-HU"/>
        </w:rPr>
        <w:t>évnél”</w:t>
      </w:r>
      <w:r w:rsidRPr="002B5B15">
        <w:rPr>
          <w:color w:val="000000"/>
          <w:sz w:val="20"/>
          <w:szCs w:val="20"/>
          <w:lang w:eastAsia="hu-HU"/>
        </w:rPr>
        <w:t xml:space="preserve"> (SD 2:351). </w:t>
      </w:r>
      <w:r>
        <w:rPr>
          <w:color w:val="000000"/>
          <w:sz w:val="20"/>
          <w:szCs w:val="20"/>
          <w:lang w:eastAsia="hu-HU"/>
        </w:rPr>
        <w:t>„…</w:t>
      </w:r>
      <w:r w:rsidRPr="002B5B15">
        <w:rPr>
          <w:color w:val="000000"/>
          <w:sz w:val="20"/>
          <w:szCs w:val="20"/>
          <w:lang w:eastAsia="hu-HU"/>
        </w:rPr>
        <w:t xml:space="preserve"> </w:t>
      </w:r>
      <w:r>
        <w:rPr>
          <w:color w:val="000000"/>
          <w:sz w:val="20"/>
          <w:szCs w:val="20"/>
          <w:lang w:eastAsia="hu-HU"/>
        </w:rPr>
        <w:t>a mi fajunk</w:t>
      </w:r>
      <w:r w:rsidRPr="002B5B15">
        <w:rPr>
          <w:color w:val="000000"/>
          <w:sz w:val="20"/>
          <w:szCs w:val="20"/>
          <w:lang w:eastAsia="hu-HU"/>
        </w:rPr>
        <w:t xml:space="preserve"> </w:t>
      </w:r>
      <w:r>
        <w:rPr>
          <w:color w:val="000000"/>
          <w:sz w:val="20"/>
          <w:szCs w:val="20"/>
          <w:lang w:eastAsia="hu-HU"/>
        </w:rPr>
        <w:t>elérte az ötödik alfaját…”</w:t>
      </w:r>
      <w:r w:rsidRPr="002B5B15">
        <w:rPr>
          <w:color w:val="000000"/>
          <w:sz w:val="20"/>
          <w:szCs w:val="20"/>
          <w:lang w:eastAsia="hu-HU"/>
        </w:rPr>
        <w:t xml:space="preserve"> (SD 2:471</w:t>
      </w:r>
      <w:r>
        <w:rPr>
          <w:color w:val="000000"/>
          <w:sz w:val="20"/>
          <w:szCs w:val="20"/>
          <w:lang w:eastAsia="hu-HU"/>
        </w:rPr>
        <w:t>. lábjegyzet</w:t>
      </w:r>
      <w:r w:rsidRPr="002B5B15">
        <w:rPr>
          <w:color w:val="000000"/>
          <w:sz w:val="20"/>
          <w:szCs w:val="20"/>
          <w:lang w:eastAsia="hu-HU"/>
        </w:rPr>
        <w:t xml:space="preserve">). </w:t>
      </w:r>
      <w:r>
        <w:rPr>
          <w:color w:val="000000"/>
          <w:sz w:val="20"/>
          <w:szCs w:val="20"/>
          <w:lang w:eastAsia="hu-HU"/>
        </w:rPr>
        <w:t>„</w:t>
      </w:r>
      <w:r w:rsidRPr="002B5B15">
        <w:rPr>
          <w:color w:val="000000"/>
          <w:sz w:val="20"/>
          <w:szCs w:val="20"/>
          <w:lang w:eastAsia="hu-HU"/>
        </w:rPr>
        <w:t>[</w:t>
      </w:r>
      <w:r>
        <w:rPr>
          <w:color w:val="000000"/>
          <w:sz w:val="20"/>
          <w:szCs w:val="20"/>
          <w:lang w:eastAsia="hu-HU"/>
        </w:rPr>
        <w:t>Az</w:t>
      </w:r>
      <w:r w:rsidRPr="002B5B15">
        <w:rPr>
          <w:color w:val="000000"/>
          <w:sz w:val="20"/>
          <w:szCs w:val="20"/>
          <w:lang w:eastAsia="hu-HU"/>
        </w:rPr>
        <w:t xml:space="preserve"> </w:t>
      </w:r>
      <w:r>
        <w:rPr>
          <w:color w:val="000000"/>
          <w:sz w:val="20"/>
          <w:szCs w:val="20"/>
          <w:lang w:eastAsia="hu-HU"/>
        </w:rPr>
        <w:t>a</w:t>
      </w:r>
      <w:r w:rsidRPr="002B5B15">
        <w:rPr>
          <w:color w:val="000000"/>
          <w:sz w:val="20"/>
          <w:szCs w:val="20"/>
          <w:lang w:eastAsia="hu-HU"/>
        </w:rPr>
        <w:t>meri</w:t>
      </w:r>
      <w:r>
        <w:rPr>
          <w:color w:val="000000"/>
          <w:sz w:val="20"/>
          <w:szCs w:val="20"/>
          <w:lang w:eastAsia="hu-HU"/>
        </w:rPr>
        <w:t>kaiak</w:t>
      </w:r>
      <w:r w:rsidRPr="002B5B15">
        <w:rPr>
          <w:color w:val="000000"/>
          <w:sz w:val="20"/>
          <w:szCs w:val="20"/>
          <w:lang w:eastAsia="hu-HU"/>
        </w:rPr>
        <w:t xml:space="preserve">] </w:t>
      </w:r>
      <w:r>
        <w:rPr>
          <w:color w:val="000000"/>
          <w:sz w:val="20"/>
          <w:szCs w:val="20"/>
          <w:lang w:eastAsia="hu-HU"/>
        </w:rPr>
        <w:t xml:space="preserve">a </w:t>
      </w:r>
      <w:r w:rsidRPr="002B5B15">
        <w:rPr>
          <w:i/>
          <w:color w:val="000000"/>
          <w:sz w:val="20"/>
          <w:szCs w:val="20"/>
          <w:lang w:eastAsia="hu-HU"/>
        </w:rPr>
        <w:t>hatodik</w:t>
      </w:r>
      <w:r>
        <w:rPr>
          <w:color w:val="000000"/>
          <w:sz w:val="20"/>
          <w:szCs w:val="20"/>
          <w:lang w:eastAsia="hu-HU"/>
        </w:rPr>
        <w:t xml:space="preserve"> alfaj csírái</w:t>
      </w:r>
      <w:r w:rsidRPr="002B5B15">
        <w:rPr>
          <w:color w:val="000000"/>
          <w:sz w:val="20"/>
          <w:szCs w:val="20"/>
          <w:lang w:eastAsia="hu-HU"/>
        </w:rPr>
        <w:t xml:space="preserve">, </w:t>
      </w:r>
      <w:r>
        <w:rPr>
          <w:color w:val="000000"/>
          <w:sz w:val="20"/>
          <w:szCs w:val="20"/>
          <w:lang w:eastAsia="hu-HU"/>
        </w:rPr>
        <w:t>és néhány száz év múlva a leghatározottabban annak a fajnak az úttörőivé fog válni,</w:t>
      </w:r>
      <w:r w:rsidRPr="002B5B15">
        <w:rPr>
          <w:color w:val="000000"/>
          <w:sz w:val="20"/>
          <w:szCs w:val="20"/>
          <w:lang w:eastAsia="hu-HU"/>
        </w:rPr>
        <w:t xml:space="preserve"> </w:t>
      </w:r>
      <w:r>
        <w:rPr>
          <w:color w:val="000000"/>
          <w:sz w:val="20"/>
          <w:szCs w:val="20"/>
          <w:lang w:eastAsia="hu-HU"/>
        </w:rPr>
        <w:t>amelynek következnie kell a jelenlegi európai vagy ötödik alfaj után, minden új jellegzetességével…”</w:t>
      </w:r>
      <w:r w:rsidRPr="002B5B15">
        <w:rPr>
          <w:color w:val="000000"/>
          <w:sz w:val="20"/>
          <w:szCs w:val="20"/>
          <w:lang w:eastAsia="hu-HU"/>
        </w:rPr>
        <w:t xml:space="preserve"> (SD 2:444-5). </w:t>
      </w:r>
      <w:r>
        <w:rPr>
          <w:color w:val="000000"/>
          <w:sz w:val="20"/>
          <w:szCs w:val="20"/>
          <w:lang w:eastAsia="hu-HU"/>
        </w:rPr>
        <w:t>„…</w:t>
      </w:r>
      <w:r w:rsidRPr="002B5B15">
        <w:rPr>
          <w:color w:val="000000"/>
          <w:sz w:val="20"/>
          <w:szCs w:val="20"/>
          <w:lang w:eastAsia="hu-HU"/>
        </w:rPr>
        <w:t xml:space="preserve"> </w:t>
      </w:r>
      <w:r>
        <w:rPr>
          <w:color w:val="000000"/>
          <w:sz w:val="20"/>
          <w:szCs w:val="20"/>
          <w:lang w:eastAsia="hu-HU"/>
        </w:rPr>
        <w:t xml:space="preserve">az ízlelés érzéke mostanra teljesen kifejlődött az ötödik gyökérfajunk </w:t>
      </w:r>
      <w:r w:rsidRPr="008F10F4">
        <w:rPr>
          <w:i/>
          <w:color w:val="000000"/>
          <w:sz w:val="20"/>
          <w:szCs w:val="20"/>
          <w:lang w:eastAsia="hu-HU"/>
        </w:rPr>
        <w:t>ötödik</w:t>
      </w:r>
      <w:r>
        <w:rPr>
          <w:color w:val="000000"/>
          <w:sz w:val="20"/>
          <w:szCs w:val="20"/>
          <w:lang w:eastAsia="hu-HU"/>
        </w:rPr>
        <w:t xml:space="preserve"> alfajában”</w:t>
      </w:r>
      <w:r w:rsidRPr="002B5B15">
        <w:rPr>
          <w:color w:val="000000"/>
          <w:sz w:val="20"/>
          <w:szCs w:val="20"/>
          <w:lang w:eastAsia="hu-HU"/>
        </w:rPr>
        <w:t xml:space="preserve"> (LBS 258).</w:t>
      </w:r>
    </w:p>
  </w:footnote>
  <w:footnote w:id="41">
    <w:p w14:paraId="150F4758" w14:textId="77777777" w:rsidR="00BD3F3F" w:rsidRPr="00756618" w:rsidRDefault="00BD3F3F" w:rsidP="00756618">
      <w:pPr>
        <w:ind w:firstLine="425"/>
        <w:rPr>
          <w:color w:val="000000"/>
          <w:sz w:val="20"/>
          <w:szCs w:val="20"/>
          <w:lang w:eastAsia="hu-HU"/>
        </w:rPr>
      </w:pPr>
      <w:r w:rsidRPr="00756618">
        <w:rPr>
          <w:rStyle w:val="Lbjegyzet-hivatkozs"/>
          <w:sz w:val="20"/>
          <w:szCs w:val="20"/>
        </w:rPr>
        <w:t>10</w:t>
      </w:r>
      <w:r w:rsidRPr="00756618">
        <w:rPr>
          <w:sz w:val="20"/>
          <w:szCs w:val="20"/>
        </w:rPr>
        <w:t xml:space="preserve"> </w:t>
      </w:r>
      <w:r w:rsidRPr="00756618">
        <w:rPr>
          <w:color w:val="000000"/>
          <w:sz w:val="20"/>
          <w:szCs w:val="20"/>
          <w:lang w:eastAsia="hu-HU"/>
        </w:rPr>
        <w:t>SD 2:435.</w:t>
      </w:r>
    </w:p>
  </w:footnote>
  <w:footnote w:id="42">
    <w:p w14:paraId="0630C7A0" w14:textId="77777777" w:rsidR="00BD3F3F" w:rsidRPr="003D5E93" w:rsidRDefault="00BD3F3F" w:rsidP="003D5E93">
      <w:pPr>
        <w:ind w:firstLine="426"/>
        <w:jc w:val="both"/>
        <w:rPr>
          <w:color w:val="000000"/>
          <w:sz w:val="20"/>
          <w:szCs w:val="20"/>
          <w:lang w:eastAsia="hu-HU"/>
        </w:rPr>
      </w:pPr>
      <w:r w:rsidRPr="003D5E93">
        <w:rPr>
          <w:rStyle w:val="Lbjegyzet-hivatkozs"/>
          <w:sz w:val="20"/>
          <w:szCs w:val="20"/>
        </w:rPr>
        <w:t>11</w:t>
      </w:r>
      <w:r w:rsidRPr="003D5E93">
        <w:rPr>
          <w:sz w:val="20"/>
          <w:szCs w:val="20"/>
        </w:rPr>
        <w:t xml:space="preserve"> </w:t>
      </w:r>
      <w:r w:rsidRPr="003D5E93">
        <w:rPr>
          <w:color w:val="000000"/>
          <w:sz w:val="20"/>
          <w:szCs w:val="20"/>
          <w:lang w:eastAsia="hu-HU"/>
        </w:rPr>
        <w:t>Echoes 3:19; FEP 351-2; SOP 21, 639, 671; MiE 113</w:t>
      </w:r>
      <w:r>
        <w:rPr>
          <w:color w:val="000000"/>
          <w:sz w:val="20"/>
          <w:szCs w:val="20"/>
          <w:lang w:eastAsia="hu-HU"/>
        </w:rPr>
        <w:t>. lábj;</w:t>
      </w:r>
      <w:r w:rsidRPr="003D5E93">
        <w:rPr>
          <w:color w:val="000000"/>
          <w:sz w:val="20"/>
          <w:szCs w:val="20"/>
          <w:lang w:eastAsia="hu-HU"/>
        </w:rPr>
        <w:t xml:space="preserve"> HPBM 166. </w:t>
      </w:r>
      <w:r>
        <w:rPr>
          <w:color w:val="000000"/>
          <w:sz w:val="20"/>
          <w:szCs w:val="20"/>
          <w:lang w:eastAsia="hu-HU"/>
        </w:rPr>
        <w:t>„…</w:t>
      </w:r>
      <w:r w:rsidRPr="003D5E93">
        <w:rPr>
          <w:color w:val="000000"/>
          <w:sz w:val="20"/>
          <w:szCs w:val="20"/>
          <w:lang w:eastAsia="hu-HU"/>
        </w:rPr>
        <w:t xml:space="preserve"> </w:t>
      </w:r>
      <w:r>
        <w:rPr>
          <w:color w:val="000000"/>
          <w:sz w:val="20"/>
          <w:szCs w:val="20"/>
          <w:lang w:eastAsia="hu-HU"/>
        </w:rPr>
        <w:t>a késői atlantiszi szigetlakók többsége</w:t>
      </w:r>
      <w:r w:rsidRPr="003D5E93">
        <w:rPr>
          <w:color w:val="000000"/>
          <w:sz w:val="20"/>
          <w:szCs w:val="20"/>
          <w:lang w:eastAsia="hu-HU"/>
        </w:rPr>
        <w:t xml:space="preserve"> </w:t>
      </w:r>
      <w:r>
        <w:rPr>
          <w:color w:val="000000"/>
          <w:sz w:val="20"/>
          <w:szCs w:val="20"/>
          <w:lang w:eastAsia="hu-HU"/>
        </w:rPr>
        <w:t xml:space="preserve">a </w:t>
      </w:r>
      <w:r w:rsidRPr="003D5E93">
        <w:rPr>
          <w:color w:val="000000"/>
          <w:sz w:val="20"/>
          <w:szCs w:val="20"/>
          <w:lang w:eastAsia="hu-HU"/>
        </w:rPr>
        <w:t xml:space="preserve">850,000 </w:t>
      </w:r>
      <w:r>
        <w:rPr>
          <w:color w:val="000000"/>
          <w:sz w:val="20"/>
          <w:szCs w:val="20"/>
          <w:lang w:eastAsia="hu-HU"/>
        </w:rPr>
        <w:t>és</w:t>
      </w:r>
      <w:r w:rsidRPr="003D5E93">
        <w:rPr>
          <w:color w:val="000000"/>
          <w:sz w:val="20"/>
          <w:szCs w:val="20"/>
          <w:lang w:eastAsia="hu-HU"/>
        </w:rPr>
        <w:t xml:space="preserve"> 700,000 </w:t>
      </w:r>
      <w:r>
        <w:rPr>
          <w:color w:val="000000"/>
          <w:sz w:val="20"/>
          <w:szCs w:val="20"/>
          <w:lang w:eastAsia="hu-HU"/>
        </w:rPr>
        <w:t>évvel ezelőtti időszakban pusztult el</w:t>
      </w:r>
      <w:r w:rsidRPr="003D5E93">
        <w:rPr>
          <w:color w:val="000000"/>
          <w:sz w:val="20"/>
          <w:szCs w:val="20"/>
          <w:lang w:eastAsia="hu-HU"/>
        </w:rPr>
        <w:t xml:space="preserve">, </w:t>
      </w:r>
      <w:r>
        <w:rPr>
          <w:color w:val="000000"/>
          <w:sz w:val="20"/>
          <w:szCs w:val="20"/>
          <w:lang w:eastAsia="hu-HU"/>
        </w:rPr>
        <w:t>és…</w:t>
      </w:r>
      <w:r w:rsidRPr="003D5E93">
        <w:rPr>
          <w:color w:val="000000"/>
          <w:sz w:val="20"/>
          <w:szCs w:val="20"/>
          <w:lang w:eastAsia="hu-HU"/>
        </w:rPr>
        <w:t xml:space="preserve"> </w:t>
      </w:r>
      <w:r>
        <w:rPr>
          <w:color w:val="000000"/>
          <w:sz w:val="20"/>
          <w:szCs w:val="20"/>
          <w:lang w:eastAsia="hu-HU"/>
        </w:rPr>
        <w:t>az</w:t>
      </w:r>
      <w:r w:rsidRPr="003D5E93">
        <w:rPr>
          <w:color w:val="000000"/>
          <w:sz w:val="20"/>
          <w:szCs w:val="20"/>
          <w:lang w:eastAsia="hu-HU"/>
        </w:rPr>
        <w:t xml:space="preserve"> </w:t>
      </w:r>
      <w:r>
        <w:rPr>
          <w:color w:val="000000"/>
          <w:sz w:val="20"/>
          <w:szCs w:val="20"/>
          <w:lang w:eastAsia="hu-HU"/>
        </w:rPr>
        <w:t>árják már</w:t>
      </w:r>
      <w:r w:rsidRPr="003D5E93">
        <w:rPr>
          <w:color w:val="000000"/>
          <w:sz w:val="20"/>
          <w:szCs w:val="20"/>
          <w:lang w:eastAsia="hu-HU"/>
        </w:rPr>
        <w:t xml:space="preserve"> 200,000 </w:t>
      </w:r>
      <w:r>
        <w:rPr>
          <w:color w:val="000000"/>
          <w:sz w:val="20"/>
          <w:szCs w:val="20"/>
          <w:lang w:eastAsia="hu-HU"/>
        </w:rPr>
        <w:t>évesek voltak, amikor</w:t>
      </w:r>
      <w:r w:rsidRPr="003D5E93">
        <w:rPr>
          <w:color w:val="000000"/>
          <w:sz w:val="20"/>
          <w:szCs w:val="20"/>
          <w:lang w:eastAsia="hu-HU"/>
        </w:rPr>
        <w:t xml:space="preserve"> </w:t>
      </w:r>
      <w:r>
        <w:rPr>
          <w:color w:val="000000"/>
          <w:sz w:val="20"/>
          <w:szCs w:val="20"/>
          <w:lang w:eastAsia="hu-HU"/>
        </w:rPr>
        <w:t>az első nagy ’sziget’ vagy</w:t>
      </w:r>
      <w:r w:rsidRPr="003D5E93">
        <w:rPr>
          <w:color w:val="000000"/>
          <w:sz w:val="20"/>
          <w:szCs w:val="20"/>
          <w:lang w:eastAsia="hu-HU"/>
        </w:rPr>
        <w:t xml:space="preserve"> </w:t>
      </w:r>
      <w:r>
        <w:rPr>
          <w:color w:val="000000"/>
          <w:sz w:val="20"/>
          <w:szCs w:val="20"/>
          <w:lang w:eastAsia="hu-HU"/>
        </w:rPr>
        <w:t>k</w:t>
      </w:r>
      <w:r w:rsidRPr="003D5E93">
        <w:rPr>
          <w:color w:val="000000"/>
          <w:sz w:val="20"/>
          <w:szCs w:val="20"/>
          <w:lang w:eastAsia="hu-HU"/>
        </w:rPr>
        <w:t>ontinen</w:t>
      </w:r>
      <w:r>
        <w:rPr>
          <w:color w:val="000000"/>
          <w:sz w:val="20"/>
          <w:szCs w:val="20"/>
          <w:lang w:eastAsia="hu-HU"/>
        </w:rPr>
        <w:t>s</w:t>
      </w:r>
      <w:r w:rsidRPr="003D5E93">
        <w:rPr>
          <w:color w:val="000000"/>
          <w:sz w:val="20"/>
          <w:szCs w:val="20"/>
          <w:lang w:eastAsia="hu-HU"/>
        </w:rPr>
        <w:t xml:space="preserve"> </w:t>
      </w:r>
      <w:r>
        <w:rPr>
          <w:color w:val="000000"/>
          <w:sz w:val="20"/>
          <w:szCs w:val="20"/>
          <w:lang w:eastAsia="hu-HU"/>
        </w:rPr>
        <w:t>elsüllyedt…”</w:t>
      </w:r>
      <w:r w:rsidRPr="003D5E93">
        <w:rPr>
          <w:color w:val="000000"/>
          <w:sz w:val="20"/>
          <w:szCs w:val="20"/>
          <w:lang w:eastAsia="hu-HU"/>
        </w:rPr>
        <w:t xml:space="preserve"> (SD 2:395). </w:t>
      </w:r>
      <w:r>
        <w:rPr>
          <w:color w:val="000000"/>
          <w:sz w:val="20"/>
          <w:szCs w:val="20"/>
          <w:lang w:eastAsia="hu-HU"/>
        </w:rPr>
        <w:t>„…</w:t>
      </w:r>
      <w:r w:rsidRPr="003D5E93">
        <w:rPr>
          <w:color w:val="000000"/>
          <w:sz w:val="20"/>
          <w:szCs w:val="20"/>
          <w:lang w:eastAsia="hu-HU"/>
        </w:rPr>
        <w:t xml:space="preserve"> </w:t>
      </w:r>
      <w:r>
        <w:rPr>
          <w:color w:val="000000"/>
          <w:sz w:val="20"/>
          <w:szCs w:val="20"/>
          <w:lang w:eastAsia="hu-HU"/>
        </w:rPr>
        <w:t xml:space="preserve">az </w:t>
      </w:r>
      <w:r w:rsidRPr="002F475B">
        <w:rPr>
          <w:i/>
          <w:color w:val="000000"/>
          <w:sz w:val="20"/>
          <w:szCs w:val="20"/>
          <w:lang w:eastAsia="hu-HU"/>
        </w:rPr>
        <w:t>ötödik</w:t>
      </w:r>
      <w:r>
        <w:rPr>
          <w:color w:val="000000"/>
          <w:sz w:val="20"/>
          <w:szCs w:val="20"/>
          <w:lang w:eastAsia="hu-HU"/>
        </w:rPr>
        <w:t xml:space="preserve"> faj</w:t>
      </w:r>
      <w:r w:rsidRPr="003D5E93">
        <w:rPr>
          <w:color w:val="000000"/>
          <w:sz w:val="20"/>
          <w:szCs w:val="20"/>
          <w:lang w:eastAsia="hu-HU"/>
        </w:rPr>
        <w:t xml:space="preserve"> </w:t>
      </w:r>
      <w:r>
        <w:rPr>
          <w:color w:val="000000"/>
          <w:sz w:val="20"/>
          <w:szCs w:val="20"/>
          <w:lang w:eastAsia="hu-HU"/>
        </w:rPr>
        <w:t>az árjákkal az élén</w:t>
      </w:r>
      <w:r w:rsidRPr="003D5E93">
        <w:rPr>
          <w:color w:val="000000"/>
          <w:sz w:val="20"/>
          <w:szCs w:val="20"/>
          <w:lang w:eastAsia="hu-HU"/>
        </w:rPr>
        <w:t xml:space="preserve"> </w:t>
      </w:r>
      <w:r>
        <w:rPr>
          <w:color w:val="000000"/>
          <w:sz w:val="20"/>
          <w:szCs w:val="20"/>
          <w:lang w:eastAsia="hu-HU"/>
        </w:rPr>
        <w:t>a fejlődését…</w:t>
      </w:r>
      <w:r w:rsidRPr="003D5E93">
        <w:rPr>
          <w:color w:val="000000"/>
          <w:sz w:val="20"/>
          <w:szCs w:val="20"/>
          <w:lang w:eastAsia="hu-HU"/>
        </w:rPr>
        <w:t xml:space="preserve"> </w:t>
      </w:r>
      <w:r>
        <w:rPr>
          <w:color w:val="000000"/>
          <w:sz w:val="20"/>
          <w:szCs w:val="20"/>
          <w:lang w:eastAsia="hu-HU"/>
        </w:rPr>
        <w:t>inkább egymillió, mint</w:t>
      </w:r>
      <w:r w:rsidRPr="003D5E93">
        <w:rPr>
          <w:color w:val="000000"/>
          <w:sz w:val="20"/>
          <w:szCs w:val="20"/>
          <w:lang w:eastAsia="hu-HU"/>
        </w:rPr>
        <w:t xml:space="preserve"> 900,000 </w:t>
      </w:r>
      <w:r>
        <w:rPr>
          <w:color w:val="000000"/>
          <w:sz w:val="20"/>
          <w:szCs w:val="20"/>
          <w:lang w:eastAsia="hu-HU"/>
        </w:rPr>
        <w:t>évvel ezelőtt kezdte meg”</w:t>
      </w:r>
      <w:r w:rsidRPr="003D5E93">
        <w:rPr>
          <w:color w:val="000000"/>
          <w:sz w:val="20"/>
          <w:szCs w:val="20"/>
          <w:lang w:eastAsia="hu-HU"/>
        </w:rPr>
        <w:t xml:space="preserve"> (BCW 5:223). </w:t>
      </w:r>
      <w:r>
        <w:rPr>
          <w:color w:val="000000"/>
          <w:sz w:val="20"/>
          <w:szCs w:val="20"/>
          <w:lang w:eastAsia="hu-HU"/>
        </w:rPr>
        <w:t>Az ötödik gyökérfaj</w:t>
      </w:r>
      <w:r w:rsidRPr="003D5E93">
        <w:rPr>
          <w:color w:val="000000"/>
          <w:sz w:val="20"/>
          <w:szCs w:val="20"/>
          <w:lang w:eastAsia="hu-HU"/>
        </w:rPr>
        <w:t xml:space="preserve"> </w:t>
      </w:r>
      <w:r>
        <w:rPr>
          <w:color w:val="000000"/>
          <w:sz w:val="20"/>
          <w:szCs w:val="20"/>
          <w:lang w:eastAsia="hu-HU"/>
        </w:rPr>
        <w:t>Ázsiában fejlődött ki</w:t>
      </w:r>
      <w:r w:rsidRPr="003D5E93">
        <w:rPr>
          <w:color w:val="000000"/>
          <w:sz w:val="20"/>
          <w:szCs w:val="20"/>
          <w:lang w:eastAsia="hu-HU"/>
        </w:rPr>
        <w:t xml:space="preserve"> </w:t>
      </w:r>
      <w:r>
        <w:rPr>
          <w:color w:val="000000"/>
          <w:sz w:val="20"/>
          <w:szCs w:val="20"/>
          <w:lang w:eastAsia="hu-HU"/>
        </w:rPr>
        <w:t>egy millió éve</w:t>
      </w:r>
      <w:r w:rsidRPr="003D5E93">
        <w:rPr>
          <w:color w:val="000000"/>
          <w:sz w:val="20"/>
          <w:szCs w:val="20"/>
          <w:lang w:eastAsia="hu-HU"/>
        </w:rPr>
        <w:t xml:space="preserve"> (ML2 150, MLC 309), </w:t>
      </w:r>
      <w:r>
        <w:rPr>
          <w:color w:val="000000"/>
          <w:sz w:val="20"/>
          <w:szCs w:val="20"/>
          <w:lang w:eastAsia="hu-HU"/>
        </w:rPr>
        <w:t>több mint egy millió éve</w:t>
      </w:r>
      <w:r w:rsidRPr="003D5E93">
        <w:rPr>
          <w:color w:val="000000"/>
          <w:sz w:val="20"/>
          <w:szCs w:val="20"/>
          <w:lang w:eastAsia="hu-HU"/>
        </w:rPr>
        <w:t xml:space="preserve"> (ML2 121, MLC 161).</w:t>
      </w:r>
    </w:p>
  </w:footnote>
  <w:footnote w:id="43">
    <w:p w14:paraId="1866F1A3" w14:textId="77777777" w:rsidR="00BD3F3F" w:rsidRPr="002F475B" w:rsidRDefault="00BD3F3F" w:rsidP="002F475B">
      <w:pPr>
        <w:ind w:firstLine="425"/>
        <w:jc w:val="both"/>
        <w:rPr>
          <w:color w:val="000000"/>
          <w:sz w:val="20"/>
          <w:szCs w:val="20"/>
          <w:lang w:eastAsia="hu-HU"/>
        </w:rPr>
      </w:pPr>
      <w:r w:rsidRPr="002F475B">
        <w:rPr>
          <w:rStyle w:val="Lbjegyzet-hivatkozs"/>
          <w:sz w:val="20"/>
          <w:szCs w:val="20"/>
        </w:rPr>
        <w:t>12</w:t>
      </w:r>
      <w:r w:rsidRPr="002F475B">
        <w:rPr>
          <w:sz w:val="20"/>
          <w:szCs w:val="20"/>
        </w:rPr>
        <w:t xml:space="preserve"> </w:t>
      </w:r>
      <w:r>
        <w:rPr>
          <w:sz w:val="20"/>
          <w:szCs w:val="20"/>
        </w:rPr>
        <w:t>Az egykor hatalmas Atlantisz pliocén részei</w:t>
      </w:r>
      <w:r w:rsidRPr="002F475B">
        <w:rPr>
          <w:color w:val="000000"/>
          <w:sz w:val="20"/>
          <w:szCs w:val="20"/>
          <w:lang w:eastAsia="hu-HU"/>
        </w:rPr>
        <w:t xml:space="preserve"> 900,000 </w:t>
      </w:r>
      <w:r>
        <w:rPr>
          <w:color w:val="000000"/>
          <w:sz w:val="20"/>
          <w:szCs w:val="20"/>
          <w:lang w:eastAsia="hu-HU"/>
        </w:rPr>
        <w:t>éve kezdtek el fokozatosan elsüllyedni</w:t>
      </w:r>
      <w:r w:rsidRPr="002F475B">
        <w:rPr>
          <w:color w:val="000000"/>
          <w:sz w:val="20"/>
          <w:szCs w:val="20"/>
          <w:lang w:eastAsia="hu-HU"/>
        </w:rPr>
        <w:t xml:space="preserve">, </w:t>
      </w:r>
      <w:r>
        <w:rPr>
          <w:color w:val="000000"/>
          <w:sz w:val="20"/>
          <w:szCs w:val="20"/>
          <w:lang w:eastAsia="hu-HU"/>
        </w:rPr>
        <w:t>az árja faj első megjelenése idején</w:t>
      </w:r>
      <w:r w:rsidRPr="002F475B">
        <w:rPr>
          <w:color w:val="000000"/>
          <w:sz w:val="20"/>
          <w:szCs w:val="20"/>
          <w:lang w:eastAsia="hu-HU"/>
        </w:rPr>
        <w:t xml:space="preserve">, </w:t>
      </w:r>
      <w:r>
        <w:rPr>
          <w:color w:val="000000"/>
          <w:sz w:val="20"/>
          <w:szCs w:val="20"/>
          <w:lang w:eastAsia="hu-HU"/>
        </w:rPr>
        <w:t>miután a fő kontinens</w:t>
      </w:r>
      <w:r w:rsidRPr="002F475B">
        <w:rPr>
          <w:color w:val="000000"/>
          <w:sz w:val="20"/>
          <w:szCs w:val="20"/>
          <w:lang w:eastAsia="hu-HU"/>
        </w:rPr>
        <w:t xml:space="preserve"> </w:t>
      </w:r>
      <w:r>
        <w:rPr>
          <w:color w:val="000000"/>
          <w:sz w:val="20"/>
          <w:szCs w:val="20"/>
          <w:lang w:eastAsia="hu-HU"/>
        </w:rPr>
        <w:t>elpusztult a miocén időkben</w:t>
      </w:r>
      <w:r w:rsidRPr="002F475B">
        <w:rPr>
          <w:color w:val="000000"/>
          <w:sz w:val="20"/>
          <w:szCs w:val="20"/>
          <w:lang w:eastAsia="hu-HU"/>
        </w:rPr>
        <w:t xml:space="preserve"> (SD 2:395). </w:t>
      </w:r>
      <w:r>
        <w:rPr>
          <w:color w:val="000000"/>
          <w:sz w:val="20"/>
          <w:szCs w:val="20"/>
          <w:lang w:eastAsia="hu-HU"/>
        </w:rPr>
        <w:t>„…</w:t>
      </w:r>
      <w:r w:rsidRPr="002F475B">
        <w:rPr>
          <w:color w:val="000000"/>
          <w:sz w:val="20"/>
          <w:szCs w:val="20"/>
          <w:lang w:eastAsia="hu-HU"/>
        </w:rPr>
        <w:t xml:space="preserve"> [5</w:t>
      </w:r>
      <w:r>
        <w:rPr>
          <w:color w:val="000000"/>
          <w:sz w:val="20"/>
          <w:szCs w:val="20"/>
          <w:lang w:eastAsia="hu-HU"/>
        </w:rPr>
        <w:t>.</w:t>
      </w:r>
      <w:r w:rsidRPr="002F475B">
        <w:rPr>
          <w:color w:val="000000"/>
          <w:sz w:val="20"/>
          <w:szCs w:val="20"/>
          <w:lang w:eastAsia="hu-HU"/>
        </w:rPr>
        <w:t xml:space="preserve"> </w:t>
      </w:r>
      <w:r>
        <w:rPr>
          <w:color w:val="000000"/>
          <w:sz w:val="20"/>
          <w:szCs w:val="20"/>
          <w:lang w:eastAsia="hu-HU"/>
        </w:rPr>
        <w:t>fajú</w:t>
      </w:r>
      <w:r w:rsidRPr="002F475B">
        <w:rPr>
          <w:color w:val="000000"/>
          <w:sz w:val="20"/>
          <w:szCs w:val="20"/>
          <w:lang w:eastAsia="hu-HU"/>
        </w:rPr>
        <w:t xml:space="preserve">] </w:t>
      </w:r>
      <w:r>
        <w:rPr>
          <w:color w:val="000000"/>
          <w:sz w:val="20"/>
          <w:szCs w:val="20"/>
          <w:lang w:eastAsia="hu-HU"/>
        </w:rPr>
        <w:t>emberiségünk</w:t>
      </w:r>
      <w:r w:rsidRPr="002F475B">
        <w:rPr>
          <w:color w:val="000000"/>
          <w:sz w:val="20"/>
          <w:szCs w:val="20"/>
          <w:lang w:eastAsia="hu-HU"/>
        </w:rPr>
        <w:t xml:space="preserve"> </w:t>
      </w:r>
      <w:r>
        <w:rPr>
          <w:color w:val="000000"/>
          <w:sz w:val="20"/>
          <w:szCs w:val="20"/>
          <w:lang w:eastAsia="hu-HU"/>
        </w:rPr>
        <w:t>a ’</w:t>
      </w:r>
      <w:r w:rsidRPr="002F475B">
        <w:rPr>
          <w:color w:val="000000"/>
          <w:sz w:val="20"/>
          <w:szCs w:val="20"/>
          <w:lang w:eastAsia="hu-HU"/>
        </w:rPr>
        <w:t>Treta-Yuga</w:t>
      </w:r>
      <w:r>
        <w:rPr>
          <w:color w:val="000000"/>
          <w:sz w:val="20"/>
          <w:szCs w:val="20"/>
          <w:lang w:eastAsia="hu-HU"/>
        </w:rPr>
        <w:t>’</w:t>
      </w:r>
      <w:r w:rsidRPr="002F475B">
        <w:rPr>
          <w:color w:val="000000"/>
          <w:sz w:val="20"/>
          <w:szCs w:val="20"/>
          <w:lang w:eastAsia="hu-HU"/>
        </w:rPr>
        <w:t xml:space="preserve"> </w:t>
      </w:r>
      <w:r>
        <w:rPr>
          <w:color w:val="000000"/>
          <w:sz w:val="20"/>
          <w:szCs w:val="20"/>
          <w:lang w:eastAsia="hu-HU"/>
        </w:rPr>
        <w:t>legvége felé jelent meg”</w:t>
      </w:r>
      <w:r w:rsidRPr="002F475B">
        <w:rPr>
          <w:color w:val="000000"/>
          <w:sz w:val="20"/>
          <w:szCs w:val="20"/>
          <w:lang w:eastAsia="hu-HU"/>
        </w:rPr>
        <w:t xml:space="preserve"> (BCW 13:356), </w:t>
      </w:r>
      <w:r>
        <w:rPr>
          <w:color w:val="000000"/>
          <w:sz w:val="20"/>
          <w:szCs w:val="20"/>
          <w:lang w:eastAsia="hu-HU"/>
        </w:rPr>
        <w:t>vagyis</w:t>
      </w:r>
      <w:r w:rsidRPr="002F475B">
        <w:rPr>
          <w:color w:val="000000"/>
          <w:sz w:val="20"/>
          <w:szCs w:val="20"/>
          <w:lang w:eastAsia="hu-HU"/>
        </w:rPr>
        <w:t xml:space="preserve"> </w:t>
      </w:r>
      <w:r>
        <w:rPr>
          <w:color w:val="000000"/>
          <w:sz w:val="20"/>
          <w:szCs w:val="20"/>
          <w:lang w:eastAsia="hu-HU"/>
        </w:rPr>
        <w:t>kb.</w:t>
      </w:r>
      <w:r w:rsidRPr="002F475B">
        <w:rPr>
          <w:color w:val="000000"/>
          <w:sz w:val="20"/>
          <w:szCs w:val="20"/>
          <w:lang w:eastAsia="hu-HU"/>
        </w:rPr>
        <w:t xml:space="preserve"> 869,100 </w:t>
      </w:r>
      <w:r>
        <w:rPr>
          <w:color w:val="000000"/>
          <w:sz w:val="20"/>
          <w:szCs w:val="20"/>
          <w:lang w:eastAsia="hu-HU"/>
        </w:rPr>
        <w:t>éve</w:t>
      </w:r>
      <w:r w:rsidRPr="002F475B">
        <w:rPr>
          <w:color w:val="000000"/>
          <w:sz w:val="20"/>
          <w:szCs w:val="20"/>
          <w:lang w:eastAsia="hu-HU"/>
        </w:rPr>
        <w:t xml:space="preserve">. </w:t>
      </w:r>
      <w:r>
        <w:rPr>
          <w:color w:val="000000"/>
          <w:sz w:val="20"/>
          <w:szCs w:val="20"/>
          <w:lang w:eastAsia="hu-HU"/>
        </w:rPr>
        <w:t>„Az</w:t>
      </w:r>
      <w:r w:rsidRPr="002F475B">
        <w:rPr>
          <w:color w:val="000000"/>
          <w:sz w:val="20"/>
          <w:szCs w:val="20"/>
          <w:lang w:eastAsia="hu-HU"/>
        </w:rPr>
        <w:t xml:space="preserve"> [</w:t>
      </w:r>
      <w:r>
        <w:rPr>
          <w:color w:val="000000"/>
          <w:sz w:val="20"/>
          <w:szCs w:val="20"/>
          <w:lang w:eastAsia="hu-HU"/>
        </w:rPr>
        <w:t>ötödik gyökérfaj</w:t>
      </w:r>
      <w:r w:rsidRPr="002F475B">
        <w:rPr>
          <w:color w:val="000000"/>
          <w:sz w:val="20"/>
          <w:szCs w:val="20"/>
          <w:lang w:eastAsia="hu-HU"/>
        </w:rPr>
        <w:t xml:space="preserve">] </w:t>
      </w:r>
      <w:r>
        <w:rPr>
          <w:color w:val="000000"/>
          <w:sz w:val="20"/>
          <w:szCs w:val="20"/>
          <w:lang w:eastAsia="hu-HU"/>
        </w:rPr>
        <w:t>legelső egyedei tanúi voltak</w:t>
      </w:r>
      <w:r w:rsidRPr="002F475B">
        <w:rPr>
          <w:color w:val="000000"/>
          <w:sz w:val="20"/>
          <w:szCs w:val="20"/>
          <w:lang w:eastAsia="hu-HU"/>
        </w:rPr>
        <w:t xml:space="preserve"> </w:t>
      </w:r>
      <w:r>
        <w:rPr>
          <w:color w:val="000000"/>
          <w:sz w:val="20"/>
          <w:szCs w:val="20"/>
          <w:lang w:eastAsia="hu-HU"/>
        </w:rPr>
        <w:t xml:space="preserve">a </w:t>
      </w:r>
      <w:r w:rsidRPr="002F475B">
        <w:rPr>
          <w:color w:val="000000"/>
          <w:sz w:val="20"/>
          <w:szCs w:val="20"/>
          <w:lang w:eastAsia="hu-HU"/>
        </w:rPr>
        <w:t>Dvapara Yuga</w:t>
      </w:r>
      <w:r>
        <w:rPr>
          <w:color w:val="000000"/>
          <w:sz w:val="20"/>
          <w:szCs w:val="20"/>
          <w:lang w:eastAsia="hu-HU"/>
        </w:rPr>
        <w:t xml:space="preserve"> idején az elátkozott varázslók pusztulásának…</w:t>
      </w:r>
      <w:r w:rsidRPr="002F475B">
        <w:rPr>
          <w:color w:val="000000"/>
          <w:sz w:val="20"/>
          <w:szCs w:val="20"/>
          <w:lang w:eastAsia="hu-HU"/>
        </w:rPr>
        <w:t xml:space="preserve"> </w:t>
      </w:r>
      <w:r>
        <w:rPr>
          <w:color w:val="000000"/>
          <w:sz w:val="20"/>
          <w:szCs w:val="20"/>
          <w:lang w:eastAsia="hu-HU"/>
        </w:rPr>
        <w:t>Éppen</w:t>
      </w:r>
      <w:r w:rsidRPr="002F475B">
        <w:rPr>
          <w:color w:val="000000"/>
          <w:sz w:val="20"/>
          <w:szCs w:val="20"/>
          <w:lang w:eastAsia="hu-HU"/>
        </w:rPr>
        <w:t xml:space="preserve"> 869,000 [</w:t>
      </w:r>
      <w:r>
        <w:rPr>
          <w:color w:val="000000"/>
          <w:sz w:val="20"/>
          <w:szCs w:val="20"/>
          <w:lang w:eastAsia="hu-HU"/>
        </w:rPr>
        <w:t>év</w:t>
      </w:r>
      <w:r w:rsidRPr="002F475B">
        <w:rPr>
          <w:color w:val="000000"/>
          <w:sz w:val="20"/>
          <w:szCs w:val="20"/>
          <w:lang w:eastAsia="hu-HU"/>
        </w:rPr>
        <w:t xml:space="preserve">] </w:t>
      </w:r>
      <w:r>
        <w:rPr>
          <w:color w:val="000000"/>
          <w:sz w:val="20"/>
          <w:szCs w:val="20"/>
          <w:lang w:eastAsia="hu-HU"/>
        </w:rPr>
        <w:t>telt el, amióta ez a pusztulás megtörtént”</w:t>
      </w:r>
      <w:r w:rsidRPr="002F475B">
        <w:rPr>
          <w:color w:val="000000"/>
          <w:sz w:val="20"/>
          <w:szCs w:val="20"/>
          <w:lang w:eastAsia="hu-HU"/>
        </w:rPr>
        <w:t xml:space="preserve"> (SD 2:147). </w:t>
      </w:r>
      <w:r>
        <w:rPr>
          <w:color w:val="000000"/>
          <w:sz w:val="20"/>
          <w:szCs w:val="20"/>
          <w:lang w:eastAsia="hu-HU"/>
        </w:rPr>
        <w:t>Közel kétharmad</w:t>
      </w:r>
      <w:r w:rsidRPr="002F475B">
        <w:rPr>
          <w:color w:val="000000"/>
          <w:sz w:val="20"/>
          <w:szCs w:val="20"/>
          <w:lang w:eastAsia="hu-HU"/>
        </w:rPr>
        <w:t xml:space="preserve"> milli</w:t>
      </w:r>
      <w:r>
        <w:rPr>
          <w:color w:val="000000"/>
          <w:sz w:val="20"/>
          <w:szCs w:val="20"/>
          <w:lang w:eastAsia="hu-HU"/>
        </w:rPr>
        <w:t>ó</w:t>
      </w:r>
      <w:r w:rsidRPr="002F475B">
        <w:rPr>
          <w:color w:val="000000"/>
          <w:sz w:val="20"/>
          <w:szCs w:val="20"/>
          <w:lang w:eastAsia="hu-HU"/>
        </w:rPr>
        <w:t xml:space="preserve"> </w:t>
      </w:r>
      <w:r>
        <w:rPr>
          <w:color w:val="000000"/>
          <w:sz w:val="20"/>
          <w:szCs w:val="20"/>
          <w:lang w:eastAsia="hu-HU"/>
        </w:rPr>
        <w:t>(700,000) év telt el, amióta az árja fajok megszülettek Közép-Ázsiában</w:t>
      </w:r>
      <w:r w:rsidRPr="002F475B">
        <w:rPr>
          <w:color w:val="000000"/>
          <w:sz w:val="20"/>
          <w:szCs w:val="20"/>
          <w:lang w:eastAsia="hu-HU"/>
        </w:rPr>
        <w:t xml:space="preserve"> (SD 2:425).</w:t>
      </w:r>
    </w:p>
  </w:footnote>
  <w:footnote w:id="44">
    <w:p w14:paraId="4050A9A5" w14:textId="77777777" w:rsidR="00BD3F3F" w:rsidRPr="00986AA1" w:rsidRDefault="00BD3F3F" w:rsidP="00986AA1">
      <w:pPr>
        <w:ind w:firstLine="425"/>
        <w:jc w:val="both"/>
        <w:rPr>
          <w:color w:val="000000"/>
          <w:sz w:val="20"/>
          <w:szCs w:val="20"/>
          <w:lang w:eastAsia="hu-HU"/>
        </w:rPr>
      </w:pPr>
      <w:r w:rsidRPr="00986AA1">
        <w:rPr>
          <w:rStyle w:val="Lbjegyzet-hivatkozs"/>
          <w:sz w:val="20"/>
          <w:szCs w:val="20"/>
        </w:rPr>
        <w:t>13</w:t>
      </w:r>
      <w:r w:rsidRPr="00986AA1">
        <w:rPr>
          <w:sz w:val="20"/>
          <w:szCs w:val="20"/>
        </w:rPr>
        <w:t xml:space="preserve"> </w:t>
      </w:r>
      <w:r>
        <w:rPr>
          <w:color w:val="000000"/>
          <w:sz w:val="20"/>
          <w:szCs w:val="20"/>
          <w:lang w:eastAsia="hu-HU"/>
        </w:rPr>
        <w:t>Más hivatkozások</w:t>
      </w:r>
      <w:r w:rsidRPr="00986AA1">
        <w:rPr>
          <w:color w:val="000000"/>
          <w:sz w:val="20"/>
          <w:szCs w:val="20"/>
          <w:lang w:eastAsia="hu-HU"/>
        </w:rPr>
        <w:t xml:space="preserve">: </w:t>
      </w:r>
      <w:r>
        <w:rPr>
          <w:color w:val="000000"/>
          <w:sz w:val="20"/>
          <w:szCs w:val="20"/>
          <w:lang w:eastAsia="hu-HU"/>
        </w:rPr>
        <w:t>„…</w:t>
      </w:r>
      <w:r w:rsidRPr="00986AA1">
        <w:rPr>
          <w:color w:val="000000"/>
          <w:sz w:val="20"/>
          <w:szCs w:val="20"/>
          <w:lang w:eastAsia="hu-HU"/>
        </w:rPr>
        <w:t xml:space="preserve"> </w:t>
      </w:r>
      <w:r>
        <w:rPr>
          <w:color w:val="000000"/>
          <w:sz w:val="20"/>
          <w:szCs w:val="20"/>
          <w:lang w:eastAsia="hu-HU"/>
        </w:rPr>
        <w:t>a nemzetek jóléte és sorscsapásai közeli kapcsolatban állnak</w:t>
      </w:r>
      <w:r w:rsidRPr="00986AA1">
        <w:rPr>
          <w:color w:val="000000"/>
          <w:sz w:val="20"/>
          <w:szCs w:val="20"/>
          <w:lang w:eastAsia="hu-HU"/>
        </w:rPr>
        <w:t xml:space="preserve"> </w:t>
      </w:r>
      <w:r>
        <w:rPr>
          <w:color w:val="000000"/>
          <w:sz w:val="20"/>
          <w:szCs w:val="20"/>
          <w:lang w:eastAsia="hu-HU"/>
        </w:rPr>
        <w:t>e sziderikus ciklus kezdetével és végével”</w:t>
      </w:r>
      <w:r w:rsidRPr="00986AA1">
        <w:rPr>
          <w:color w:val="000000"/>
          <w:sz w:val="20"/>
          <w:szCs w:val="20"/>
          <w:lang w:eastAsia="hu-HU"/>
        </w:rPr>
        <w:t xml:space="preserve"> (SD 2:330). </w:t>
      </w:r>
      <w:r>
        <w:rPr>
          <w:color w:val="000000"/>
          <w:sz w:val="20"/>
          <w:szCs w:val="20"/>
          <w:lang w:eastAsia="hu-HU"/>
        </w:rPr>
        <w:t>„A klíma meg fog változni, és ez már el is kezdődött, minden tropikus év elejt egy-egy alfajt, de csak azért, hogy létrehozzon egy másik magasabb fajt a felemelkedő ciklusban…”</w:t>
      </w:r>
      <w:r w:rsidRPr="00986AA1">
        <w:rPr>
          <w:color w:val="000000"/>
          <w:sz w:val="20"/>
          <w:szCs w:val="20"/>
          <w:lang w:eastAsia="hu-HU"/>
        </w:rPr>
        <w:t xml:space="preserve"> (SD 2:446).</w:t>
      </w:r>
    </w:p>
  </w:footnote>
  <w:footnote w:id="45">
    <w:p w14:paraId="7188F7F4" w14:textId="77777777" w:rsidR="00BD3F3F" w:rsidRPr="00466BC2" w:rsidRDefault="00BD3F3F" w:rsidP="00466BC2">
      <w:pPr>
        <w:ind w:firstLine="425"/>
        <w:rPr>
          <w:color w:val="000000"/>
          <w:sz w:val="20"/>
          <w:szCs w:val="20"/>
          <w:lang w:eastAsia="hu-HU"/>
        </w:rPr>
      </w:pPr>
      <w:r w:rsidRPr="00466BC2">
        <w:rPr>
          <w:rStyle w:val="Lbjegyzet-hivatkozs"/>
          <w:sz w:val="20"/>
          <w:szCs w:val="20"/>
        </w:rPr>
        <w:t>14</w:t>
      </w:r>
      <w:r w:rsidRPr="00466BC2">
        <w:rPr>
          <w:sz w:val="20"/>
          <w:szCs w:val="20"/>
        </w:rPr>
        <w:t xml:space="preserve"> </w:t>
      </w:r>
      <w:r w:rsidRPr="00466BC2">
        <w:rPr>
          <w:color w:val="000000"/>
          <w:sz w:val="20"/>
          <w:szCs w:val="20"/>
          <w:lang w:eastAsia="hu-HU"/>
        </w:rPr>
        <w:t>SD 2:330</w:t>
      </w:r>
      <w:r>
        <w:rPr>
          <w:color w:val="000000"/>
          <w:sz w:val="20"/>
          <w:szCs w:val="20"/>
          <w:lang w:eastAsia="hu-HU"/>
        </w:rPr>
        <w:t>. lábj</w:t>
      </w:r>
      <w:r w:rsidRPr="00466BC2">
        <w:rPr>
          <w:color w:val="000000"/>
          <w:sz w:val="20"/>
          <w:szCs w:val="20"/>
          <w:lang w:eastAsia="hu-HU"/>
        </w:rPr>
        <w:t xml:space="preserve">; BCW 14:360; </w:t>
      </w:r>
      <w:r>
        <w:rPr>
          <w:color w:val="000000"/>
          <w:sz w:val="20"/>
          <w:szCs w:val="20"/>
          <w:lang w:eastAsia="hu-HU"/>
        </w:rPr>
        <w:t>Lásd:</w:t>
      </w:r>
      <w:r w:rsidRPr="00466BC2">
        <w:rPr>
          <w:color w:val="000000"/>
          <w:sz w:val="20"/>
          <w:szCs w:val="20"/>
          <w:lang w:eastAsia="hu-HU"/>
        </w:rPr>
        <w:t xml:space="preserve"> </w:t>
      </w:r>
      <w:r>
        <w:rPr>
          <w:color w:val="000000"/>
          <w:sz w:val="20"/>
          <w:szCs w:val="20"/>
          <w:lang w:eastAsia="hu-HU"/>
        </w:rPr>
        <w:t>„</w:t>
      </w:r>
      <w:hyperlink r:id="rId6" w:history="1">
        <w:r w:rsidRPr="00466BC2">
          <w:rPr>
            <w:color w:val="0000FF"/>
            <w:sz w:val="20"/>
            <w:szCs w:val="20"/>
            <w:u w:val="single"/>
            <w:lang w:eastAsia="hu-HU"/>
          </w:rPr>
          <w:t>Poleshifts</w:t>
        </w:r>
      </w:hyperlink>
      <w:r>
        <w:rPr>
          <w:sz w:val="20"/>
          <w:szCs w:val="20"/>
        </w:rPr>
        <w:t>”</w:t>
      </w:r>
      <w:r w:rsidRPr="00466BC2">
        <w:rPr>
          <w:color w:val="000000"/>
          <w:sz w:val="20"/>
          <w:szCs w:val="20"/>
          <w:lang w:eastAsia="hu-HU"/>
        </w:rPr>
        <w:t>, 1</w:t>
      </w:r>
      <w:r>
        <w:rPr>
          <w:color w:val="000000"/>
          <w:sz w:val="20"/>
          <w:szCs w:val="20"/>
          <w:lang w:eastAsia="hu-HU"/>
        </w:rPr>
        <w:t>. rész</w:t>
      </w:r>
      <w:r w:rsidRPr="00466BC2">
        <w:rPr>
          <w:color w:val="000000"/>
          <w:sz w:val="20"/>
          <w:szCs w:val="20"/>
          <w:lang w:eastAsia="hu-HU"/>
        </w:rPr>
        <w:t>, 3.</w:t>
      </w:r>
      <w:r>
        <w:rPr>
          <w:color w:val="000000"/>
          <w:sz w:val="20"/>
          <w:szCs w:val="20"/>
          <w:lang w:eastAsia="hu-HU"/>
        </w:rPr>
        <w:t xml:space="preserve"> fejezet.</w:t>
      </w:r>
    </w:p>
  </w:footnote>
  <w:footnote w:id="46">
    <w:p w14:paraId="2E9D43C1" w14:textId="77777777" w:rsidR="00BD3F3F" w:rsidRPr="00F42B8C" w:rsidRDefault="00BD3F3F" w:rsidP="00F42B8C">
      <w:pPr>
        <w:ind w:firstLine="425"/>
        <w:rPr>
          <w:color w:val="000000"/>
          <w:sz w:val="20"/>
          <w:szCs w:val="20"/>
          <w:lang w:eastAsia="hu-HU"/>
        </w:rPr>
      </w:pPr>
      <w:r w:rsidRPr="00F42B8C">
        <w:rPr>
          <w:rStyle w:val="Lbjegyzet-hivatkozs"/>
          <w:sz w:val="20"/>
          <w:szCs w:val="20"/>
        </w:rPr>
        <w:t>15</w:t>
      </w:r>
      <w:r w:rsidRPr="00F42B8C">
        <w:rPr>
          <w:sz w:val="20"/>
          <w:szCs w:val="20"/>
        </w:rPr>
        <w:t xml:space="preserve"> </w:t>
      </w:r>
      <w:r w:rsidRPr="00F42B8C">
        <w:rPr>
          <w:color w:val="000000"/>
          <w:sz w:val="20"/>
          <w:szCs w:val="20"/>
          <w:lang w:eastAsia="hu-HU"/>
        </w:rPr>
        <w:t>SD 2:314</w:t>
      </w:r>
      <w:r>
        <w:rPr>
          <w:color w:val="000000"/>
          <w:sz w:val="20"/>
          <w:szCs w:val="20"/>
          <w:lang w:eastAsia="hu-HU"/>
        </w:rPr>
        <w:t>. lábjegyzet</w:t>
      </w:r>
      <w:r w:rsidRPr="00F42B8C">
        <w:rPr>
          <w:color w:val="000000"/>
          <w:sz w:val="20"/>
          <w:szCs w:val="20"/>
          <w:lang w:eastAsia="hu-HU"/>
        </w:rPr>
        <w:t xml:space="preserve">; </w:t>
      </w:r>
      <w:r>
        <w:rPr>
          <w:color w:val="000000"/>
          <w:sz w:val="20"/>
          <w:szCs w:val="20"/>
          <w:lang w:eastAsia="hu-HU"/>
        </w:rPr>
        <w:t>Lásd:</w:t>
      </w:r>
      <w:r w:rsidRPr="00F42B8C">
        <w:rPr>
          <w:color w:val="000000"/>
          <w:sz w:val="20"/>
          <w:szCs w:val="20"/>
          <w:lang w:eastAsia="hu-HU"/>
        </w:rPr>
        <w:t xml:space="preserve"> </w:t>
      </w:r>
      <w:r>
        <w:rPr>
          <w:color w:val="000000"/>
          <w:sz w:val="20"/>
          <w:szCs w:val="20"/>
          <w:lang w:eastAsia="hu-HU"/>
        </w:rPr>
        <w:t>„</w:t>
      </w:r>
      <w:hyperlink r:id="rId7" w:history="1">
        <w:r w:rsidRPr="00F42B8C">
          <w:rPr>
            <w:color w:val="0000FF"/>
            <w:sz w:val="20"/>
            <w:szCs w:val="20"/>
            <w:u w:val="single"/>
            <w:lang w:eastAsia="hu-HU"/>
          </w:rPr>
          <w:t>Geochronology</w:t>
        </w:r>
      </w:hyperlink>
      <w:r>
        <w:rPr>
          <w:sz w:val="20"/>
          <w:szCs w:val="20"/>
        </w:rPr>
        <w:t>”</w:t>
      </w:r>
      <w:r w:rsidRPr="00F42B8C">
        <w:rPr>
          <w:color w:val="000000"/>
          <w:sz w:val="20"/>
          <w:szCs w:val="20"/>
          <w:lang w:eastAsia="hu-HU"/>
        </w:rPr>
        <w:t xml:space="preserve">, </w:t>
      </w:r>
      <w:r>
        <w:rPr>
          <w:color w:val="000000"/>
          <w:sz w:val="20"/>
          <w:szCs w:val="20"/>
          <w:lang w:eastAsia="hu-HU"/>
        </w:rPr>
        <w:t>3. rész</w:t>
      </w:r>
      <w:r w:rsidRPr="00F42B8C">
        <w:rPr>
          <w:color w:val="000000"/>
          <w:sz w:val="20"/>
          <w:szCs w:val="20"/>
          <w:lang w:eastAsia="hu-HU"/>
        </w:rPr>
        <w:t xml:space="preserve">. </w:t>
      </w:r>
    </w:p>
  </w:footnote>
  <w:footnote w:id="47">
    <w:p w14:paraId="623CFD2E" w14:textId="77777777" w:rsidR="00BD3F3F" w:rsidRDefault="00BD3F3F" w:rsidP="00226BEB">
      <w:pPr>
        <w:pStyle w:val="Lbjegyzetszveg"/>
        <w:ind w:firstLine="426"/>
      </w:pPr>
      <w:r>
        <w:rPr>
          <w:rStyle w:val="Lbjegyzet-hivatkozs"/>
        </w:rPr>
        <w:t>16</w:t>
      </w:r>
      <w:r>
        <w:t xml:space="preserve"> </w:t>
      </w:r>
      <w:r w:rsidRPr="000720F7">
        <w:rPr>
          <w:color w:val="000000"/>
          <w:lang w:eastAsia="hu-HU"/>
        </w:rPr>
        <w:t>SD 2:433.</w:t>
      </w:r>
    </w:p>
  </w:footnote>
  <w:footnote w:id="48">
    <w:p w14:paraId="58C9C525" w14:textId="77777777" w:rsidR="00BD3F3F" w:rsidRDefault="00BD3F3F" w:rsidP="00072FCC">
      <w:pPr>
        <w:pStyle w:val="Lbjegyzetszveg"/>
        <w:ind w:firstLine="426"/>
      </w:pPr>
      <w:r>
        <w:rPr>
          <w:rStyle w:val="Lbjegyzet-hivatkozs"/>
        </w:rPr>
        <w:t>17</w:t>
      </w:r>
      <w:r>
        <w:t xml:space="preserve"> </w:t>
      </w:r>
      <w:r w:rsidRPr="000720F7">
        <w:rPr>
          <w:color w:val="000000"/>
          <w:lang w:eastAsia="hu-HU"/>
        </w:rPr>
        <w:t>SD 2:750.</w:t>
      </w:r>
    </w:p>
  </w:footnote>
  <w:footnote w:id="49">
    <w:p w14:paraId="4F9D0ACF" w14:textId="77777777" w:rsidR="00BD3F3F" w:rsidRDefault="00BD3F3F" w:rsidP="00A504FE">
      <w:pPr>
        <w:pStyle w:val="Lbjegyzetszveg"/>
        <w:ind w:firstLine="426"/>
      </w:pPr>
      <w:r>
        <w:rPr>
          <w:rStyle w:val="Lbjegyzet-hivatkozs"/>
        </w:rPr>
        <w:t>18</w:t>
      </w:r>
      <w:r>
        <w:t xml:space="preserve"> </w:t>
      </w:r>
      <w:r w:rsidRPr="000720F7">
        <w:rPr>
          <w:color w:val="000000"/>
          <w:lang w:eastAsia="hu-HU"/>
        </w:rPr>
        <w:t>F.J. Dick</w:t>
      </w:r>
      <w:r>
        <w:rPr>
          <w:color w:val="000000"/>
          <w:lang w:eastAsia="hu-HU"/>
        </w:rPr>
        <w:t>:</w:t>
      </w:r>
      <w:r w:rsidRPr="000720F7">
        <w:rPr>
          <w:color w:val="000000"/>
          <w:lang w:eastAsia="hu-HU"/>
        </w:rPr>
        <w:t xml:space="preserve"> </w:t>
      </w:r>
      <w:r>
        <w:rPr>
          <w:color w:val="000000"/>
          <w:lang w:eastAsia="hu-HU"/>
        </w:rPr>
        <w:t>„</w:t>
      </w:r>
      <w:r w:rsidRPr="000720F7">
        <w:rPr>
          <w:color w:val="000000"/>
          <w:lang w:eastAsia="hu-HU"/>
        </w:rPr>
        <w:t>Restoration of Stonehenge</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1921</w:t>
      </w:r>
      <w:r>
        <w:rPr>
          <w:color w:val="000000"/>
          <w:lang w:eastAsia="hu-HU"/>
        </w:rPr>
        <w:t>. február</w:t>
      </w:r>
      <w:r w:rsidRPr="000720F7">
        <w:rPr>
          <w:color w:val="000000"/>
          <w:lang w:eastAsia="hu-HU"/>
        </w:rPr>
        <w:t>, 134-8.</w:t>
      </w:r>
      <w:r>
        <w:rPr>
          <w:color w:val="000000"/>
          <w:lang w:eastAsia="hu-HU"/>
        </w:rPr>
        <w:t xml:space="preserve"> oldalak.</w:t>
      </w:r>
    </w:p>
  </w:footnote>
  <w:footnote w:id="50">
    <w:p w14:paraId="56B49664" w14:textId="77777777" w:rsidR="00BD3F3F" w:rsidRDefault="00BD3F3F" w:rsidP="00512D95">
      <w:pPr>
        <w:pStyle w:val="Lbjegyzetszveg"/>
        <w:ind w:firstLine="426"/>
      </w:pPr>
      <w:r>
        <w:rPr>
          <w:rStyle w:val="Lbjegyzet-hivatkozs"/>
        </w:rPr>
        <w:t>19</w:t>
      </w:r>
      <w:r>
        <w:t xml:space="preserve"> </w:t>
      </w:r>
      <w:r w:rsidRPr="000720F7">
        <w:rPr>
          <w:color w:val="000000"/>
          <w:lang w:eastAsia="hu-HU"/>
        </w:rPr>
        <w:t>SD 2:750.</w:t>
      </w:r>
    </w:p>
  </w:footnote>
  <w:footnote w:id="51">
    <w:p w14:paraId="68FA6972" w14:textId="77777777" w:rsidR="00BD3F3F" w:rsidRDefault="00BD3F3F" w:rsidP="008D6F97">
      <w:pPr>
        <w:pStyle w:val="Lbjegyzetszveg"/>
        <w:ind w:firstLine="426"/>
      </w:pPr>
      <w:r>
        <w:rPr>
          <w:rStyle w:val="Lbjegyzet-hivatkozs"/>
        </w:rPr>
        <w:t>20</w:t>
      </w:r>
      <w:r>
        <w:t xml:space="preserve"> </w:t>
      </w:r>
      <w:r w:rsidRPr="000720F7">
        <w:rPr>
          <w:color w:val="000000"/>
          <w:lang w:eastAsia="hu-HU"/>
        </w:rPr>
        <w:t>SD 2:753.</w:t>
      </w:r>
    </w:p>
  </w:footnote>
  <w:footnote w:id="52">
    <w:p w14:paraId="69AC2290" w14:textId="77777777" w:rsidR="00BD3F3F" w:rsidRDefault="00BD3F3F" w:rsidP="00E21DEB">
      <w:pPr>
        <w:pStyle w:val="Lbjegyzetszveg"/>
        <w:ind w:firstLine="426"/>
      </w:pPr>
      <w:r>
        <w:rPr>
          <w:rStyle w:val="Lbjegyzet-hivatkozs"/>
        </w:rPr>
        <w:t>21</w:t>
      </w:r>
      <w:r>
        <w:t xml:space="preserve"> </w:t>
      </w:r>
      <w:r w:rsidRPr="000720F7">
        <w:rPr>
          <w:color w:val="000000"/>
          <w:lang w:eastAsia="hu-HU"/>
        </w:rPr>
        <w:t>F.J. Dick</w:t>
      </w:r>
      <w:r>
        <w:rPr>
          <w:color w:val="000000"/>
          <w:lang w:eastAsia="hu-HU"/>
        </w:rPr>
        <w:t>: „</w:t>
      </w:r>
      <w:r w:rsidRPr="000720F7">
        <w:rPr>
          <w:color w:val="000000"/>
          <w:lang w:eastAsia="hu-HU"/>
        </w:rPr>
        <w:t>Studies in symbolism – II</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1914</w:t>
      </w:r>
      <w:r>
        <w:rPr>
          <w:color w:val="000000"/>
          <w:lang w:eastAsia="hu-HU"/>
        </w:rPr>
        <w:t>. július</w:t>
      </w:r>
      <w:r w:rsidRPr="000720F7">
        <w:rPr>
          <w:color w:val="000000"/>
          <w:lang w:eastAsia="hu-HU"/>
        </w:rPr>
        <w:t>, 26-33.</w:t>
      </w:r>
      <w:r>
        <w:rPr>
          <w:color w:val="000000"/>
          <w:lang w:eastAsia="hu-HU"/>
        </w:rPr>
        <w:t xml:space="preserve"> oldalak.</w:t>
      </w:r>
    </w:p>
  </w:footnote>
  <w:footnote w:id="53">
    <w:p w14:paraId="0BB6DA96" w14:textId="77777777" w:rsidR="00BD3F3F" w:rsidRDefault="00BD3F3F" w:rsidP="00E93C68">
      <w:pPr>
        <w:pStyle w:val="Lbjegyzetszveg"/>
        <w:ind w:firstLine="426"/>
      </w:pPr>
      <w:r>
        <w:rPr>
          <w:rStyle w:val="Lbjegyzet-hivatkozs"/>
        </w:rPr>
        <w:t>22</w:t>
      </w:r>
      <w:r>
        <w:t xml:space="preserve"> </w:t>
      </w:r>
      <w:r w:rsidRPr="000720F7">
        <w:rPr>
          <w:color w:val="000000"/>
          <w:lang w:eastAsia="hu-HU"/>
        </w:rPr>
        <w:t>SD 2:185.</w:t>
      </w:r>
    </w:p>
  </w:footnote>
  <w:footnote w:id="54">
    <w:p w14:paraId="00EC7208" w14:textId="77777777" w:rsidR="00BD3F3F" w:rsidRDefault="00BD3F3F" w:rsidP="00E93C68">
      <w:pPr>
        <w:pStyle w:val="Lbjegyzetszveg"/>
        <w:ind w:firstLine="426"/>
      </w:pPr>
      <w:r>
        <w:rPr>
          <w:rStyle w:val="Lbjegyzet-hivatkozs"/>
        </w:rPr>
        <w:t>23</w:t>
      </w:r>
      <w:r>
        <w:t xml:space="preserve"> </w:t>
      </w:r>
      <w:r w:rsidRPr="000720F7">
        <w:rPr>
          <w:color w:val="000000"/>
          <w:lang w:eastAsia="hu-HU"/>
        </w:rPr>
        <w:t>BCW 7:68.</w:t>
      </w:r>
    </w:p>
  </w:footnote>
  <w:footnote w:id="55">
    <w:p w14:paraId="09DF3F9A" w14:textId="77777777" w:rsidR="00BD3F3F" w:rsidRDefault="00BD3F3F" w:rsidP="008802F9">
      <w:pPr>
        <w:pStyle w:val="Lbjegyzetszveg"/>
        <w:ind w:firstLine="426"/>
      </w:pPr>
      <w:r>
        <w:rPr>
          <w:rStyle w:val="Lbjegyzet-hivatkozs"/>
        </w:rPr>
        <w:t>24</w:t>
      </w:r>
      <w:r>
        <w:t xml:space="preserve"> </w:t>
      </w:r>
      <w:r w:rsidRPr="000720F7">
        <w:rPr>
          <w:color w:val="000000"/>
          <w:lang w:eastAsia="hu-HU"/>
        </w:rPr>
        <w:t>BCW 13:68.</w:t>
      </w:r>
    </w:p>
  </w:footnote>
  <w:footnote w:id="56">
    <w:p w14:paraId="5497AE3E" w14:textId="77777777" w:rsidR="00BD3F3F" w:rsidRDefault="00BD3F3F" w:rsidP="004F1D49">
      <w:pPr>
        <w:pStyle w:val="Lbjegyzetszveg"/>
        <w:ind w:firstLine="426"/>
      </w:pPr>
      <w:r>
        <w:rPr>
          <w:rStyle w:val="Lbjegyzet-hivatkozs"/>
        </w:rPr>
        <w:t>1</w:t>
      </w:r>
      <w:r>
        <w:t xml:space="preserve"> </w:t>
      </w:r>
      <w:r w:rsidRPr="000720F7">
        <w:rPr>
          <w:color w:val="000000"/>
          <w:lang w:eastAsia="hu-HU"/>
        </w:rPr>
        <w:t>SD 1:434-5.</w:t>
      </w:r>
    </w:p>
  </w:footnote>
  <w:footnote w:id="57">
    <w:p w14:paraId="5A0467D0" w14:textId="77777777" w:rsidR="00BD3F3F" w:rsidRDefault="00BD3F3F" w:rsidP="00F7315B">
      <w:pPr>
        <w:pStyle w:val="Lbjegyzetszveg"/>
        <w:ind w:firstLine="426"/>
        <w:jc w:val="both"/>
        <w:rPr>
          <w:color w:val="000000"/>
          <w:lang w:eastAsia="hu-HU"/>
        </w:rPr>
      </w:pPr>
      <w:r>
        <w:rPr>
          <w:rStyle w:val="Lbjegyzet-hivatkozs"/>
        </w:rPr>
        <w:t>2</w:t>
      </w:r>
      <w:r>
        <w:t xml:space="preserve"> </w:t>
      </w:r>
      <w:r w:rsidRPr="000720F7">
        <w:rPr>
          <w:color w:val="000000"/>
          <w:lang w:eastAsia="hu-HU"/>
        </w:rPr>
        <w:t xml:space="preserve">F.J. Dick, </w:t>
      </w:r>
      <w:r>
        <w:rPr>
          <w:color w:val="000000"/>
          <w:lang w:eastAsia="hu-HU"/>
        </w:rPr>
        <w:t>„</w:t>
      </w:r>
      <w:r w:rsidRPr="000720F7">
        <w:rPr>
          <w:color w:val="000000"/>
          <w:lang w:eastAsia="hu-HU"/>
        </w:rPr>
        <w:t>Ancient astronomy in Egypt, and its significance</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1916</w:t>
      </w:r>
      <w:r>
        <w:rPr>
          <w:color w:val="000000"/>
          <w:lang w:eastAsia="hu-HU"/>
        </w:rPr>
        <w:t>. március</w:t>
      </w:r>
      <w:r w:rsidRPr="000720F7">
        <w:rPr>
          <w:color w:val="000000"/>
          <w:lang w:eastAsia="hu-HU"/>
        </w:rPr>
        <w:t>, 287-303.</w:t>
      </w:r>
      <w:r>
        <w:rPr>
          <w:color w:val="000000"/>
          <w:lang w:eastAsia="hu-HU"/>
        </w:rPr>
        <w:t xml:space="preserve"> oldalak.</w:t>
      </w:r>
    </w:p>
    <w:p w14:paraId="760F6C47" w14:textId="77777777" w:rsidR="00BD3F3F" w:rsidRDefault="00BD3F3F" w:rsidP="00F7315B">
      <w:pPr>
        <w:pStyle w:val="Lbjegyzetszveg"/>
        <w:ind w:firstLine="426"/>
        <w:jc w:val="both"/>
      </w:pPr>
      <w:r w:rsidRPr="000720F7">
        <w:rPr>
          <w:color w:val="000000"/>
          <w:lang w:eastAsia="hu-HU"/>
        </w:rPr>
        <w:t xml:space="preserve">Dick: </w:t>
      </w:r>
      <w:r>
        <w:rPr>
          <w:color w:val="000000"/>
          <w:lang w:eastAsia="hu-HU"/>
        </w:rPr>
        <w:t>„[A bekezdés] jelentése</w:t>
      </w:r>
      <w:r w:rsidRPr="000720F7">
        <w:rPr>
          <w:color w:val="000000"/>
          <w:lang w:eastAsia="hu-HU"/>
        </w:rPr>
        <w:t xml:space="preserve"> </w:t>
      </w:r>
      <w:r>
        <w:rPr>
          <w:color w:val="000000"/>
          <w:lang w:eastAsia="hu-HU"/>
        </w:rPr>
        <w:t>kicsit homályos</w:t>
      </w:r>
      <w:r w:rsidRPr="000720F7">
        <w:rPr>
          <w:color w:val="000000"/>
          <w:lang w:eastAsia="hu-HU"/>
        </w:rPr>
        <w:t xml:space="preserve">, </w:t>
      </w:r>
      <w:r>
        <w:rPr>
          <w:color w:val="000000"/>
          <w:lang w:eastAsia="hu-HU"/>
        </w:rPr>
        <w:t>mivel említi az óriásokat is</w:t>
      </w:r>
      <w:r w:rsidRPr="000720F7">
        <w:rPr>
          <w:color w:val="000000"/>
          <w:lang w:eastAsia="hu-HU"/>
        </w:rPr>
        <w:t xml:space="preserve">, </w:t>
      </w:r>
      <w:r>
        <w:rPr>
          <w:color w:val="000000"/>
          <w:lang w:eastAsia="hu-HU"/>
        </w:rPr>
        <w:t>és arra gyanakodhatunk,</w:t>
      </w:r>
      <w:r w:rsidRPr="000720F7">
        <w:rPr>
          <w:color w:val="000000"/>
          <w:lang w:eastAsia="hu-HU"/>
        </w:rPr>
        <w:t xml:space="preserve"> </w:t>
      </w:r>
      <w:r>
        <w:rPr>
          <w:color w:val="000000"/>
          <w:lang w:eastAsia="hu-HU"/>
        </w:rPr>
        <w:t>hogy ez az atlantiszi időkre utal</w:t>
      </w:r>
      <w:r w:rsidRPr="000720F7">
        <w:rPr>
          <w:color w:val="000000"/>
          <w:lang w:eastAsia="hu-HU"/>
        </w:rPr>
        <w:t xml:space="preserve">. </w:t>
      </w:r>
      <w:r>
        <w:rPr>
          <w:color w:val="000000"/>
          <w:lang w:eastAsia="hu-HU"/>
        </w:rPr>
        <w:t>Mindazonáltal</w:t>
      </w:r>
      <w:r w:rsidRPr="000720F7">
        <w:rPr>
          <w:color w:val="000000"/>
          <w:lang w:eastAsia="hu-HU"/>
        </w:rPr>
        <w:t xml:space="preserve"> </w:t>
      </w:r>
      <w:r>
        <w:rPr>
          <w:color w:val="000000"/>
          <w:lang w:eastAsia="hu-HU"/>
        </w:rPr>
        <w:t>nem kizárható</w:t>
      </w:r>
      <w:r w:rsidRPr="000720F7">
        <w:rPr>
          <w:color w:val="000000"/>
          <w:lang w:eastAsia="hu-HU"/>
        </w:rPr>
        <w:t xml:space="preserve">, </w:t>
      </w:r>
      <w:r>
        <w:rPr>
          <w:color w:val="000000"/>
          <w:lang w:eastAsia="hu-HU"/>
        </w:rPr>
        <w:t>utalva az egyiptomi eljárásra ezekben a kérdésekben</w:t>
      </w:r>
      <w:r w:rsidRPr="000720F7">
        <w:rPr>
          <w:color w:val="000000"/>
          <w:lang w:eastAsia="hu-HU"/>
        </w:rPr>
        <w:t xml:space="preserve">, </w:t>
      </w:r>
      <w:r>
        <w:rPr>
          <w:color w:val="000000"/>
          <w:lang w:eastAsia="hu-HU"/>
        </w:rPr>
        <w:t>hogy valami ennek megfelelőt csináltak azokban az időkben is</w:t>
      </w:r>
      <w:r w:rsidRPr="000720F7">
        <w:rPr>
          <w:color w:val="000000"/>
          <w:lang w:eastAsia="hu-HU"/>
        </w:rPr>
        <w:t xml:space="preserve">. </w:t>
      </w:r>
      <w:r>
        <w:rPr>
          <w:color w:val="000000"/>
          <w:lang w:eastAsia="hu-HU"/>
        </w:rPr>
        <w:t>Azt találjuk, hogy a legutolsó olyan időpont, amikor az</w:t>
      </w:r>
      <w:r w:rsidRPr="000720F7">
        <w:rPr>
          <w:color w:val="000000"/>
          <w:lang w:eastAsia="hu-HU"/>
        </w:rPr>
        <w:t xml:space="preserve"> Alcyone </w:t>
      </w:r>
      <w:r>
        <w:rPr>
          <w:color w:val="000000"/>
          <w:lang w:eastAsia="hu-HU"/>
        </w:rPr>
        <w:t>és az</w:t>
      </w:r>
      <w:r w:rsidRPr="000720F7">
        <w:rPr>
          <w:color w:val="000000"/>
          <w:lang w:eastAsia="hu-HU"/>
        </w:rPr>
        <w:t xml:space="preserve"> α Polaris </w:t>
      </w:r>
      <w:r>
        <w:rPr>
          <w:color w:val="000000"/>
          <w:lang w:eastAsia="hu-HU"/>
        </w:rPr>
        <w:t>ugyanazon a</w:t>
      </w:r>
      <w:r w:rsidRPr="000720F7">
        <w:rPr>
          <w:color w:val="000000"/>
          <w:lang w:eastAsia="hu-HU"/>
        </w:rPr>
        <w:t xml:space="preserve"> meridi</w:t>
      </w:r>
      <w:r>
        <w:rPr>
          <w:color w:val="000000"/>
          <w:lang w:eastAsia="hu-HU"/>
        </w:rPr>
        <w:t>á</w:t>
      </w:r>
      <w:r w:rsidRPr="000720F7">
        <w:rPr>
          <w:color w:val="000000"/>
          <w:lang w:eastAsia="hu-HU"/>
        </w:rPr>
        <w:t>n</w:t>
      </w:r>
      <w:r>
        <w:rPr>
          <w:color w:val="000000"/>
          <w:lang w:eastAsia="hu-HU"/>
        </w:rPr>
        <w:t>on volt</w:t>
      </w:r>
      <w:r w:rsidRPr="000720F7">
        <w:rPr>
          <w:color w:val="000000"/>
          <w:lang w:eastAsia="hu-HU"/>
        </w:rPr>
        <w:t xml:space="preserve">, </w:t>
      </w:r>
      <w:r>
        <w:rPr>
          <w:color w:val="000000"/>
          <w:lang w:eastAsia="hu-HU"/>
        </w:rPr>
        <w:t>az égi pólus pedig ugyanakkor</w:t>
      </w:r>
      <w:r w:rsidRPr="000720F7">
        <w:rPr>
          <w:color w:val="000000"/>
          <w:lang w:eastAsia="hu-HU"/>
        </w:rPr>
        <w:t xml:space="preserve"> </w:t>
      </w:r>
      <w:r>
        <w:rPr>
          <w:color w:val="000000"/>
          <w:lang w:eastAsia="hu-HU"/>
        </w:rPr>
        <w:t>majdnem legtávolabbi pontján volt az</w:t>
      </w:r>
      <w:r w:rsidRPr="000720F7">
        <w:rPr>
          <w:color w:val="000000"/>
          <w:lang w:eastAsia="hu-HU"/>
        </w:rPr>
        <w:t xml:space="preserve"> α Polaris</w:t>
      </w:r>
      <w:r>
        <w:rPr>
          <w:color w:val="000000"/>
          <w:lang w:eastAsia="hu-HU"/>
        </w:rPr>
        <w:t>tól, akkor fordult elő, amikor a nyári napforduló</w:t>
      </w:r>
      <w:r w:rsidRPr="000720F7">
        <w:rPr>
          <w:color w:val="000000"/>
          <w:lang w:eastAsia="hu-HU"/>
        </w:rPr>
        <w:t xml:space="preserve"> </w:t>
      </w:r>
      <w:r>
        <w:rPr>
          <w:color w:val="000000"/>
          <w:lang w:eastAsia="hu-HU"/>
        </w:rPr>
        <w:t>a Mérleg 8. fokán volt</w:t>
      </w:r>
      <w:r w:rsidRPr="000720F7">
        <w:rPr>
          <w:color w:val="000000"/>
          <w:lang w:eastAsia="hu-HU"/>
        </w:rPr>
        <w:t xml:space="preserve">, 86,860 </w:t>
      </w:r>
      <w:r>
        <w:rPr>
          <w:color w:val="000000"/>
          <w:lang w:eastAsia="hu-HU"/>
        </w:rPr>
        <w:t>évvel</w:t>
      </w:r>
      <w:r w:rsidRPr="000720F7">
        <w:rPr>
          <w:color w:val="000000"/>
          <w:lang w:eastAsia="hu-HU"/>
        </w:rPr>
        <w:t xml:space="preserve"> 1898</w:t>
      </w:r>
      <w:r>
        <w:rPr>
          <w:color w:val="000000"/>
          <w:lang w:eastAsia="hu-HU"/>
        </w:rPr>
        <w:t xml:space="preserve"> előtt</w:t>
      </w:r>
      <w:r w:rsidRPr="000720F7">
        <w:rPr>
          <w:color w:val="000000"/>
          <w:lang w:eastAsia="hu-HU"/>
        </w:rPr>
        <w:t>.</w:t>
      </w:r>
      <w:r>
        <w:rPr>
          <w:color w:val="000000"/>
          <w:lang w:eastAsia="hu-HU"/>
        </w:rPr>
        <w:t xml:space="preserve"> A pólus akkor</w:t>
      </w:r>
      <w:r w:rsidRPr="000720F7">
        <w:rPr>
          <w:color w:val="000000"/>
          <w:lang w:eastAsia="hu-HU"/>
        </w:rPr>
        <w:t xml:space="preserve"> </w:t>
      </w:r>
      <w:r>
        <w:rPr>
          <w:color w:val="000000"/>
          <w:lang w:eastAsia="hu-HU"/>
        </w:rPr>
        <w:t>közel volt az Ökörhajcsár lándzsahegyéhez</w:t>
      </w:r>
      <w:r w:rsidRPr="000720F7">
        <w:rPr>
          <w:color w:val="000000"/>
          <w:lang w:eastAsia="hu-HU"/>
        </w:rPr>
        <w:t xml:space="preserve">, Alcyone </w:t>
      </w:r>
      <w:r>
        <w:rPr>
          <w:color w:val="000000"/>
          <w:lang w:eastAsia="hu-HU"/>
        </w:rPr>
        <w:t>pedig magasabban volt délen</w:t>
      </w:r>
      <w:r w:rsidRPr="000720F7">
        <w:rPr>
          <w:color w:val="000000"/>
          <w:lang w:eastAsia="hu-HU"/>
        </w:rPr>
        <w:t>, Gizeh</w:t>
      </w:r>
      <w:r>
        <w:rPr>
          <w:color w:val="000000"/>
          <w:lang w:eastAsia="hu-HU"/>
        </w:rPr>
        <w:t>-ben</w:t>
      </w:r>
      <w:r w:rsidRPr="000720F7">
        <w:rPr>
          <w:color w:val="000000"/>
          <w:lang w:eastAsia="hu-HU"/>
        </w:rPr>
        <w:t xml:space="preserve">, </w:t>
      </w:r>
      <w:r>
        <w:rPr>
          <w:color w:val="000000"/>
          <w:lang w:eastAsia="hu-HU"/>
        </w:rPr>
        <w:t>mint a</w:t>
      </w:r>
      <w:r w:rsidRPr="000720F7">
        <w:rPr>
          <w:color w:val="000000"/>
          <w:lang w:eastAsia="hu-HU"/>
        </w:rPr>
        <w:t xml:space="preserve"> </w:t>
      </w:r>
      <w:r>
        <w:rPr>
          <w:color w:val="000000"/>
          <w:lang w:eastAsia="hu-HU"/>
        </w:rPr>
        <w:t>pólus északon</w:t>
      </w:r>
      <w:r w:rsidRPr="000720F7">
        <w:rPr>
          <w:color w:val="000000"/>
          <w:lang w:eastAsia="hu-HU"/>
        </w:rPr>
        <w:t xml:space="preserve"> (299</w:t>
      </w:r>
      <w:r>
        <w:rPr>
          <w:color w:val="000000"/>
          <w:lang w:eastAsia="hu-HU"/>
        </w:rPr>
        <w:t>. oldal</w:t>
      </w:r>
      <w:r w:rsidRPr="000720F7">
        <w:rPr>
          <w:color w:val="000000"/>
          <w:lang w:eastAsia="hu-HU"/>
        </w:rPr>
        <w:t>).</w:t>
      </w:r>
    </w:p>
  </w:footnote>
  <w:footnote w:id="58">
    <w:p w14:paraId="48B9D834" w14:textId="77777777" w:rsidR="00BD3F3F" w:rsidRDefault="00BD3F3F" w:rsidP="00C02449">
      <w:pPr>
        <w:pStyle w:val="Lbjegyzetszveg"/>
        <w:ind w:firstLine="426"/>
        <w:jc w:val="both"/>
      </w:pPr>
      <w:r>
        <w:rPr>
          <w:rStyle w:val="Lbjegyzet-hivatkozs"/>
        </w:rPr>
        <w:t>3</w:t>
      </w:r>
      <w:r>
        <w:t xml:space="preserve"> </w:t>
      </w:r>
      <w:r>
        <w:rPr>
          <w:color w:val="000000"/>
          <w:lang w:eastAsia="hu-HU"/>
        </w:rPr>
        <w:t>A</w:t>
      </w:r>
      <w:r w:rsidRPr="000720F7">
        <w:rPr>
          <w:color w:val="000000"/>
          <w:lang w:eastAsia="hu-HU"/>
        </w:rPr>
        <w:t xml:space="preserve"> </w:t>
      </w:r>
      <w:r>
        <w:rPr>
          <w:color w:val="000000"/>
          <w:lang w:eastAsia="hu-HU"/>
        </w:rPr>
        <w:t>Rák</w:t>
      </w:r>
      <w:r w:rsidRPr="000720F7">
        <w:rPr>
          <w:color w:val="000000"/>
          <w:lang w:eastAsia="hu-HU"/>
        </w:rPr>
        <w:t xml:space="preserve"> </w:t>
      </w:r>
      <w:r>
        <w:rPr>
          <w:color w:val="000000"/>
          <w:lang w:eastAsia="hu-HU"/>
        </w:rPr>
        <w:t>nagyon szembetűnően jelenik meg</w:t>
      </w:r>
      <w:r w:rsidRPr="000720F7">
        <w:rPr>
          <w:color w:val="000000"/>
          <w:lang w:eastAsia="hu-HU"/>
        </w:rPr>
        <w:t xml:space="preserve"> </w:t>
      </w:r>
      <w:r>
        <w:rPr>
          <w:color w:val="000000"/>
          <w:lang w:eastAsia="hu-HU"/>
        </w:rPr>
        <w:t xml:space="preserve">az egyiptomi </w:t>
      </w:r>
      <w:r w:rsidRPr="000720F7">
        <w:rPr>
          <w:color w:val="000000"/>
          <w:lang w:eastAsia="hu-HU"/>
        </w:rPr>
        <w:t>Dendera</w:t>
      </w:r>
      <w:r>
        <w:rPr>
          <w:color w:val="000000"/>
          <w:lang w:eastAsia="hu-HU"/>
        </w:rPr>
        <w:t>-templom két zodiákusában</w:t>
      </w:r>
      <w:r w:rsidRPr="000720F7">
        <w:rPr>
          <w:color w:val="000000"/>
          <w:lang w:eastAsia="hu-HU"/>
        </w:rPr>
        <w:t xml:space="preserve">, </w:t>
      </w:r>
      <w:r>
        <w:rPr>
          <w:color w:val="000000"/>
          <w:lang w:eastAsia="hu-HU"/>
        </w:rPr>
        <w:t>amelyben összesen háromszor tűnik fel.</w:t>
      </w:r>
      <w:r w:rsidRPr="000720F7">
        <w:rPr>
          <w:color w:val="000000"/>
          <w:lang w:eastAsia="hu-HU"/>
        </w:rPr>
        <w:t xml:space="preserve"> (</w:t>
      </w:r>
      <w:r>
        <w:rPr>
          <w:color w:val="000000"/>
          <w:lang w:eastAsia="hu-HU"/>
        </w:rPr>
        <w:t>Lásd:</w:t>
      </w:r>
      <w:r w:rsidRPr="000720F7">
        <w:rPr>
          <w:color w:val="000000"/>
          <w:lang w:eastAsia="hu-HU"/>
        </w:rPr>
        <w:t xml:space="preserve"> </w:t>
      </w:r>
      <w:r>
        <w:rPr>
          <w:color w:val="000000"/>
          <w:lang w:eastAsia="hu-HU"/>
        </w:rPr>
        <w:t>„</w:t>
      </w:r>
      <w:hyperlink r:id="rId8" w:history="1">
        <w:r w:rsidRPr="000720F7">
          <w:rPr>
            <w:color w:val="0000FF"/>
            <w:u w:val="single"/>
            <w:lang w:eastAsia="hu-HU"/>
          </w:rPr>
          <w:t>Poleshifts</w:t>
        </w:r>
      </w:hyperlink>
      <w:r>
        <w:t>”</w:t>
      </w:r>
      <w:r w:rsidRPr="000720F7">
        <w:rPr>
          <w:color w:val="000000"/>
          <w:lang w:eastAsia="hu-HU"/>
        </w:rPr>
        <w:t>, 5</w:t>
      </w:r>
      <w:r>
        <w:rPr>
          <w:color w:val="000000"/>
          <w:lang w:eastAsia="hu-HU"/>
        </w:rPr>
        <w:t>. rész</w:t>
      </w:r>
      <w:r w:rsidRPr="000720F7">
        <w:rPr>
          <w:color w:val="000000"/>
          <w:lang w:eastAsia="hu-HU"/>
        </w:rPr>
        <w:t xml:space="preserve">, </w:t>
      </w:r>
      <w:r>
        <w:rPr>
          <w:color w:val="000000"/>
          <w:lang w:eastAsia="hu-HU"/>
        </w:rPr>
        <w:t>5. melléklet.</w:t>
      </w:r>
      <w:r w:rsidRPr="000720F7">
        <w:rPr>
          <w:color w:val="000000"/>
          <w:lang w:eastAsia="hu-HU"/>
        </w:rPr>
        <w:t xml:space="preserve">) HPB </w:t>
      </w:r>
      <w:r>
        <w:rPr>
          <w:color w:val="000000"/>
          <w:lang w:eastAsia="hu-HU"/>
        </w:rPr>
        <w:t>sokszor elmondja, hogy</w:t>
      </w:r>
      <w:r w:rsidRPr="000720F7">
        <w:rPr>
          <w:color w:val="000000"/>
          <w:lang w:eastAsia="hu-HU"/>
        </w:rPr>
        <w:t xml:space="preserve"> </w:t>
      </w:r>
      <w:r>
        <w:rPr>
          <w:color w:val="000000"/>
          <w:lang w:eastAsia="hu-HU"/>
        </w:rPr>
        <w:t>a nagy piramis és az egyiptomi zodiákus kora körülbelül három precessziós ciklus</w:t>
      </w:r>
      <w:r w:rsidRPr="000720F7">
        <w:rPr>
          <w:color w:val="000000"/>
          <w:lang w:eastAsia="hu-HU"/>
        </w:rPr>
        <w:t xml:space="preserve"> (SD 2:374</w:t>
      </w:r>
      <w:r>
        <w:rPr>
          <w:color w:val="000000"/>
          <w:lang w:eastAsia="hu-HU"/>
        </w:rPr>
        <w:t xml:space="preserve"> lábjegyzet</w:t>
      </w:r>
      <w:r w:rsidRPr="000720F7">
        <w:rPr>
          <w:color w:val="000000"/>
          <w:lang w:eastAsia="hu-HU"/>
        </w:rPr>
        <w:t xml:space="preserve">, 432, 436, 750; BCW 11:7). </w:t>
      </w:r>
      <w:r>
        <w:rPr>
          <w:color w:val="000000"/>
          <w:lang w:eastAsia="hu-HU"/>
        </w:rPr>
        <w:t>Az első letelepülők mintegy</w:t>
      </w:r>
      <w:r w:rsidRPr="000720F7">
        <w:rPr>
          <w:color w:val="000000"/>
          <w:lang w:eastAsia="hu-HU"/>
        </w:rPr>
        <w:t xml:space="preserve"> 400,000 </w:t>
      </w:r>
      <w:r>
        <w:rPr>
          <w:color w:val="000000"/>
          <w:lang w:eastAsia="hu-HU"/>
        </w:rPr>
        <w:t>éve érkeztek meg Egyiptomba</w:t>
      </w:r>
      <w:r w:rsidRPr="000720F7">
        <w:rPr>
          <w:color w:val="000000"/>
          <w:lang w:eastAsia="hu-HU"/>
        </w:rPr>
        <w:t xml:space="preserve"> (SD 2:750). GdeP </w:t>
      </w:r>
      <w:r>
        <w:rPr>
          <w:color w:val="000000"/>
          <w:lang w:eastAsia="hu-HU"/>
        </w:rPr>
        <w:t>azt mondja, hogy</w:t>
      </w:r>
      <w:r w:rsidRPr="000720F7">
        <w:rPr>
          <w:color w:val="000000"/>
          <w:lang w:eastAsia="hu-HU"/>
        </w:rPr>
        <w:t xml:space="preserve"> </w:t>
      </w:r>
      <w:r>
        <w:rPr>
          <w:color w:val="000000"/>
          <w:lang w:eastAsia="hu-HU"/>
        </w:rPr>
        <w:t>a nagy piramisokat</w:t>
      </w:r>
      <w:r w:rsidRPr="000720F7">
        <w:rPr>
          <w:color w:val="000000"/>
          <w:lang w:eastAsia="hu-HU"/>
        </w:rPr>
        <w:t xml:space="preserve"> </w:t>
      </w:r>
      <w:r>
        <w:rPr>
          <w:color w:val="000000"/>
          <w:lang w:eastAsia="hu-HU"/>
        </w:rPr>
        <w:t xml:space="preserve">a második egyiptomi bevándorlás után építették, mintegy </w:t>
      </w:r>
      <w:r w:rsidRPr="000720F7">
        <w:rPr>
          <w:color w:val="000000"/>
          <w:lang w:eastAsia="hu-HU"/>
        </w:rPr>
        <w:t xml:space="preserve">80 </w:t>
      </w:r>
      <w:r>
        <w:rPr>
          <w:color w:val="000000"/>
          <w:lang w:eastAsia="hu-HU"/>
        </w:rPr>
        <w:t>–</w:t>
      </w:r>
      <w:r w:rsidRPr="000720F7">
        <w:rPr>
          <w:color w:val="000000"/>
          <w:lang w:eastAsia="hu-HU"/>
        </w:rPr>
        <w:t xml:space="preserve"> 100 </w:t>
      </w:r>
      <w:r>
        <w:rPr>
          <w:color w:val="000000"/>
          <w:lang w:eastAsia="hu-HU"/>
        </w:rPr>
        <w:t>ezer éve</w:t>
      </w:r>
      <w:r w:rsidRPr="000720F7">
        <w:rPr>
          <w:color w:val="000000"/>
          <w:lang w:eastAsia="hu-HU"/>
        </w:rPr>
        <w:t xml:space="preserve"> (SOP 538-44; </w:t>
      </w:r>
      <w:r>
        <w:rPr>
          <w:color w:val="000000"/>
          <w:lang w:eastAsia="hu-HU"/>
        </w:rPr>
        <w:t>de lásd még:</w:t>
      </w:r>
      <w:r w:rsidRPr="000720F7">
        <w:rPr>
          <w:color w:val="000000"/>
          <w:lang w:eastAsia="hu-HU"/>
        </w:rPr>
        <w:t xml:space="preserve"> SOP 135). </w:t>
      </w:r>
      <w:r>
        <w:rPr>
          <w:color w:val="000000"/>
          <w:lang w:eastAsia="hu-HU"/>
        </w:rPr>
        <w:t>Lásd: „</w:t>
      </w:r>
      <w:hyperlink r:id="rId9" w:history="1">
        <w:r w:rsidRPr="000720F7">
          <w:rPr>
            <w:color w:val="0000FF"/>
            <w:u w:val="single"/>
            <w:lang w:eastAsia="hu-HU"/>
          </w:rPr>
          <w:t>The Great Pyramid</w:t>
        </w:r>
      </w:hyperlink>
      <w:r>
        <w:t>”</w:t>
      </w:r>
      <w:r w:rsidRPr="000720F7">
        <w:rPr>
          <w:color w:val="000000"/>
          <w:lang w:eastAsia="hu-HU"/>
        </w:rPr>
        <w:t>.</w:t>
      </w:r>
    </w:p>
  </w:footnote>
  <w:footnote w:id="59">
    <w:p w14:paraId="1CA818D6" w14:textId="77777777" w:rsidR="00BD3F3F" w:rsidRDefault="00BD3F3F" w:rsidP="00D120DA">
      <w:pPr>
        <w:pStyle w:val="Lbjegyzetszveg"/>
        <w:ind w:firstLine="426"/>
        <w:jc w:val="both"/>
        <w:rPr>
          <w:color w:val="000000"/>
          <w:lang w:eastAsia="hu-HU"/>
        </w:rPr>
      </w:pPr>
      <w:r>
        <w:rPr>
          <w:rStyle w:val="Lbjegyzet-hivatkozs"/>
        </w:rPr>
        <w:t>4</w:t>
      </w:r>
      <w:r>
        <w:t xml:space="preserve"> Feltételezve egy átlagos precessziós sebességnek</w:t>
      </w:r>
      <w:r w:rsidRPr="000720F7">
        <w:rPr>
          <w:color w:val="000000"/>
          <w:lang w:eastAsia="hu-HU"/>
        </w:rPr>
        <w:t xml:space="preserve"> 50"/</w:t>
      </w:r>
      <w:r>
        <w:rPr>
          <w:color w:val="000000"/>
          <w:lang w:eastAsia="hu-HU"/>
        </w:rPr>
        <w:t>évet, a tengelydőlésben egy átlagos változást</w:t>
      </w:r>
      <w:r w:rsidRPr="000720F7">
        <w:rPr>
          <w:color w:val="000000"/>
          <w:lang w:eastAsia="hu-HU"/>
        </w:rPr>
        <w:t xml:space="preserve"> 4°/25,920 </w:t>
      </w:r>
      <w:r>
        <w:rPr>
          <w:color w:val="000000"/>
          <w:lang w:eastAsia="hu-HU"/>
        </w:rPr>
        <w:t>évnek</w:t>
      </w:r>
      <w:r w:rsidRPr="000720F7">
        <w:rPr>
          <w:color w:val="000000"/>
          <w:lang w:eastAsia="hu-HU"/>
        </w:rPr>
        <w:t xml:space="preserve">, </w:t>
      </w:r>
      <w:r>
        <w:rPr>
          <w:color w:val="000000"/>
          <w:lang w:eastAsia="hu-HU"/>
        </w:rPr>
        <w:t>és figyelembe véve az átlós és radiális valódi mozgást</w:t>
      </w:r>
      <w:r w:rsidRPr="000720F7">
        <w:rPr>
          <w:color w:val="000000"/>
          <w:lang w:eastAsia="hu-HU"/>
        </w:rPr>
        <w:t xml:space="preserve">, </w:t>
      </w:r>
      <w:r>
        <w:rPr>
          <w:color w:val="000000"/>
          <w:lang w:eastAsia="hu-HU"/>
        </w:rPr>
        <w:t>azt találjuk, hogy 300 előtt</w:t>
      </w:r>
      <w:r w:rsidRPr="000720F7">
        <w:rPr>
          <w:color w:val="000000"/>
          <w:lang w:eastAsia="hu-HU"/>
        </w:rPr>
        <w:t xml:space="preserve"> 86,960 </w:t>
      </w:r>
      <w:r>
        <w:rPr>
          <w:color w:val="000000"/>
          <w:lang w:eastAsia="hu-HU"/>
        </w:rPr>
        <w:t>évvel</w:t>
      </w:r>
      <w:r w:rsidRPr="000720F7">
        <w:rPr>
          <w:color w:val="000000"/>
          <w:lang w:eastAsia="hu-HU"/>
        </w:rPr>
        <w:t>:</w:t>
      </w:r>
    </w:p>
    <w:p w14:paraId="77CD8A54" w14:textId="77777777" w:rsidR="00BD3F3F" w:rsidRDefault="00BD3F3F" w:rsidP="00D120DA">
      <w:pPr>
        <w:pStyle w:val="Lbjegyzetszveg"/>
        <w:ind w:firstLine="426"/>
        <w:jc w:val="both"/>
        <w:rPr>
          <w:color w:val="000000"/>
          <w:lang w:eastAsia="hu-HU"/>
        </w:rPr>
      </w:pPr>
      <w:r w:rsidRPr="000720F7">
        <w:rPr>
          <w:color w:val="000000"/>
          <w:lang w:eastAsia="hu-HU"/>
        </w:rPr>
        <w:t xml:space="preserve">- </w:t>
      </w:r>
      <w:r>
        <w:rPr>
          <w:color w:val="000000"/>
          <w:lang w:eastAsia="hu-HU"/>
        </w:rPr>
        <w:t>a sarkcsillag a</w:t>
      </w:r>
      <w:r w:rsidRPr="000720F7">
        <w:rPr>
          <w:color w:val="000000"/>
          <w:lang w:eastAsia="hu-HU"/>
        </w:rPr>
        <w:t xml:space="preserve"> Zeta Coronae Borealis</w:t>
      </w:r>
      <w:r>
        <w:rPr>
          <w:color w:val="000000"/>
          <w:lang w:eastAsia="hu-HU"/>
        </w:rPr>
        <w:t xml:space="preserve"> volt</w:t>
      </w:r>
      <w:r w:rsidRPr="000720F7">
        <w:rPr>
          <w:color w:val="000000"/>
          <w:lang w:eastAsia="hu-HU"/>
        </w:rPr>
        <w:t>;</w:t>
      </w:r>
    </w:p>
    <w:p w14:paraId="2340A863" w14:textId="77777777" w:rsidR="00BD3F3F" w:rsidRDefault="00BD3F3F" w:rsidP="00D120DA">
      <w:pPr>
        <w:pStyle w:val="Lbjegyzetszveg"/>
        <w:ind w:firstLine="426"/>
        <w:jc w:val="both"/>
        <w:rPr>
          <w:color w:val="000000"/>
          <w:lang w:eastAsia="hu-HU"/>
        </w:rPr>
      </w:pPr>
      <w:r w:rsidRPr="000720F7">
        <w:rPr>
          <w:color w:val="000000"/>
          <w:lang w:eastAsia="hu-HU"/>
        </w:rPr>
        <w:t xml:space="preserve">- </w:t>
      </w:r>
      <w:r>
        <w:rPr>
          <w:color w:val="000000"/>
          <w:lang w:eastAsia="hu-HU"/>
        </w:rPr>
        <w:t xml:space="preserve">az </w:t>
      </w:r>
      <w:r w:rsidRPr="000720F7">
        <w:rPr>
          <w:color w:val="000000"/>
          <w:lang w:eastAsia="hu-HU"/>
        </w:rPr>
        <w:t xml:space="preserve">Alpha Ursae Minoris (Polaris) </w:t>
      </w:r>
      <w:r>
        <w:rPr>
          <w:color w:val="000000"/>
          <w:lang w:eastAsia="hu-HU"/>
        </w:rPr>
        <w:t>pontosan rektaszcenzió</w:t>
      </w:r>
      <w:r w:rsidRPr="000720F7">
        <w:rPr>
          <w:color w:val="000000"/>
          <w:lang w:eastAsia="hu-HU"/>
        </w:rPr>
        <w:t xml:space="preserve"> (α) = 292°, de</w:t>
      </w:r>
      <w:r>
        <w:rPr>
          <w:color w:val="000000"/>
          <w:lang w:eastAsia="hu-HU"/>
        </w:rPr>
        <w:t>k</w:t>
      </w:r>
      <w:r w:rsidRPr="000720F7">
        <w:rPr>
          <w:color w:val="000000"/>
          <w:lang w:eastAsia="hu-HU"/>
        </w:rPr>
        <w:t>lin</w:t>
      </w:r>
      <w:r>
        <w:rPr>
          <w:color w:val="000000"/>
          <w:lang w:eastAsia="hu-HU"/>
        </w:rPr>
        <w:t>ác</w:t>
      </w:r>
      <w:r w:rsidRPr="000720F7">
        <w:rPr>
          <w:color w:val="000000"/>
          <w:lang w:eastAsia="hu-HU"/>
        </w:rPr>
        <w:t>i</w:t>
      </w:r>
      <w:r>
        <w:rPr>
          <w:color w:val="000000"/>
          <w:lang w:eastAsia="hu-HU"/>
        </w:rPr>
        <w:t>ó</w:t>
      </w:r>
      <w:r w:rsidRPr="000720F7">
        <w:rPr>
          <w:color w:val="000000"/>
          <w:lang w:eastAsia="hu-HU"/>
        </w:rPr>
        <w:t xml:space="preserve"> (δ) = +36°</w:t>
      </w:r>
      <w:r>
        <w:rPr>
          <w:color w:val="000000"/>
          <w:lang w:eastAsia="hu-HU"/>
        </w:rPr>
        <w:t xml:space="preserve"> helyzetben volt</w:t>
      </w:r>
      <w:r w:rsidRPr="000720F7">
        <w:rPr>
          <w:color w:val="000000"/>
          <w:lang w:eastAsia="hu-HU"/>
        </w:rPr>
        <w:t xml:space="preserve">, </w:t>
      </w:r>
      <w:r>
        <w:rPr>
          <w:color w:val="000000"/>
          <w:lang w:eastAsia="hu-HU"/>
        </w:rPr>
        <w:t>vagyis</w:t>
      </w:r>
      <w:r w:rsidRPr="000720F7">
        <w:rPr>
          <w:color w:val="000000"/>
          <w:lang w:eastAsia="hu-HU"/>
        </w:rPr>
        <w:t xml:space="preserve"> </w:t>
      </w:r>
      <w:r>
        <w:rPr>
          <w:color w:val="000000"/>
          <w:lang w:eastAsia="hu-HU"/>
        </w:rPr>
        <w:t>közel a nagy piramis felett,</w:t>
      </w:r>
      <w:r w:rsidRPr="000720F7">
        <w:rPr>
          <w:color w:val="000000"/>
          <w:lang w:eastAsia="hu-HU"/>
        </w:rPr>
        <w:t xml:space="preserve"> </w:t>
      </w:r>
      <w:r>
        <w:rPr>
          <w:color w:val="000000"/>
          <w:lang w:eastAsia="hu-HU"/>
        </w:rPr>
        <w:t>amikor keresztezte a meridiánt</w:t>
      </w:r>
      <w:r w:rsidRPr="000720F7">
        <w:rPr>
          <w:color w:val="000000"/>
          <w:lang w:eastAsia="hu-HU"/>
        </w:rPr>
        <w:t xml:space="preserve">, </w:t>
      </w:r>
      <w:r>
        <w:rPr>
          <w:color w:val="000000"/>
          <w:lang w:eastAsia="hu-HU"/>
        </w:rPr>
        <w:t>mivel a pi</w:t>
      </w:r>
      <w:r w:rsidRPr="000720F7">
        <w:rPr>
          <w:color w:val="000000"/>
          <w:lang w:eastAsia="hu-HU"/>
        </w:rPr>
        <w:t>rami</w:t>
      </w:r>
      <w:r>
        <w:rPr>
          <w:color w:val="000000"/>
          <w:lang w:eastAsia="hu-HU"/>
        </w:rPr>
        <w:t>s</w:t>
      </w:r>
      <w:r w:rsidRPr="000720F7">
        <w:rPr>
          <w:color w:val="000000"/>
          <w:lang w:eastAsia="hu-HU"/>
        </w:rPr>
        <w:t xml:space="preserve"> </w:t>
      </w:r>
      <w:r>
        <w:rPr>
          <w:color w:val="000000"/>
          <w:lang w:eastAsia="hu-HU"/>
        </w:rPr>
        <w:t xml:space="preserve">az ÉSZ </w:t>
      </w:r>
      <w:r w:rsidRPr="000720F7">
        <w:rPr>
          <w:color w:val="000000"/>
          <w:lang w:eastAsia="hu-HU"/>
        </w:rPr>
        <w:t xml:space="preserve">29°58'51" </w:t>
      </w:r>
      <w:r>
        <w:rPr>
          <w:color w:val="000000"/>
          <w:lang w:eastAsia="hu-HU"/>
        </w:rPr>
        <w:t>körön található</w:t>
      </w:r>
      <w:r w:rsidRPr="000720F7">
        <w:rPr>
          <w:color w:val="000000"/>
          <w:lang w:eastAsia="hu-HU"/>
        </w:rPr>
        <w:t>;</w:t>
      </w:r>
    </w:p>
    <w:p w14:paraId="028898CA" w14:textId="77777777" w:rsidR="00BD3F3F" w:rsidRDefault="00BD3F3F" w:rsidP="00D120DA">
      <w:pPr>
        <w:pStyle w:val="Lbjegyzetszveg"/>
        <w:ind w:firstLine="426"/>
        <w:jc w:val="both"/>
      </w:pPr>
      <w:r w:rsidRPr="000720F7">
        <w:rPr>
          <w:color w:val="000000"/>
          <w:lang w:eastAsia="hu-HU"/>
        </w:rPr>
        <w:t xml:space="preserve">- </w:t>
      </w:r>
      <w:r>
        <w:rPr>
          <w:color w:val="000000"/>
          <w:lang w:eastAsia="hu-HU"/>
        </w:rPr>
        <w:t xml:space="preserve">az </w:t>
      </w:r>
      <w:r w:rsidRPr="000720F7">
        <w:rPr>
          <w:color w:val="000000"/>
          <w:lang w:eastAsia="hu-HU"/>
        </w:rPr>
        <w:t>Alcyone α = 295°, δ = -29°</w:t>
      </w:r>
      <w:r>
        <w:rPr>
          <w:color w:val="000000"/>
          <w:lang w:eastAsia="hu-HU"/>
        </w:rPr>
        <w:t xml:space="preserve"> pozícióban volt</w:t>
      </w:r>
      <w:r w:rsidRPr="000720F7">
        <w:rPr>
          <w:color w:val="000000"/>
          <w:lang w:eastAsia="hu-HU"/>
        </w:rPr>
        <w:t xml:space="preserve">, </w:t>
      </w:r>
      <w:r>
        <w:rPr>
          <w:color w:val="000000"/>
          <w:lang w:eastAsia="hu-HU"/>
        </w:rPr>
        <w:t>tehát virtuálisan ugyanazon a meridiánon, mint a</w:t>
      </w:r>
      <w:r w:rsidRPr="000720F7">
        <w:rPr>
          <w:color w:val="000000"/>
          <w:lang w:eastAsia="hu-HU"/>
        </w:rPr>
        <w:t xml:space="preserve"> Polaris, </w:t>
      </w:r>
      <w:r>
        <w:rPr>
          <w:color w:val="000000"/>
          <w:lang w:eastAsia="hu-HU"/>
        </w:rPr>
        <w:t>és kb.</w:t>
      </w:r>
      <w:r w:rsidRPr="000720F7">
        <w:rPr>
          <w:color w:val="000000"/>
          <w:lang w:eastAsia="hu-HU"/>
        </w:rPr>
        <w:t xml:space="preserve"> 31°</w:t>
      </w:r>
      <w:r>
        <w:rPr>
          <w:color w:val="000000"/>
          <w:lang w:eastAsia="hu-HU"/>
        </w:rPr>
        <w:t>-kal a déli horizont fölött</w:t>
      </w:r>
      <w:r w:rsidRPr="000720F7">
        <w:rPr>
          <w:color w:val="000000"/>
          <w:lang w:eastAsia="hu-HU"/>
        </w:rPr>
        <w:t>.</w:t>
      </w:r>
    </w:p>
  </w:footnote>
  <w:footnote w:id="60">
    <w:p w14:paraId="4D5A210C" w14:textId="77777777" w:rsidR="00BD3F3F" w:rsidRDefault="00BD3F3F" w:rsidP="009D259C">
      <w:pPr>
        <w:pStyle w:val="Lbjegyzetszveg"/>
        <w:ind w:firstLine="426"/>
      </w:pPr>
      <w:r>
        <w:rPr>
          <w:rStyle w:val="Lbjegyzet-hivatkozs"/>
        </w:rPr>
        <w:t>5</w:t>
      </w:r>
      <w:r>
        <w:t xml:space="preserve"> </w:t>
      </w:r>
      <w:r w:rsidRPr="000720F7">
        <w:rPr>
          <w:color w:val="000000"/>
          <w:lang w:eastAsia="hu-HU"/>
        </w:rPr>
        <w:t>SD 2:332.</w:t>
      </w:r>
    </w:p>
  </w:footnote>
  <w:footnote w:id="61">
    <w:p w14:paraId="15B2B4E3" w14:textId="77777777" w:rsidR="00BD3F3F" w:rsidRDefault="00BD3F3F" w:rsidP="00450948">
      <w:pPr>
        <w:pStyle w:val="Lbjegyzetszveg"/>
        <w:ind w:firstLine="426"/>
        <w:jc w:val="both"/>
        <w:rPr>
          <w:color w:val="000000"/>
          <w:lang w:eastAsia="hu-HU"/>
        </w:rPr>
      </w:pPr>
      <w:r>
        <w:rPr>
          <w:rStyle w:val="Lbjegyzet-hivatkozs"/>
        </w:rPr>
        <w:t>6</w:t>
      </w:r>
      <w:r>
        <w:t xml:space="preserve"> </w:t>
      </w:r>
      <w:r w:rsidRPr="000720F7">
        <w:rPr>
          <w:color w:val="000000"/>
          <w:lang w:eastAsia="hu-HU"/>
        </w:rPr>
        <w:t>6.4°</w:t>
      </w:r>
      <w:r>
        <w:rPr>
          <w:color w:val="000000"/>
          <w:lang w:eastAsia="hu-HU"/>
        </w:rPr>
        <w:t>-ra a Rákban olyan eredmény, amit akkor kapunk, ha</w:t>
      </w:r>
      <w:r w:rsidRPr="000720F7">
        <w:rPr>
          <w:color w:val="000000"/>
          <w:lang w:eastAsia="hu-HU"/>
        </w:rPr>
        <w:t xml:space="preserve"> 1898</w:t>
      </w:r>
      <w:r>
        <w:rPr>
          <w:color w:val="000000"/>
          <w:lang w:eastAsia="hu-HU"/>
        </w:rPr>
        <w:t>-at vesszük a Vízöntő kor kezdetének</w:t>
      </w:r>
      <w:r w:rsidRPr="000720F7">
        <w:rPr>
          <w:color w:val="000000"/>
          <w:lang w:eastAsia="hu-HU"/>
        </w:rPr>
        <w:t xml:space="preserve"> (BCW 8:174</w:t>
      </w:r>
      <w:r>
        <w:rPr>
          <w:color w:val="000000"/>
          <w:lang w:eastAsia="hu-HU"/>
        </w:rPr>
        <w:t>. lábjegyzet</w:t>
      </w:r>
      <w:r w:rsidRPr="000720F7">
        <w:rPr>
          <w:color w:val="000000"/>
          <w:lang w:eastAsia="hu-HU"/>
        </w:rPr>
        <w:t xml:space="preserve">; FEP 76), </w:t>
      </w:r>
      <w:r>
        <w:rPr>
          <w:color w:val="000000"/>
          <w:lang w:eastAsia="hu-HU"/>
        </w:rPr>
        <w:t xml:space="preserve">ami a jelenlegi csillagképek szerint </w:t>
      </w:r>
      <w:r w:rsidRPr="00450948">
        <w:rPr>
          <w:i/>
          <w:color w:val="000000"/>
          <w:lang w:eastAsia="hu-HU"/>
        </w:rPr>
        <w:t>nem</w:t>
      </w:r>
      <w:r>
        <w:rPr>
          <w:color w:val="000000"/>
          <w:lang w:eastAsia="hu-HU"/>
        </w:rPr>
        <w:t xml:space="preserve"> így volt</w:t>
      </w:r>
      <w:r w:rsidRPr="000720F7">
        <w:rPr>
          <w:color w:val="000000"/>
          <w:lang w:eastAsia="hu-HU"/>
        </w:rPr>
        <w:t xml:space="preserve">, </w:t>
      </w:r>
      <w:r>
        <w:rPr>
          <w:color w:val="000000"/>
          <w:lang w:eastAsia="hu-HU"/>
        </w:rPr>
        <w:t xml:space="preserve">és feltételezzük, hogy minden </w:t>
      </w:r>
      <w:r w:rsidRPr="000720F7">
        <w:rPr>
          <w:color w:val="000000"/>
          <w:lang w:eastAsia="hu-HU"/>
        </w:rPr>
        <w:t xml:space="preserve"> </w:t>
      </w:r>
      <w:r>
        <w:rPr>
          <w:color w:val="000000"/>
          <w:lang w:eastAsia="hu-HU"/>
        </w:rPr>
        <w:t>csillagkép</w:t>
      </w:r>
      <w:r w:rsidRPr="000720F7">
        <w:rPr>
          <w:color w:val="000000"/>
          <w:lang w:eastAsia="hu-HU"/>
        </w:rPr>
        <w:t xml:space="preserve"> 30° </w:t>
      </w:r>
      <w:r>
        <w:rPr>
          <w:color w:val="000000"/>
          <w:lang w:eastAsia="hu-HU"/>
        </w:rPr>
        <w:t>széles</w:t>
      </w:r>
      <w:r w:rsidRPr="000720F7">
        <w:rPr>
          <w:color w:val="000000"/>
          <w:lang w:eastAsia="hu-HU"/>
        </w:rPr>
        <w:t xml:space="preserve"> (</w:t>
      </w:r>
      <w:r>
        <w:rPr>
          <w:color w:val="000000"/>
          <w:lang w:eastAsia="hu-HU"/>
        </w:rPr>
        <w:t>ami nem igaz</w:t>
      </w:r>
      <w:r w:rsidRPr="000720F7">
        <w:rPr>
          <w:color w:val="000000"/>
          <w:lang w:eastAsia="hu-HU"/>
        </w:rPr>
        <w:t xml:space="preserve">), </w:t>
      </w:r>
      <w:r>
        <w:rPr>
          <w:color w:val="000000"/>
          <w:lang w:eastAsia="hu-HU"/>
        </w:rPr>
        <w:t xml:space="preserve">és hogy az átlagos </w:t>
      </w:r>
      <w:r w:rsidRPr="000720F7">
        <w:rPr>
          <w:color w:val="000000"/>
          <w:lang w:eastAsia="hu-HU"/>
        </w:rPr>
        <w:t>precess</w:t>
      </w:r>
      <w:r>
        <w:rPr>
          <w:color w:val="000000"/>
          <w:lang w:eastAsia="hu-HU"/>
        </w:rPr>
        <w:t>z</w:t>
      </w:r>
      <w:r w:rsidRPr="000720F7">
        <w:rPr>
          <w:color w:val="000000"/>
          <w:lang w:eastAsia="hu-HU"/>
        </w:rPr>
        <w:t>i</w:t>
      </w:r>
      <w:r>
        <w:rPr>
          <w:color w:val="000000"/>
          <w:lang w:eastAsia="hu-HU"/>
        </w:rPr>
        <w:t>ós sebesség</w:t>
      </w:r>
      <w:r w:rsidRPr="000720F7">
        <w:rPr>
          <w:color w:val="000000"/>
          <w:lang w:eastAsia="hu-HU"/>
        </w:rPr>
        <w:t xml:space="preserve"> 1° 72 </w:t>
      </w:r>
      <w:r>
        <w:rPr>
          <w:color w:val="000000"/>
          <w:lang w:eastAsia="hu-HU"/>
        </w:rPr>
        <w:t>évente</w:t>
      </w:r>
      <w:r w:rsidRPr="000720F7">
        <w:rPr>
          <w:color w:val="000000"/>
          <w:lang w:eastAsia="hu-HU"/>
        </w:rPr>
        <w:t xml:space="preserve"> (</w:t>
      </w:r>
      <w:r>
        <w:rPr>
          <w:color w:val="000000"/>
          <w:lang w:eastAsia="hu-HU"/>
        </w:rPr>
        <w:t>lásd:</w:t>
      </w:r>
      <w:r w:rsidRPr="000720F7">
        <w:rPr>
          <w:color w:val="000000"/>
          <w:lang w:eastAsia="hu-HU"/>
        </w:rPr>
        <w:t xml:space="preserve"> </w:t>
      </w:r>
      <w:r>
        <w:rPr>
          <w:color w:val="000000"/>
          <w:lang w:eastAsia="hu-HU"/>
        </w:rPr>
        <w:t>„</w:t>
      </w:r>
      <w:hyperlink r:id="rId10" w:history="1">
        <w:r w:rsidRPr="000720F7">
          <w:rPr>
            <w:color w:val="0000FF"/>
            <w:u w:val="single"/>
            <w:lang w:eastAsia="hu-HU"/>
          </w:rPr>
          <w:t>Poleshifts</w:t>
        </w:r>
      </w:hyperlink>
      <w:r>
        <w:t>”</w:t>
      </w:r>
      <w:r w:rsidRPr="000720F7">
        <w:rPr>
          <w:color w:val="000000"/>
          <w:lang w:eastAsia="hu-HU"/>
        </w:rPr>
        <w:t>, 1</w:t>
      </w:r>
      <w:r>
        <w:rPr>
          <w:color w:val="000000"/>
          <w:lang w:eastAsia="hu-HU"/>
        </w:rPr>
        <w:t>. rész</w:t>
      </w:r>
      <w:r w:rsidRPr="000720F7">
        <w:rPr>
          <w:color w:val="000000"/>
          <w:lang w:eastAsia="hu-HU"/>
        </w:rPr>
        <w:t>, 1</w:t>
      </w:r>
      <w:r>
        <w:rPr>
          <w:color w:val="000000"/>
          <w:lang w:eastAsia="hu-HU"/>
        </w:rPr>
        <w:t>. fejezet</w:t>
      </w:r>
      <w:r w:rsidRPr="000720F7">
        <w:rPr>
          <w:color w:val="000000"/>
          <w:lang w:eastAsia="hu-HU"/>
        </w:rPr>
        <w:t xml:space="preserve">, </w:t>
      </w:r>
      <w:r>
        <w:rPr>
          <w:color w:val="000000"/>
          <w:lang w:eastAsia="hu-HU"/>
        </w:rPr>
        <w:t>és</w:t>
      </w:r>
      <w:r w:rsidRPr="000720F7">
        <w:rPr>
          <w:color w:val="000000"/>
          <w:lang w:eastAsia="hu-HU"/>
        </w:rPr>
        <w:t xml:space="preserve"> 5</w:t>
      </w:r>
      <w:r>
        <w:rPr>
          <w:color w:val="000000"/>
          <w:lang w:eastAsia="hu-HU"/>
        </w:rPr>
        <w:t>. rész</w:t>
      </w:r>
      <w:r w:rsidRPr="000720F7">
        <w:rPr>
          <w:color w:val="000000"/>
          <w:lang w:eastAsia="hu-HU"/>
        </w:rPr>
        <w:t>, 1</w:t>
      </w:r>
      <w:r>
        <w:rPr>
          <w:color w:val="000000"/>
          <w:lang w:eastAsia="hu-HU"/>
        </w:rPr>
        <w:t>. melléklet</w:t>
      </w:r>
      <w:r w:rsidRPr="000720F7">
        <w:rPr>
          <w:color w:val="000000"/>
          <w:lang w:eastAsia="hu-HU"/>
        </w:rPr>
        <w:t xml:space="preserve">). </w:t>
      </w:r>
      <w:r>
        <w:rPr>
          <w:color w:val="000000"/>
          <w:lang w:eastAsia="hu-HU"/>
        </w:rPr>
        <w:t>Ha az</w:t>
      </w:r>
      <w:r w:rsidRPr="000720F7">
        <w:rPr>
          <w:color w:val="000000"/>
          <w:lang w:eastAsia="hu-HU"/>
        </w:rPr>
        <w:t xml:space="preserve"> Alcyone</w:t>
      </w:r>
      <w:r>
        <w:rPr>
          <w:color w:val="000000"/>
          <w:lang w:eastAsia="hu-HU"/>
        </w:rPr>
        <w:t>-t</w:t>
      </w:r>
      <w:r w:rsidRPr="000720F7">
        <w:rPr>
          <w:color w:val="000000"/>
          <w:lang w:eastAsia="hu-HU"/>
        </w:rPr>
        <w:t xml:space="preserve"> </w:t>
      </w:r>
      <w:r>
        <w:rPr>
          <w:color w:val="000000"/>
          <w:lang w:eastAsia="hu-HU"/>
        </w:rPr>
        <w:t>vesszük a Bikában</w:t>
      </w:r>
      <w:r w:rsidRPr="000720F7">
        <w:rPr>
          <w:color w:val="000000"/>
          <w:lang w:eastAsia="hu-HU"/>
        </w:rPr>
        <w:t xml:space="preserve"> 0°</w:t>
      </w:r>
      <w:r>
        <w:rPr>
          <w:color w:val="000000"/>
          <w:lang w:eastAsia="hu-HU"/>
        </w:rPr>
        <w:t>-nak</w:t>
      </w:r>
      <w:r w:rsidRPr="000720F7">
        <w:rPr>
          <w:color w:val="000000"/>
          <w:lang w:eastAsia="hu-HU"/>
        </w:rPr>
        <w:t xml:space="preserve"> (</w:t>
      </w:r>
      <w:r>
        <w:rPr>
          <w:color w:val="000000"/>
          <w:lang w:eastAsia="hu-HU"/>
        </w:rPr>
        <w:t>ahogyan</w:t>
      </w:r>
      <w:r w:rsidRPr="000720F7">
        <w:rPr>
          <w:color w:val="000000"/>
          <w:lang w:eastAsia="hu-HU"/>
        </w:rPr>
        <w:t xml:space="preserve"> Fred Dick </w:t>
      </w:r>
      <w:r>
        <w:rPr>
          <w:color w:val="000000"/>
          <w:lang w:eastAsia="hu-HU"/>
        </w:rPr>
        <w:t>javasolta</w:t>
      </w:r>
      <w:r w:rsidRPr="000720F7">
        <w:rPr>
          <w:color w:val="000000"/>
          <w:lang w:eastAsia="hu-HU"/>
        </w:rPr>
        <w:t xml:space="preserve">), </w:t>
      </w:r>
      <w:r>
        <w:rPr>
          <w:color w:val="000000"/>
          <w:lang w:eastAsia="hu-HU"/>
        </w:rPr>
        <w:t>akkor a napéjegyenlőség</w:t>
      </w:r>
      <w:r w:rsidRPr="000720F7">
        <w:rPr>
          <w:color w:val="000000"/>
          <w:lang w:eastAsia="hu-HU"/>
        </w:rPr>
        <w:t xml:space="preserve"> 7.8°</w:t>
      </w:r>
      <w:r>
        <w:rPr>
          <w:color w:val="000000"/>
          <w:lang w:eastAsia="hu-HU"/>
        </w:rPr>
        <w:t>-ra volt a Rákban</w:t>
      </w:r>
      <w:r w:rsidRPr="000720F7">
        <w:rPr>
          <w:color w:val="000000"/>
          <w:lang w:eastAsia="hu-HU"/>
        </w:rPr>
        <w:t xml:space="preserve"> (</w:t>
      </w:r>
      <w:r>
        <w:rPr>
          <w:color w:val="000000"/>
          <w:lang w:eastAsia="hu-HU"/>
        </w:rPr>
        <w:t>tehát a 8. fokban</w:t>
      </w:r>
      <w:r w:rsidRPr="000720F7">
        <w:rPr>
          <w:color w:val="000000"/>
          <w:lang w:eastAsia="hu-HU"/>
        </w:rPr>
        <w:t>).</w:t>
      </w:r>
    </w:p>
    <w:p w14:paraId="03D225AF" w14:textId="77777777" w:rsidR="00BD3F3F" w:rsidRDefault="00BD3F3F" w:rsidP="00450948">
      <w:pPr>
        <w:pStyle w:val="Lbjegyzetszveg"/>
        <w:ind w:firstLine="426"/>
        <w:jc w:val="both"/>
      </w:pPr>
      <w:r>
        <w:rPr>
          <w:color w:val="000000"/>
          <w:lang w:eastAsia="hu-HU"/>
        </w:rPr>
        <w:t>Vegyük észre, hogy a tavaszi napéjegyenlőség</w:t>
      </w:r>
      <w:r w:rsidRPr="000720F7">
        <w:rPr>
          <w:color w:val="000000"/>
          <w:lang w:eastAsia="hu-HU"/>
        </w:rPr>
        <w:t xml:space="preserve"> </w:t>
      </w:r>
      <w:r>
        <w:rPr>
          <w:color w:val="000000"/>
          <w:lang w:eastAsia="hu-HU"/>
        </w:rPr>
        <w:t>össze van hangolva</w:t>
      </w:r>
      <w:r w:rsidRPr="000720F7">
        <w:rPr>
          <w:color w:val="000000"/>
          <w:lang w:eastAsia="hu-HU"/>
        </w:rPr>
        <w:t xml:space="preserve"> </w:t>
      </w:r>
      <w:r>
        <w:rPr>
          <w:color w:val="000000"/>
          <w:lang w:eastAsia="hu-HU"/>
        </w:rPr>
        <w:t>a nappal és a Kos csillagkép első pontjával, ahogyan a földről látszik</w:t>
      </w:r>
      <w:r w:rsidRPr="000720F7">
        <w:rPr>
          <w:color w:val="000000"/>
          <w:lang w:eastAsia="hu-HU"/>
        </w:rPr>
        <w:t xml:space="preserve">, </w:t>
      </w:r>
      <w:r>
        <w:rPr>
          <w:color w:val="000000"/>
          <w:lang w:eastAsia="hu-HU"/>
        </w:rPr>
        <w:t>valamint össze van hangolva a földdel és a Mérleg csillagkép első pontjával, ahogyan a napról látszik</w:t>
      </w:r>
      <w:r w:rsidRPr="000720F7">
        <w:rPr>
          <w:color w:val="000000"/>
          <w:lang w:eastAsia="hu-HU"/>
        </w:rPr>
        <w:t xml:space="preserve"> (</w:t>
      </w:r>
      <w:r>
        <w:rPr>
          <w:color w:val="000000"/>
          <w:lang w:eastAsia="hu-HU"/>
        </w:rPr>
        <w:t>feltételezve, hogy az állatöv 12 csillagképre osztása egyenletes</w:t>
      </w:r>
      <w:r w:rsidRPr="000720F7">
        <w:rPr>
          <w:color w:val="000000"/>
          <w:lang w:eastAsia="hu-HU"/>
        </w:rPr>
        <w:t>).</w:t>
      </w:r>
    </w:p>
  </w:footnote>
  <w:footnote w:id="62">
    <w:p w14:paraId="2FFC6D69" w14:textId="77777777" w:rsidR="00BD3F3F" w:rsidRDefault="00BD3F3F" w:rsidP="006E62E5">
      <w:pPr>
        <w:pStyle w:val="Lbjegyzetszveg"/>
        <w:ind w:firstLine="426"/>
      </w:pPr>
      <w:r>
        <w:rPr>
          <w:rStyle w:val="Lbjegyzet-hivatkozs"/>
        </w:rPr>
        <w:t>7</w:t>
      </w:r>
      <w:r>
        <w:t xml:space="preserve"> Lásd:</w:t>
      </w:r>
      <w:r w:rsidRPr="000720F7">
        <w:rPr>
          <w:color w:val="000000"/>
          <w:lang w:eastAsia="hu-HU"/>
        </w:rPr>
        <w:t xml:space="preserve"> 2.</w:t>
      </w:r>
      <w:r>
        <w:rPr>
          <w:color w:val="000000"/>
          <w:lang w:eastAsia="hu-HU"/>
        </w:rPr>
        <w:t xml:space="preserve"> melléklet.</w:t>
      </w:r>
    </w:p>
  </w:footnote>
  <w:footnote w:id="63">
    <w:p w14:paraId="01FE2FE3" w14:textId="77777777" w:rsidR="00BD3F3F" w:rsidRDefault="00BD3F3F" w:rsidP="006E62E5">
      <w:pPr>
        <w:pStyle w:val="Lbjegyzetszveg"/>
        <w:ind w:firstLine="426"/>
      </w:pPr>
      <w:r>
        <w:rPr>
          <w:rStyle w:val="Lbjegyzet-hivatkozs"/>
        </w:rPr>
        <w:t>8</w:t>
      </w:r>
      <w:r>
        <w:t xml:space="preserve"> </w:t>
      </w:r>
      <w:r w:rsidRPr="000720F7">
        <w:rPr>
          <w:color w:val="000000"/>
          <w:lang w:eastAsia="hu-HU"/>
        </w:rPr>
        <w:t xml:space="preserve">SD 1:661, 663; </w:t>
      </w:r>
      <w:r>
        <w:rPr>
          <w:color w:val="000000"/>
          <w:lang w:eastAsia="hu-HU"/>
        </w:rPr>
        <w:t>Lásd</w:t>
      </w:r>
      <w:r w:rsidRPr="000720F7">
        <w:rPr>
          <w:color w:val="000000"/>
          <w:lang w:eastAsia="hu-HU"/>
        </w:rPr>
        <w:t xml:space="preserve"> Boris de Zirkoff</w:t>
      </w:r>
      <w:r>
        <w:rPr>
          <w:color w:val="000000"/>
          <w:lang w:eastAsia="hu-HU"/>
        </w:rPr>
        <w:t xml:space="preserve"> szerkesztésében</w:t>
      </w:r>
      <w:r w:rsidRPr="000720F7">
        <w:rPr>
          <w:color w:val="000000"/>
          <w:lang w:eastAsia="hu-HU"/>
        </w:rPr>
        <w:t xml:space="preserve"> (Collected Writings </w:t>
      </w:r>
      <w:r>
        <w:rPr>
          <w:color w:val="000000"/>
          <w:lang w:eastAsia="hu-HU"/>
        </w:rPr>
        <w:t>sorozat</w:t>
      </w:r>
      <w:r w:rsidRPr="000720F7">
        <w:rPr>
          <w:color w:val="000000"/>
          <w:lang w:eastAsia="hu-HU"/>
        </w:rPr>
        <w:t>).</w:t>
      </w:r>
    </w:p>
  </w:footnote>
  <w:footnote w:id="64">
    <w:p w14:paraId="0F7FC9AC" w14:textId="77777777" w:rsidR="00BD3F3F" w:rsidRDefault="00BD3F3F" w:rsidP="004A06D6">
      <w:pPr>
        <w:pStyle w:val="Lbjegyzetszveg"/>
        <w:ind w:firstLine="426"/>
        <w:jc w:val="both"/>
      </w:pPr>
      <w:r>
        <w:rPr>
          <w:rStyle w:val="Lbjegyzet-hivatkozs"/>
        </w:rPr>
        <w:t>9</w:t>
      </w:r>
      <w:r>
        <w:t xml:space="preserve"> </w:t>
      </w:r>
      <w:r w:rsidRPr="000720F7">
        <w:rPr>
          <w:color w:val="000000"/>
          <w:lang w:eastAsia="hu-HU"/>
        </w:rPr>
        <w:t xml:space="preserve">GdeP </w:t>
      </w:r>
      <w:r>
        <w:rPr>
          <w:color w:val="000000"/>
          <w:lang w:eastAsia="hu-HU"/>
        </w:rPr>
        <w:t>azt mondja, hogy az</w:t>
      </w:r>
      <w:r w:rsidRPr="000720F7">
        <w:rPr>
          <w:color w:val="000000"/>
          <w:lang w:eastAsia="hu-HU"/>
        </w:rPr>
        <w:t xml:space="preserve"> </w:t>
      </w:r>
      <w:r>
        <w:rPr>
          <w:color w:val="000000"/>
          <w:lang w:eastAsia="hu-HU"/>
        </w:rPr>
        <w:t>e</w:t>
      </w:r>
      <w:r w:rsidRPr="000720F7">
        <w:rPr>
          <w:color w:val="000000"/>
          <w:lang w:eastAsia="hu-HU"/>
        </w:rPr>
        <w:t>ur</w:t>
      </w:r>
      <w:r>
        <w:rPr>
          <w:color w:val="000000"/>
          <w:lang w:eastAsia="hu-HU"/>
        </w:rPr>
        <w:t>ópai nemzeti faj</w:t>
      </w:r>
      <w:r w:rsidRPr="000720F7">
        <w:rPr>
          <w:color w:val="000000"/>
          <w:lang w:eastAsia="hu-HU"/>
        </w:rPr>
        <w:t xml:space="preserve"> </w:t>
      </w:r>
      <w:r>
        <w:rPr>
          <w:color w:val="000000"/>
          <w:lang w:eastAsia="hu-HU"/>
        </w:rPr>
        <w:t>kb.</w:t>
      </w:r>
      <w:r w:rsidRPr="000720F7">
        <w:rPr>
          <w:color w:val="000000"/>
          <w:lang w:eastAsia="hu-HU"/>
        </w:rPr>
        <w:t xml:space="preserve"> 9000 </w:t>
      </w:r>
      <w:r>
        <w:rPr>
          <w:color w:val="000000"/>
          <w:lang w:eastAsia="hu-HU"/>
        </w:rPr>
        <w:t>évet teljesített a</w:t>
      </w:r>
      <w:r w:rsidRPr="000720F7">
        <w:rPr>
          <w:color w:val="000000"/>
          <w:lang w:eastAsia="hu-HU"/>
        </w:rPr>
        <w:t xml:space="preserve"> 25,920 </w:t>
      </w:r>
      <w:r>
        <w:rPr>
          <w:color w:val="000000"/>
          <w:lang w:eastAsia="hu-HU"/>
        </w:rPr>
        <w:t xml:space="preserve">éves ciklusából, és még hátravan további </w:t>
      </w:r>
      <w:r w:rsidRPr="000720F7">
        <w:rPr>
          <w:color w:val="000000"/>
          <w:lang w:eastAsia="hu-HU"/>
        </w:rPr>
        <w:t xml:space="preserve">16,000 </w:t>
      </w:r>
      <w:r>
        <w:rPr>
          <w:color w:val="000000"/>
          <w:lang w:eastAsia="hu-HU"/>
        </w:rPr>
        <w:t>éve,</w:t>
      </w:r>
      <w:r w:rsidRPr="000720F7">
        <w:rPr>
          <w:color w:val="000000"/>
          <w:lang w:eastAsia="hu-HU"/>
        </w:rPr>
        <w:t xml:space="preserve"> </w:t>
      </w:r>
      <w:r>
        <w:rPr>
          <w:color w:val="000000"/>
          <w:lang w:eastAsia="hu-HU"/>
        </w:rPr>
        <w:t>hogy megöregedjen</w:t>
      </w:r>
      <w:r w:rsidRPr="000720F7">
        <w:rPr>
          <w:color w:val="000000"/>
          <w:lang w:eastAsia="hu-HU"/>
        </w:rPr>
        <w:t xml:space="preserve"> (SOP 36, 38)</w:t>
      </w:r>
      <w:r>
        <w:rPr>
          <w:color w:val="000000"/>
          <w:lang w:eastAsia="hu-HU"/>
        </w:rPr>
        <w:t>.</w:t>
      </w:r>
      <w:r w:rsidRPr="000720F7">
        <w:rPr>
          <w:color w:val="000000"/>
          <w:lang w:eastAsia="hu-HU"/>
        </w:rPr>
        <w:t xml:space="preserve"> </w:t>
      </w:r>
      <w:r>
        <w:rPr>
          <w:color w:val="000000"/>
          <w:lang w:eastAsia="hu-HU"/>
        </w:rPr>
        <w:t>Továbbá</w:t>
      </w:r>
      <w:r w:rsidRPr="000720F7">
        <w:rPr>
          <w:color w:val="000000"/>
          <w:lang w:eastAsia="hu-HU"/>
        </w:rPr>
        <w:t xml:space="preserve"> </w:t>
      </w:r>
      <w:r>
        <w:rPr>
          <w:color w:val="000000"/>
          <w:lang w:eastAsia="hu-HU"/>
        </w:rPr>
        <w:t>egy kataklizma fogja súlytani,</w:t>
      </w:r>
      <w:r w:rsidRPr="000720F7">
        <w:rPr>
          <w:color w:val="000000"/>
          <w:lang w:eastAsia="hu-HU"/>
        </w:rPr>
        <w:t xml:space="preserve"> </w:t>
      </w:r>
      <w:r>
        <w:rPr>
          <w:color w:val="000000"/>
          <w:lang w:eastAsia="hu-HU"/>
        </w:rPr>
        <w:t xml:space="preserve">ami a csúcspontját </w:t>
      </w:r>
      <w:r w:rsidRPr="000720F7">
        <w:rPr>
          <w:color w:val="000000"/>
          <w:lang w:eastAsia="hu-HU"/>
        </w:rPr>
        <w:t xml:space="preserve">16,000 </w:t>
      </w:r>
      <w:r>
        <w:rPr>
          <w:color w:val="000000"/>
          <w:lang w:eastAsia="hu-HU"/>
        </w:rPr>
        <w:t>vagy több év múlva éri el</w:t>
      </w:r>
      <w:r w:rsidRPr="000720F7">
        <w:rPr>
          <w:color w:val="000000"/>
          <w:lang w:eastAsia="hu-HU"/>
        </w:rPr>
        <w:t xml:space="preserve"> (SOP 485-6)</w:t>
      </w:r>
      <w:r>
        <w:rPr>
          <w:color w:val="000000"/>
          <w:lang w:eastAsia="hu-HU"/>
        </w:rPr>
        <w:t>,</w:t>
      </w:r>
      <w:r w:rsidRPr="000720F7">
        <w:rPr>
          <w:color w:val="000000"/>
          <w:lang w:eastAsia="hu-HU"/>
        </w:rPr>
        <w:t xml:space="preserve"> </w:t>
      </w:r>
      <w:r>
        <w:rPr>
          <w:color w:val="000000"/>
          <w:lang w:eastAsia="hu-HU"/>
        </w:rPr>
        <w:t>és hogy az európai faji kataklizma</w:t>
      </w:r>
      <w:r w:rsidRPr="000720F7">
        <w:rPr>
          <w:color w:val="000000"/>
          <w:lang w:eastAsia="hu-HU"/>
        </w:rPr>
        <w:t xml:space="preserve"> 15-18,000 </w:t>
      </w:r>
      <w:r>
        <w:rPr>
          <w:color w:val="000000"/>
          <w:lang w:eastAsia="hu-HU"/>
        </w:rPr>
        <w:t xml:space="preserve">év múlva </w:t>
      </w:r>
      <w:r w:rsidRPr="000720F7">
        <w:rPr>
          <w:color w:val="000000"/>
          <w:lang w:eastAsia="hu-HU"/>
        </w:rPr>
        <w:t xml:space="preserve">(SOP 703), 16-18,000 </w:t>
      </w:r>
      <w:r>
        <w:rPr>
          <w:color w:val="000000"/>
          <w:lang w:eastAsia="hu-HU"/>
        </w:rPr>
        <w:t>év múlva</w:t>
      </w:r>
      <w:r w:rsidRPr="000720F7">
        <w:rPr>
          <w:color w:val="000000"/>
          <w:lang w:eastAsia="hu-HU"/>
        </w:rPr>
        <w:t xml:space="preserve"> (FSO 164), </w:t>
      </w:r>
      <w:r>
        <w:rPr>
          <w:color w:val="000000"/>
          <w:lang w:eastAsia="hu-HU"/>
        </w:rPr>
        <w:t>vagy</w:t>
      </w:r>
      <w:r w:rsidRPr="000720F7">
        <w:rPr>
          <w:color w:val="000000"/>
          <w:lang w:eastAsia="hu-HU"/>
        </w:rPr>
        <w:t xml:space="preserve"> 16-20,000 </w:t>
      </w:r>
      <w:r>
        <w:rPr>
          <w:color w:val="000000"/>
          <w:lang w:eastAsia="hu-HU"/>
        </w:rPr>
        <w:t>év múlva, egy precessziós ciklus késői szakaszában</w:t>
      </w:r>
      <w:r w:rsidRPr="000720F7">
        <w:rPr>
          <w:color w:val="000000"/>
          <w:lang w:eastAsia="hu-HU"/>
        </w:rPr>
        <w:t xml:space="preserve"> (FEP 280, 282; OG 143) </w:t>
      </w:r>
      <w:r>
        <w:rPr>
          <w:color w:val="000000"/>
          <w:lang w:eastAsia="hu-HU"/>
        </w:rPr>
        <w:t>fog megtörténni.</w:t>
      </w:r>
      <w:r w:rsidRPr="000720F7">
        <w:rPr>
          <w:color w:val="000000"/>
          <w:lang w:eastAsia="hu-HU"/>
        </w:rPr>
        <w:t xml:space="preserve"> </w:t>
      </w:r>
      <w:r>
        <w:rPr>
          <w:color w:val="000000"/>
          <w:lang w:eastAsia="hu-HU"/>
        </w:rPr>
        <w:t>Hozzáteszi, hogy</w:t>
      </w:r>
      <w:r w:rsidRPr="000720F7">
        <w:rPr>
          <w:color w:val="000000"/>
          <w:lang w:eastAsia="hu-HU"/>
        </w:rPr>
        <w:t xml:space="preserve"> </w:t>
      </w:r>
      <w:r>
        <w:rPr>
          <w:color w:val="000000"/>
          <w:lang w:eastAsia="hu-HU"/>
        </w:rPr>
        <w:t>„ez lesz az a faji kataklizma… amely 4. gyökérfajunkat ketté fogja vágni… mert közeledünk az ötödik gyökérfaj a negyedik alfajának középső pontjához”</w:t>
      </w:r>
      <w:r w:rsidRPr="000720F7">
        <w:rPr>
          <w:color w:val="000000"/>
          <w:lang w:eastAsia="hu-HU"/>
        </w:rPr>
        <w:t xml:space="preserve"> (OG 143). </w:t>
      </w:r>
      <w:r>
        <w:rPr>
          <w:color w:val="000000"/>
          <w:lang w:eastAsia="hu-HU"/>
        </w:rPr>
        <w:t>Viszont feltehetően azt akarja mondani, hogy ez lesz az első/következő a kali yugában bekövetkező kataklizmák hosszú sorában</w:t>
      </w:r>
      <w:r w:rsidRPr="000720F7">
        <w:rPr>
          <w:color w:val="000000"/>
          <w:lang w:eastAsia="hu-HU"/>
        </w:rPr>
        <w:t xml:space="preserve">, </w:t>
      </w:r>
      <w:r>
        <w:rPr>
          <w:color w:val="000000"/>
          <w:lang w:eastAsia="hu-HU"/>
        </w:rPr>
        <w:t xml:space="preserve">mert még mindig van </w:t>
      </w:r>
      <w:r w:rsidRPr="000720F7">
        <w:rPr>
          <w:color w:val="000000"/>
          <w:lang w:eastAsia="hu-HU"/>
        </w:rPr>
        <w:t xml:space="preserve">185,000 </w:t>
      </w:r>
      <w:r>
        <w:rPr>
          <w:color w:val="000000"/>
          <w:lang w:eastAsia="hu-HU"/>
        </w:rPr>
        <w:t>évünk, hogy elérjük az ötödik gyökérfajunk középső pontját</w:t>
      </w:r>
      <w:r w:rsidRPr="000720F7">
        <w:rPr>
          <w:color w:val="000000"/>
          <w:lang w:eastAsia="hu-HU"/>
        </w:rPr>
        <w:t xml:space="preserve"> (</w:t>
      </w:r>
      <w:r>
        <w:rPr>
          <w:color w:val="000000"/>
          <w:lang w:eastAsia="hu-HU"/>
        </w:rPr>
        <w:t>lásd a következő fejezetet</w:t>
      </w:r>
      <w:r w:rsidRPr="000720F7">
        <w:rPr>
          <w:color w:val="000000"/>
          <w:lang w:eastAsia="hu-HU"/>
        </w:rPr>
        <w:t>).</w:t>
      </w:r>
    </w:p>
  </w:footnote>
  <w:footnote w:id="65">
    <w:p w14:paraId="3468736D" w14:textId="77777777" w:rsidR="00BD3F3F" w:rsidRDefault="00BD3F3F" w:rsidP="00C64393">
      <w:pPr>
        <w:pStyle w:val="Lbjegyzetszveg"/>
        <w:ind w:firstLine="426"/>
        <w:jc w:val="both"/>
        <w:rPr>
          <w:color w:val="000000"/>
          <w:lang w:eastAsia="hu-HU"/>
        </w:rPr>
      </w:pPr>
      <w:r>
        <w:rPr>
          <w:rStyle w:val="Lbjegyzet-hivatkozs"/>
        </w:rPr>
        <w:t>10</w:t>
      </w:r>
      <w:r>
        <w:t xml:space="preserve"> </w:t>
      </w:r>
      <w:r w:rsidRPr="000720F7">
        <w:rPr>
          <w:color w:val="000000"/>
          <w:lang w:eastAsia="hu-HU"/>
        </w:rPr>
        <w:t xml:space="preserve">SD 2:331. HPB </w:t>
      </w:r>
      <w:r>
        <w:rPr>
          <w:color w:val="000000"/>
          <w:lang w:eastAsia="hu-HU"/>
        </w:rPr>
        <w:t>arra utal, hogy a tengelynek még további</w:t>
      </w:r>
      <w:r w:rsidRPr="000720F7">
        <w:rPr>
          <w:color w:val="000000"/>
          <w:lang w:eastAsia="hu-HU"/>
        </w:rPr>
        <w:t xml:space="preserve"> 2½°</w:t>
      </w:r>
      <w:r>
        <w:rPr>
          <w:color w:val="000000"/>
          <w:lang w:eastAsia="hu-HU"/>
        </w:rPr>
        <w:t>-ot kell elmozdulnia a jelenlegi precessziós ciklus (sziderikus év) végéig</w:t>
      </w:r>
      <w:r w:rsidRPr="000720F7">
        <w:rPr>
          <w:color w:val="000000"/>
          <w:lang w:eastAsia="hu-HU"/>
        </w:rPr>
        <w:t xml:space="preserve">. </w:t>
      </w:r>
      <w:r>
        <w:rPr>
          <w:color w:val="000000"/>
          <w:lang w:eastAsia="hu-HU"/>
        </w:rPr>
        <w:t>Mivel azt mondja, hogy a tengely</w:t>
      </w:r>
      <w:r w:rsidRPr="000720F7">
        <w:rPr>
          <w:color w:val="000000"/>
          <w:lang w:eastAsia="hu-HU"/>
        </w:rPr>
        <w:t xml:space="preserve"> </w:t>
      </w:r>
      <w:r>
        <w:rPr>
          <w:color w:val="000000"/>
          <w:lang w:eastAsia="hu-HU"/>
        </w:rPr>
        <w:t>kb.</w:t>
      </w:r>
      <w:r w:rsidRPr="000720F7">
        <w:rPr>
          <w:color w:val="000000"/>
          <w:lang w:eastAsia="hu-HU"/>
        </w:rPr>
        <w:t xml:space="preserve"> 4°</w:t>
      </w:r>
      <w:r>
        <w:rPr>
          <w:color w:val="000000"/>
          <w:lang w:eastAsia="hu-HU"/>
        </w:rPr>
        <w:t>-ot mozdul el minden precessziós ciklusban</w:t>
      </w:r>
      <w:r w:rsidRPr="000720F7">
        <w:rPr>
          <w:color w:val="000000"/>
          <w:lang w:eastAsia="hu-HU"/>
        </w:rPr>
        <w:t xml:space="preserve">, </w:t>
      </w:r>
      <w:r>
        <w:rPr>
          <w:color w:val="000000"/>
          <w:lang w:eastAsia="hu-HU"/>
        </w:rPr>
        <w:t xml:space="preserve">ez </w:t>
      </w:r>
      <w:r w:rsidRPr="000720F7">
        <w:rPr>
          <w:color w:val="000000"/>
          <w:lang w:eastAsia="hu-HU"/>
        </w:rPr>
        <w:t xml:space="preserve">16,200 </w:t>
      </w:r>
      <w:r>
        <w:rPr>
          <w:color w:val="000000"/>
          <w:lang w:eastAsia="hu-HU"/>
        </w:rPr>
        <w:t>évnek felel meg</w:t>
      </w:r>
      <w:r w:rsidRPr="000720F7">
        <w:rPr>
          <w:color w:val="000000"/>
          <w:lang w:eastAsia="hu-HU"/>
        </w:rPr>
        <w:t xml:space="preserve">, </w:t>
      </w:r>
      <w:r>
        <w:rPr>
          <w:color w:val="000000"/>
          <w:lang w:eastAsia="hu-HU"/>
        </w:rPr>
        <w:t>ha egy</w:t>
      </w:r>
      <w:r w:rsidRPr="000720F7">
        <w:rPr>
          <w:color w:val="000000"/>
          <w:lang w:eastAsia="hu-HU"/>
        </w:rPr>
        <w:t xml:space="preserve"> precess</w:t>
      </w:r>
      <w:r>
        <w:rPr>
          <w:color w:val="000000"/>
          <w:lang w:eastAsia="hu-HU"/>
        </w:rPr>
        <w:t>ziós ciklust</w:t>
      </w:r>
      <w:r w:rsidRPr="000720F7">
        <w:rPr>
          <w:color w:val="000000"/>
          <w:lang w:eastAsia="hu-HU"/>
        </w:rPr>
        <w:t xml:space="preserve"> 25,920 </w:t>
      </w:r>
      <w:r>
        <w:rPr>
          <w:color w:val="000000"/>
          <w:lang w:eastAsia="hu-HU"/>
        </w:rPr>
        <w:t>évnek veszünk</w:t>
      </w:r>
      <w:r w:rsidRPr="000720F7">
        <w:rPr>
          <w:color w:val="000000"/>
          <w:lang w:eastAsia="hu-HU"/>
        </w:rPr>
        <w:t xml:space="preserve">. </w:t>
      </w:r>
      <w:r>
        <w:rPr>
          <w:color w:val="000000"/>
          <w:lang w:eastAsia="hu-HU"/>
        </w:rPr>
        <w:t>Ha ez a jelenlegi nemzeti fajunkra (amely egy precessziós ciklusig marad fenn) való hivatkozás</w:t>
      </w:r>
      <w:r w:rsidRPr="000720F7">
        <w:rPr>
          <w:color w:val="000000"/>
          <w:lang w:eastAsia="hu-HU"/>
        </w:rPr>
        <w:t xml:space="preserve">, </w:t>
      </w:r>
      <w:r>
        <w:rPr>
          <w:color w:val="000000"/>
          <w:lang w:eastAsia="hu-HU"/>
        </w:rPr>
        <w:t>akkor annak több mint 9000 éve kellett elkezdődnie.</w:t>
      </w:r>
    </w:p>
    <w:p w14:paraId="2620DFF6" w14:textId="77777777" w:rsidR="00BD3F3F" w:rsidRDefault="00BD3F3F" w:rsidP="00C64393">
      <w:pPr>
        <w:pStyle w:val="Lbjegyzetszveg"/>
        <w:ind w:firstLine="426"/>
        <w:jc w:val="both"/>
      </w:pPr>
      <w:r w:rsidRPr="000720F7">
        <w:rPr>
          <w:color w:val="000000"/>
          <w:lang w:eastAsia="hu-HU"/>
        </w:rPr>
        <w:t xml:space="preserve">W.Q. Judge </w:t>
      </w:r>
      <w:r>
        <w:rPr>
          <w:color w:val="000000"/>
          <w:lang w:eastAsia="hu-HU"/>
        </w:rPr>
        <w:t>azt mondja,</w:t>
      </w:r>
      <w:r w:rsidRPr="000720F7">
        <w:rPr>
          <w:color w:val="000000"/>
          <w:lang w:eastAsia="hu-HU"/>
        </w:rPr>
        <w:t xml:space="preserve"> </w:t>
      </w:r>
      <w:r>
        <w:rPr>
          <w:color w:val="000000"/>
          <w:lang w:eastAsia="hu-HU"/>
        </w:rPr>
        <w:t xml:space="preserve">hogy az utolsó </w:t>
      </w:r>
      <w:r w:rsidRPr="000720F7">
        <w:rPr>
          <w:color w:val="000000"/>
          <w:lang w:eastAsia="hu-HU"/>
        </w:rPr>
        <w:t xml:space="preserve">25,868 </w:t>
      </w:r>
      <w:r>
        <w:rPr>
          <w:color w:val="000000"/>
          <w:lang w:eastAsia="hu-HU"/>
        </w:rPr>
        <w:t>éves „sziderikus év” kb.</w:t>
      </w:r>
      <w:r w:rsidRPr="000720F7">
        <w:rPr>
          <w:color w:val="000000"/>
          <w:lang w:eastAsia="hu-HU"/>
        </w:rPr>
        <w:t xml:space="preserve"> 9868 </w:t>
      </w:r>
      <w:r>
        <w:rPr>
          <w:color w:val="000000"/>
          <w:lang w:eastAsia="hu-HU"/>
        </w:rPr>
        <w:t>éve ért véget</w:t>
      </w:r>
      <w:r w:rsidRPr="000720F7">
        <w:rPr>
          <w:color w:val="000000"/>
          <w:lang w:eastAsia="hu-HU"/>
        </w:rPr>
        <w:t xml:space="preserve"> (= 25,868 - 16,000) (Ocean 136).</w:t>
      </w:r>
    </w:p>
  </w:footnote>
  <w:footnote w:id="66">
    <w:p w14:paraId="563C9F28" w14:textId="77777777" w:rsidR="00BD3F3F" w:rsidRDefault="00BD3F3F" w:rsidP="00611F72">
      <w:pPr>
        <w:pStyle w:val="Lbjegyzetszveg"/>
        <w:ind w:firstLine="426"/>
      </w:pPr>
      <w:r>
        <w:rPr>
          <w:rStyle w:val="Lbjegyzet-hivatkozs"/>
        </w:rPr>
        <w:t>11</w:t>
      </w:r>
      <w:r>
        <w:t xml:space="preserve"> </w:t>
      </w:r>
      <w:r w:rsidRPr="000720F7">
        <w:rPr>
          <w:color w:val="000000"/>
          <w:lang w:eastAsia="hu-HU"/>
        </w:rPr>
        <w:t>FSO 163-4, SOP 702-3.</w:t>
      </w:r>
    </w:p>
  </w:footnote>
  <w:footnote w:id="67">
    <w:p w14:paraId="6EB2A39C" w14:textId="77777777" w:rsidR="00BD3F3F" w:rsidRDefault="00BD3F3F" w:rsidP="001C6017">
      <w:pPr>
        <w:pStyle w:val="Lbjegyzetszveg"/>
        <w:ind w:firstLine="426"/>
      </w:pPr>
      <w:r>
        <w:rPr>
          <w:rStyle w:val="Lbjegyzet-hivatkozs"/>
        </w:rPr>
        <w:t>1</w:t>
      </w:r>
      <w:r>
        <w:t xml:space="preserve"> </w:t>
      </w:r>
      <w:r w:rsidRPr="000720F7">
        <w:rPr>
          <w:color w:val="000000"/>
          <w:lang w:eastAsia="hu-HU"/>
        </w:rPr>
        <w:t>SOP 465.</w:t>
      </w:r>
    </w:p>
  </w:footnote>
  <w:footnote w:id="68">
    <w:p w14:paraId="563B8EF5" w14:textId="77777777" w:rsidR="00BD3F3F" w:rsidRDefault="00BD3F3F" w:rsidP="00075F38">
      <w:pPr>
        <w:pStyle w:val="Lbjegyzetszveg"/>
        <w:ind w:firstLine="426"/>
      </w:pPr>
      <w:r>
        <w:rPr>
          <w:rStyle w:val="Lbjegyzet-hivatkozs"/>
        </w:rPr>
        <w:t>2</w:t>
      </w:r>
      <w:r>
        <w:t xml:space="preserve"> </w:t>
      </w:r>
      <w:r w:rsidRPr="000720F7">
        <w:rPr>
          <w:color w:val="000000"/>
          <w:lang w:eastAsia="hu-HU"/>
        </w:rPr>
        <w:t>SD 1:439</w:t>
      </w:r>
      <w:r>
        <w:rPr>
          <w:color w:val="000000"/>
          <w:lang w:eastAsia="hu-HU"/>
        </w:rPr>
        <w:t>. lábjegyzet</w:t>
      </w:r>
      <w:r w:rsidRPr="000720F7">
        <w:rPr>
          <w:color w:val="000000"/>
          <w:lang w:eastAsia="hu-HU"/>
        </w:rPr>
        <w:t>.</w:t>
      </w:r>
    </w:p>
  </w:footnote>
  <w:footnote w:id="69">
    <w:p w14:paraId="45E82D70" w14:textId="77777777" w:rsidR="00BD3F3F" w:rsidRDefault="00BD3F3F" w:rsidP="00C97B5A">
      <w:pPr>
        <w:pStyle w:val="Lbjegyzetszveg"/>
        <w:ind w:firstLine="426"/>
        <w:jc w:val="both"/>
      </w:pPr>
      <w:r>
        <w:rPr>
          <w:rStyle w:val="Lbjegyzet-hivatkozs"/>
        </w:rPr>
        <w:t>3</w:t>
      </w:r>
      <w:r>
        <w:t xml:space="preserve"> </w:t>
      </w:r>
      <w:r>
        <w:rPr>
          <w:color w:val="000000"/>
          <w:lang w:eastAsia="hu-HU"/>
        </w:rPr>
        <w:t>Ez lehet egy félrevezetés is</w:t>
      </w:r>
      <w:r w:rsidRPr="000720F7">
        <w:rPr>
          <w:color w:val="000000"/>
          <w:lang w:eastAsia="hu-HU"/>
        </w:rPr>
        <w:t xml:space="preserve">. </w:t>
      </w:r>
      <w:r>
        <w:rPr>
          <w:color w:val="000000"/>
          <w:lang w:eastAsia="hu-HU"/>
        </w:rPr>
        <w:t>HPB kijelentésének szövegkörnyezete, hogy mi az ötödik alfajban vagyunk, azt mutathatja, hogy lényegesen nagyobb skálájú faji felosztásra utal, mint egy al-al-alfaj (törzsi faj)</w:t>
      </w:r>
      <w:r w:rsidRPr="000720F7">
        <w:rPr>
          <w:color w:val="000000"/>
          <w:lang w:eastAsia="hu-HU"/>
        </w:rPr>
        <w:t>.</w:t>
      </w:r>
    </w:p>
  </w:footnote>
  <w:footnote w:id="70">
    <w:p w14:paraId="7723F2C2" w14:textId="77777777" w:rsidR="00BD3F3F" w:rsidRDefault="00BD3F3F" w:rsidP="00B87650">
      <w:pPr>
        <w:pStyle w:val="Lbjegyzetszveg"/>
        <w:ind w:firstLine="426"/>
      </w:pPr>
      <w:r>
        <w:rPr>
          <w:rStyle w:val="Lbjegyzet-hivatkozs"/>
        </w:rPr>
        <w:t>4</w:t>
      </w:r>
      <w:r>
        <w:t xml:space="preserve"> </w:t>
      </w:r>
      <w:r w:rsidRPr="000720F7">
        <w:rPr>
          <w:color w:val="000000"/>
          <w:lang w:eastAsia="hu-HU"/>
        </w:rPr>
        <w:t>SOP 39.</w:t>
      </w:r>
    </w:p>
  </w:footnote>
  <w:footnote w:id="71">
    <w:p w14:paraId="3924EAD9" w14:textId="77777777" w:rsidR="00BD3F3F" w:rsidRDefault="00BD3F3F" w:rsidP="0083096A">
      <w:pPr>
        <w:pStyle w:val="Lbjegyzetszveg"/>
        <w:ind w:firstLine="426"/>
        <w:jc w:val="both"/>
      </w:pPr>
      <w:r>
        <w:rPr>
          <w:rStyle w:val="Lbjegyzet-hivatkozs"/>
        </w:rPr>
        <w:t>5</w:t>
      </w:r>
      <w:r>
        <w:t xml:space="preserve"> </w:t>
      </w:r>
      <w:r w:rsidRPr="000720F7">
        <w:rPr>
          <w:color w:val="000000"/>
          <w:lang w:eastAsia="hu-HU"/>
        </w:rPr>
        <w:t xml:space="preserve">SOP 485. </w:t>
      </w:r>
      <w:r>
        <w:rPr>
          <w:color w:val="000000"/>
          <w:lang w:eastAsia="hu-HU"/>
        </w:rPr>
        <w:t>Ha egy törzsi faj és egy törzsi generáció hosszát</w:t>
      </w:r>
      <w:r w:rsidRPr="000720F7">
        <w:rPr>
          <w:color w:val="000000"/>
          <w:lang w:eastAsia="hu-HU"/>
        </w:rPr>
        <w:t xml:space="preserve"> </w:t>
      </w:r>
      <w:r>
        <w:rPr>
          <w:color w:val="000000"/>
          <w:lang w:eastAsia="hu-HU"/>
        </w:rPr>
        <w:t xml:space="preserve">a </w:t>
      </w:r>
      <w:r w:rsidRPr="000720F7">
        <w:rPr>
          <w:color w:val="000000"/>
          <w:lang w:eastAsia="hu-HU"/>
        </w:rPr>
        <w:t>25,920</w:t>
      </w:r>
      <w:r>
        <w:rPr>
          <w:color w:val="000000"/>
          <w:lang w:eastAsia="hu-HU"/>
        </w:rPr>
        <w:t xml:space="preserve"> év </w:t>
      </w:r>
      <w:r w:rsidRPr="000720F7">
        <w:rPr>
          <w:color w:val="000000"/>
          <w:lang w:eastAsia="hu-HU"/>
        </w:rPr>
        <w:t>1/7</w:t>
      </w:r>
      <w:r>
        <w:rPr>
          <w:color w:val="000000"/>
          <w:lang w:eastAsia="hu-HU"/>
        </w:rPr>
        <w:t>-ének és</w:t>
      </w:r>
      <w:r w:rsidRPr="000720F7">
        <w:rPr>
          <w:color w:val="000000"/>
          <w:lang w:eastAsia="hu-HU"/>
        </w:rPr>
        <w:t xml:space="preserve"> 1/49</w:t>
      </w:r>
      <w:r>
        <w:rPr>
          <w:color w:val="000000"/>
          <w:lang w:eastAsia="hu-HU"/>
        </w:rPr>
        <w:t>-ének vesszük</w:t>
      </w:r>
      <w:r w:rsidRPr="000720F7">
        <w:rPr>
          <w:color w:val="000000"/>
          <w:lang w:eastAsia="hu-HU"/>
        </w:rPr>
        <w:t xml:space="preserve">, </w:t>
      </w:r>
      <w:r>
        <w:rPr>
          <w:color w:val="000000"/>
          <w:lang w:eastAsia="hu-HU"/>
        </w:rPr>
        <w:t>és feltételezzük, hogy</w:t>
      </w:r>
      <w:r w:rsidRPr="000720F7">
        <w:rPr>
          <w:color w:val="000000"/>
          <w:lang w:eastAsia="hu-HU"/>
        </w:rPr>
        <w:t xml:space="preserve"> </w:t>
      </w:r>
      <w:r>
        <w:rPr>
          <w:color w:val="000000"/>
          <w:lang w:eastAsia="hu-HU"/>
        </w:rPr>
        <w:t>nemzeti fajunk</w:t>
      </w:r>
      <w:r w:rsidRPr="000720F7">
        <w:rPr>
          <w:color w:val="000000"/>
          <w:lang w:eastAsia="hu-HU"/>
        </w:rPr>
        <w:t xml:space="preserve"> 9200 </w:t>
      </w:r>
      <w:r>
        <w:rPr>
          <w:color w:val="000000"/>
          <w:lang w:eastAsia="hu-HU"/>
        </w:rPr>
        <w:t>éve kezdődött</w:t>
      </w:r>
      <w:r w:rsidRPr="000720F7">
        <w:rPr>
          <w:color w:val="000000"/>
          <w:lang w:eastAsia="hu-HU"/>
        </w:rPr>
        <w:t xml:space="preserve">, </w:t>
      </w:r>
      <w:r>
        <w:rPr>
          <w:color w:val="000000"/>
          <w:lang w:eastAsia="hu-HU"/>
        </w:rPr>
        <w:t xml:space="preserve">akkor most a </w:t>
      </w:r>
      <w:r w:rsidRPr="00496DEE">
        <w:rPr>
          <w:i/>
          <w:color w:val="000000"/>
          <w:lang w:eastAsia="hu-HU"/>
        </w:rPr>
        <w:t>harmadik</w:t>
      </w:r>
      <w:r>
        <w:rPr>
          <w:color w:val="000000"/>
          <w:lang w:eastAsia="hu-HU"/>
        </w:rPr>
        <w:t xml:space="preserve"> törzsi faj negyedik törzsi generációjának közepén vagyunk</w:t>
      </w:r>
      <w:r w:rsidRPr="000720F7">
        <w:rPr>
          <w:color w:val="000000"/>
          <w:lang w:eastAsia="hu-HU"/>
        </w:rPr>
        <w:t xml:space="preserve">, </w:t>
      </w:r>
      <w:r>
        <w:rPr>
          <w:color w:val="000000"/>
          <w:lang w:eastAsia="hu-HU"/>
        </w:rPr>
        <w:t>amelyből kb.</w:t>
      </w:r>
      <w:r w:rsidRPr="000720F7">
        <w:rPr>
          <w:color w:val="000000"/>
          <w:lang w:eastAsia="hu-HU"/>
        </w:rPr>
        <w:t xml:space="preserve"> 1790 </w:t>
      </w:r>
      <w:r>
        <w:rPr>
          <w:color w:val="000000"/>
          <w:lang w:eastAsia="hu-HU"/>
        </w:rPr>
        <w:t>év telt el. A valóságban a dolgok kétségtelenül</w:t>
      </w:r>
      <w:r w:rsidRPr="000720F7">
        <w:rPr>
          <w:color w:val="000000"/>
          <w:lang w:eastAsia="hu-HU"/>
        </w:rPr>
        <w:t xml:space="preserve"> </w:t>
      </w:r>
      <w:r>
        <w:rPr>
          <w:color w:val="000000"/>
          <w:lang w:eastAsia="hu-HU"/>
        </w:rPr>
        <w:t>nem ilyen lineárisak és egyszerűek</w:t>
      </w:r>
      <w:r w:rsidRPr="000720F7">
        <w:rPr>
          <w:color w:val="000000"/>
          <w:lang w:eastAsia="hu-HU"/>
        </w:rPr>
        <w:t xml:space="preserve">, </w:t>
      </w:r>
      <w:r>
        <w:rPr>
          <w:color w:val="000000"/>
          <w:lang w:eastAsia="hu-HU"/>
        </w:rPr>
        <w:t>mivel egy gyökérfaj alosztályai átfedik egymást</w:t>
      </w:r>
      <w:r w:rsidRPr="000720F7">
        <w:rPr>
          <w:color w:val="000000"/>
          <w:lang w:eastAsia="hu-HU"/>
        </w:rPr>
        <w:t xml:space="preserve">, </w:t>
      </w:r>
      <w:r>
        <w:rPr>
          <w:color w:val="000000"/>
          <w:lang w:eastAsia="hu-HU"/>
        </w:rPr>
        <w:t>ahogyan maguk a gyökérfajok is</w:t>
      </w:r>
      <w:r w:rsidRPr="000720F7">
        <w:rPr>
          <w:color w:val="000000"/>
          <w:lang w:eastAsia="hu-HU"/>
        </w:rPr>
        <w:t xml:space="preserve"> (FEP 296).</w:t>
      </w:r>
    </w:p>
  </w:footnote>
  <w:footnote w:id="72">
    <w:p w14:paraId="58524FBC" w14:textId="77777777" w:rsidR="00BD3F3F" w:rsidRDefault="00BD3F3F" w:rsidP="00E65422">
      <w:pPr>
        <w:pStyle w:val="Lbjegyzetszveg"/>
        <w:ind w:firstLine="426"/>
      </w:pPr>
      <w:r>
        <w:rPr>
          <w:rStyle w:val="Lbjegyzet-hivatkozs"/>
        </w:rPr>
        <w:t>6</w:t>
      </w:r>
      <w:r>
        <w:t xml:space="preserve"> </w:t>
      </w:r>
      <w:r w:rsidRPr="000720F7">
        <w:rPr>
          <w:color w:val="000000"/>
          <w:lang w:eastAsia="hu-HU"/>
        </w:rPr>
        <w:t xml:space="preserve">SD 2:444-5; </w:t>
      </w:r>
      <w:r>
        <w:rPr>
          <w:color w:val="000000"/>
          <w:lang w:eastAsia="hu-HU"/>
        </w:rPr>
        <w:t>valamint</w:t>
      </w:r>
      <w:r w:rsidRPr="000720F7">
        <w:rPr>
          <w:color w:val="000000"/>
          <w:lang w:eastAsia="hu-HU"/>
        </w:rPr>
        <w:t xml:space="preserve"> BCW 13:173.</w:t>
      </w:r>
    </w:p>
  </w:footnote>
  <w:footnote w:id="73">
    <w:p w14:paraId="68C9D562" w14:textId="77777777" w:rsidR="00BD3F3F" w:rsidRDefault="00BD3F3F" w:rsidP="004D17B8">
      <w:pPr>
        <w:pStyle w:val="Lbjegyzetszveg"/>
        <w:ind w:firstLine="426"/>
        <w:jc w:val="both"/>
      </w:pPr>
      <w:r>
        <w:rPr>
          <w:rStyle w:val="Lbjegyzet-hivatkozs"/>
        </w:rPr>
        <w:t>7</w:t>
      </w:r>
      <w:r>
        <w:t xml:space="preserve"> </w:t>
      </w:r>
      <w:r w:rsidRPr="000720F7">
        <w:rPr>
          <w:color w:val="000000"/>
          <w:lang w:eastAsia="hu-HU"/>
        </w:rPr>
        <w:t xml:space="preserve">SOP 39. </w:t>
      </w:r>
      <w:r>
        <w:rPr>
          <w:color w:val="000000"/>
          <w:lang w:eastAsia="hu-HU"/>
        </w:rPr>
        <w:t>A „hatodik alfaj” utalhatott a hatodik családi fajra is, mivel az ötödik gyökérfaj egy különleges fajjá vált.</w:t>
      </w:r>
    </w:p>
  </w:footnote>
  <w:footnote w:id="74">
    <w:p w14:paraId="220BF4A2" w14:textId="77777777" w:rsidR="00BD3F3F" w:rsidRDefault="00BD3F3F" w:rsidP="004D17B8">
      <w:pPr>
        <w:pStyle w:val="Lbjegyzetszveg"/>
        <w:ind w:firstLine="426"/>
      </w:pPr>
      <w:r>
        <w:rPr>
          <w:rStyle w:val="Lbjegyzet-hivatkozs"/>
        </w:rPr>
        <w:t>8</w:t>
      </w:r>
      <w:r>
        <w:t xml:space="preserve"> </w:t>
      </w:r>
      <w:r w:rsidRPr="000720F7">
        <w:rPr>
          <w:color w:val="000000"/>
          <w:lang w:eastAsia="hu-HU"/>
        </w:rPr>
        <w:t>Dia 2:161-2.</w:t>
      </w:r>
    </w:p>
  </w:footnote>
  <w:footnote w:id="75">
    <w:p w14:paraId="3FB4B122" w14:textId="77777777" w:rsidR="00BD3F3F" w:rsidRDefault="00BD3F3F" w:rsidP="00421470">
      <w:pPr>
        <w:pStyle w:val="Lbjegyzetszveg"/>
        <w:ind w:firstLine="426"/>
      </w:pPr>
      <w:r>
        <w:rPr>
          <w:rStyle w:val="Lbjegyzet-hivatkozs"/>
        </w:rPr>
        <w:t>9</w:t>
      </w:r>
      <w:r>
        <w:t xml:space="preserve"> </w:t>
      </w:r>
      <w:r w:rsidRPr="000720F7">
        <w:rPr>
          <w:color w:val="000000"/>
          <w:lang w:eastAsia="hu-HU"/>
        </w:rPr>
        <w:t>FEP 282.</w:t>
      </w:r>
    </w:p>
  </w:footnote>
  <w:footnote w:id="76">
    <w:p w14:paraId="11FC4DBB" w14:textId="77777777" w:rsidR="00BD3F3F" w:rsidRDefault="00BD3F3F" w:rsidP="003C383C">
      <w:pPr>
        <w:pStyle w:val="Lbjegyzetszveg"/>
        <w:ind w:firstLine="426"/>
      </w:pPr>
      <w:r>
        <w:rPr>
          <w:rStyle w:val="Lbjegyzet-hivatkozs"/>
        </w:rPr>
        <w:t>10</w:t>
      </w:r>
      <w:r>
        <w:t xml:space="preserve"> </w:t>
      </w:r>
      <w:r w:rsidRPr="000720F7">
        <w:rPr>
          <w:color w:val="000000"/>
          <w:lang w:eastAsia="hu-HU"/>
        </w:rPr>
        <w:t>SOP 639-40; FSO 165.</w:t>
      </w:r>
    </w:p>
  </w:footnote>
  <w:footnote w:id="77">
    <w:p w14:paraId="173EB363" w14:textId="77777777" w:rsidR="00BD3F3F" w:rsidRDefault="00BD3F3F" w:rsidP="00760781">
      <w:pPr>
        <w:pStyle w:val="Lbjegyzetszveg"/>
        <w:ind w:firstLine="426"/>
      </w:pPr>
      <w:r>
        <w:rPr>
          <w:rStyle w:val="Lbjegyzet-hivatkozs"/>
        </w:rPr>
        <w:t>11</w:t>
      </w:r>
      <w:r>
        <w:t xml:space="preserve"> </w:t>
      </w:r>
      <w:r w:rsidRPr="000720F7">
        <w:rPr>
          <w:color w:val="000000"/>
          <w:lang w:eastAsia="hu-HU"/>
        </w:rPr>
        <w:t>Dia 2:216-7.</w:t>
      </w:r>
    </w:p>
  </w:footnote>
  <w:footnote w:id="78">
    <w:p w14:paraId="5B749622" w14:textId="77777777" w:rsidR="00BD3F3F" w:rsidRDefault="00BD3F3F" w:rsidP="00F96F7E">
      <w:pPr>
        <w:pStyle w:val="Lbjegyzetszveg"/>
        <w:ind w:firstLine="426"/>
      </w:pPr>
      <w:r>
        <w:rPr>
          <w:rStyle w:val="Lbjegyzet-hivatkozs"/>
        </w:rPr>
        <w:t>1</w:t>
      </w:r>
      <w:r>
        <w:t xml:space="preserve"> </w:t>
      </w:r>
      <w:r w:rsidRPr="000720F7">
        <w:rPr>
          <w:color w:val="000000"/>
          <w:lang w:eastAsia="hu-HU"/>
        </w:rPr>
        <w:t>SD 2:68-70; SOP 160-1; FSO 159-62.</w:t>
      </w:r>
    </w:p>
  </w:footnote>
  <w:footnote w:id="79">
    <w:p w14:paraId="22B086E5" w14:textId="77777777" w:rsidR="00BD3F3F" w:rsidRDefault="00BD3F3F" w:rsidP="00C63484">
      <w:pPr>
        <w:pStyle w:val="Lbjegyzetszveg"/>
        <w:ind w:firstLine="426"/>
        <w:jc w:val="both"/>
        <w:rPr>
          <w:color w:val="000000"/>
          <w:lang w:eastAsia="hu-HU"/>
        </w:rPr>
      </w:pPr>
      <w:r>
        <w:rPr>
          <w:rStyle w:val="Lbjegyzet-hivatkozs"/>
        </w:rPr>
        <w:t>2</w:t>
      </w:r>
      <w:r>
        <w:t xml:space="preserve"> </w:t>
      </w:r>
      <w:r w:rsidRPr="000720F7">
        <w:rPr>
          <w:color w:val="000000"/>
          <w:lang w:eastAsia="hu-HU"/>
        </w:rPr>
        <w:t xml:space="preserve">E. Burgess </w:t>
      </w:r>
      <w:r>
        <w:rPr>
          <w:color w:val="000000"/>
          <w:lang w:eastAsia="hu-HU"/>
        </w:rPr>
        <w:t>és</w:t>
      </w:r>
      <w:r w:rsidRPr="000720F7">
        <w:rPr>
          <w:color w:val="000000"/>
          <w:lang w:eastAsia="hu-HU"/>
        </w:rPr>
        <w:t xml:space="preserve"> W.D. Whitney</w:t>
      </w:r>
      <w:r>
        <w:rPr>
          <w:color w:val="000000"/>
          <w:lang w:eastAsia="hu-HU"/>
        </w:rPr>
        <w:t>:</w:t>
      </w:r>
      <w:r w:rsidRPr="000720F7">
        <w:rPr>
          <w:color w:val="000000"/>
          <w:lang w:eastAsia="hu-HU"/>
        </w:rPr>
        <w:t xml:space="preserve"> </w:t>
      </w:r>
      <w:r w:rsidRPr="000720F7">
        <w:rPr>
          <w:i/>
          <w:iCs/>
          <w:color w:val="000000"/>
          <w:lang w:eastAsia="hu-HU"/>
        </w:rPr>
        <w:t>Surya-Siddhanta</w:t>
      </w:r>
      <w:r w:rsidRPr="000720F7">
        <w:rPr>
          <w:color w:val="000000"/>
          <w:lang w:eastAsia="hu-HU"/>
        </w:rPr>
        <w:t xml:space="preserve"> (1860), Wizards Bookshelf, n.d., 1:22-23, 155-6</w:t>
      </w:r>
      <w:r>
        <w:rPr>
          <w:color w:val="000000"/>
          <w:lang w:eastAsia="hu-HU"/>
        </w:rPr>
        <w:t>. oldalak</w:t>
      </w:r>
      <w:r w:rsidRPr="000720F7">
        <w:rPr>
          <w:color w:val="000000"/>
          <w:lang w:eastAsia="hu-HU"/>
        </w:rPr>
        <w:t xml:space="preserve">; </w:t>
      </w:r>
      <w:r w:rsidRPr="000720F7">
        <w:rPr>
          <w:i/>
          <w:iCs/>
          <w:color w:val="000000"/>
          <w:lang w:eastAsia="hu-HU"/>
        </w:rPr>
        <w:t>Chaitanya-Charitamrita</w:t>
      </w:r>
      <w:r w:rsidRPr="000720F7">
        <w:rPr>
          <w:color w:val="000000"/>
          <w:lang w:eastAsia="hu-HU"/>
        </w:rPr>
        <w:t xml:space="preserve">: </w:t>
      </w:r>
      <w:r>
        <w:rPr>
          <w:color w:val="000000"/>
          <w:lang w:eastAsia="hu-HU"/>
        </w:rPr>
        <w:t>lásd</w:t>
      </w:r>
      <w:r w:rsidRPr="000720F7">
        <w:rPr>
          <w:color w:val="000000"/>
          <w:lang w:eastAsia="hu-HU"/>
        </w:rPr>
        <w:t xml:space="preserve"> Richard L. Thompson</w:t>
      </w:r>
      <w:r>
        <w:rPr>
          <w:color w:val="000000"/>
          <w:lang w:eastAsia="hu-HU"/>
        </w:rPr>
        <w:t>:</w:t>
      </w:r>
      <w:r w:rsidRPr="000720F7">
        <w:rPr>
          <w:color w:val="000000"/>
          <w:lang w:eastAsia="hu-HU"/>
        </w:rPr>
        <w:t xml:space="preserve"> </w:t>
      </w:r>
      <w:r w:rsidRPr="000720F7">
        <w:rPr>
          <w:i/>
          <w:iCs/>
          <w:color w:val="000000"/>
          <w:lang w:eastAsia="hu-HU"/>
        </w:rPr>
        <w:t>Vedic Cosmography and Astronomy</w:t>
      </w:r>
      <w:r w:rsidRPr="000720F7">
        <w:rPr>
          <w:color w:val="000000"/>
          <w:lang w:eastAsia="hu-HU"/>
        </w:rPr>
        <w:t>, Bhaktivedanta Book Trust, 1989, p. 19; Isis 1:32; BCW 14:247.</w:t>
      </w:r>
    </w:p>
    <w:p w14:paraId="6933D249" w14:textId="77777777" w:rsidR="00BD3F3F" w:rsidRDefault="00BD3F3F" w:rsidP="00C63484">
      <w:pPr>
        <w:pStyle w:val="Lbjegyzetszveg"/>
        <w:ind w:firstLine="426"/>
        <w:jc w:val="both"/>
        <w:rPr>
          <w:color w:val="000000"/>
          <w:lang w:eastAsia="hu-HU"/>
        </w:rPr>
      </w:pPr>
      <w:r>
        <w:rPr>
          <w:color w:val="000000"/>
          <w:lang w:eastAsia="hu-HU"/>
        </w:rPr>
        <w:t>„A</w:t>
      </w:r>
      <w:r w:rsidRPr="000720F7">
        <w:rPr>
          <w:color w:val="000000"/>
          <w:lang w:eastAsia="hu-HU"/>
        </w:rPr>
        <w:t xml:space="preserve"> </w:t>
      </w:r>
      <w:r w:rsidRPr="000720F7">
        <w:rPr>
          <w:i/>
          <w:iCs/>
          <w:color w:val="000000"/>
          <w:lang w:eastAsia="hu-HU"/>
        </w:rPr>
        <w:t>Surya-Siddhanta</w:t>
      </w:r>
      <w:r w:rsidRPr="000720F7">
        <w:rPr>
          <w:color w:val="000000"/>
          <w:lang w:eastAsia="hu-HU"/>
        </w:rPr>
        <w:t xml:space="preserve"> </w:t>
      </w:r>
      <w:r>
        <w:rPr>
          <w:color w:val="000000"/>
          <w:lang w:eastAsia="hu-HU"/>
        </w:rPr>
        <w:t>kijelenti a maga képies és metaforikus módján</w:t>
      </w:r>
      <w:r w:rsidRPr="000720F7">
        <w:rPr>
          <w:color w:val="000000"/>
          <w:lang w:eastAsia="hu-HU"/>
        </w:rPr>
        <w:t xml:space="preserve">, </w:t>
      </w:r>
      <w:r>
        <w:rPr>
          <w:color w:val="000000"/>
          <w:lang w:eastAsia="hu-HU"/>
        </w:rPr>
        <w:t>hogy ezt maga a Nap diktálta le egy kivetített szoláris képviselőn keresztül</w:t>
      </w:r>
      <w:r w:rsidRPr="000720F7">
        <w:rPr>
          <w:color w:val="000000"/>
          <w:lang w:eastAsia="hu-HU"/>
        </w:rPr>
        <w:t xml:space="preserve"> Asuramaya</w:t>
      </w:r>
      <w:r>
        <w:rPr>
          <w:color w:val="000000"/>
          <w:lang w:eastAsia="hu-HU"/>
        </w:rPr>
        <w:t>-nak, a nagy bölcsnek…</w:t>
      </w:r>
      <w:r w:rsidRPr="000720F7">
        <w:rPr>
          <w:color w:val="000000"/>
          <w:lang w:eastAsia="hu-HU"/>
        </w:rPr>
        <w:t xml:space="preserve"> </w:t>
      </w:r>
      <w:r>
        <w:rPr>
          <w:color w:val="000000"/>
          <w:lang w:eastAsia="hu-HU"/>
        </w:rPr>
        <w:t xml:space="preserve">jelenlegi </w:t>
      </w:r>
      <w:r w:rsidRPr="000720F7">
        <w:rPr>
          <w:color w:val="000000"/>
          <w:lang w:eastAsia="hu-HU"/>
        </w:rPr>
        <w:t>maha-yug</w:t>
      </w:r>
      <w:r>
        <w:rPr>
          <w:color w:val="000000"/>
          <w:lang w:eastAsia="hu-HU"/>
        </w:rPr>
        <w:t>ánk</w:t>
      </w:r>
      <w:r w:rsidRPr="000720F7">
        <w:rPr>
          <w:color w:val="000000"/>
          <w:lang w:eastAsia="hu-HU"/>
        </w:rPr>
        <w:t xml:space="preserve"> satya-</w:t>
      </w:r>
      <w:r>
        <w:rPr>
          <w:color w:val="000000"/>
          <w:lang w:eastAsia="hu-HU"/>
        </w:rPr>
        <w:t>korának végén</w:t>
      </w:r>
      <w:r w:rsidRPr="000720F7">
        <w:rPr>
          <w:color w:val="000000"/>
          <w:lang w:eastAsia="hu-HU"/>
        </w:rPr>
        <w:t xml:space="preserve"> [</w:t>
      </w:r>
      <w:r>
        <w:rPr>
          <w:color w:val="000000"/>
          <w:lang w:eastAsia="hu-HU"/>
        </w:rPr>
        <w:t>vagyis</w:t>
      </w:r>
      <w:r w:rsidRPr="000720F7">
        <w:rPr>
          <w:color w:val="000000"/>
          <w:lang w:eastAsia="hu-HU"/>
        </w:rPr>
        <w:t xml:space="preserve"> </w:t>
      </w:r>
      <w:r>
        <w:rPr>
          <w:color w:val="000000"/>
          <w:lang w:eastAsia="hu-HU"/>
        </w:rPr>
        <w:t>több mint</w:t>
      </w:r>
      <w:r w:rsidRPr="000720F7">
        <w:rPr>
          <w:color w:val="000000"/>
          <w:lang w:eastAsia="hu-HU"/>
        </w:rPr>
        <w:t xml:space="preserve"> 2,165,100 </w:t>
      </w:r>
      <w:r>
        <w:rPr>
          <w:color w:val="000000"/>
          <w:lang w:eastAsia="hu-HU"/>
        </w:rPr>
        <w:t>éve</w:t>
      </w:r>
      <w:r w:rsidRPr="000720F7">
        <w:rPr>
          <w:color w:val="000000"/>
          <w:lang w:eastAsia="hu-HU"/>
        </w:rPr>
        <w:t>]</w:t>
      </w:r>
      <w:r>
        <w:rPr>
          <w:color w:val="000000"/>
          <w:lang w:eastAsia="hu-HU"/>
        </w:rPr>
        <w:t>…</w:t>
      </w:r>
      <w:r w:rsidRPr="000720F7">
        <w:rPr>
          <w:color w:val="000000"/>
          <w:lang w:eastAsia="hu-HU"/>
        </w:rPr>
        <w:t xml:space="preserve"> Asuramaya</w:t>
      </w:r>
      <w:r>
        <w:rPr>
          <w:color w:val="000000"/>
          <w:lang w:eastAsia="hu-HU"/>
        </w:rPr>
        <w:t>-t</w:t>
      </w:r>
      <w:r w:rsidRPr="000720F7">
        <w:rPr>
          <w:color w:val="000000"/>
          <w:lang w:eastAsia="hu-HU"/>
        </w:rPr>
        <w:t xml:space="preserve">, </w:t>
      </w:r>
      <w:r>
        <w:rPr>
          <w:color w:val="000000"/>
          <w:lang w:eastAsia="hu-HU"/>
        </w:rPr>
        <w:t>az atlantiszi</w:t>
      </w:r>
      <w:r w:rsidRPr="000720F7">
        <w:rPr>
          <w:color w:val="000000"/>
          <w:lang w:eastAsia="hu-HU"/>
        </w:rPr>
        <w:t xml:space="preserve"> </w:t>
      </w:r>
      <w:r>
        <w:rPr>
          <w:color w:val="000000"/>
          <w:lang w:eastAsia="hu-HU"/>
        </w:rPr>
        <w:t>csillagászt és tudóst szinte ugyanolyan joggal lehet az árja faj kezdeteihez tartozónak tekinteni”.</w:t>
      </w:r>
      <w:r w:rsidRPr="000720F7">
        <w:rPr>
          <w:color w:val="000000"/>
          <w:lang w:eastAsia="hu-HU"/>
        </w:rPr>
        <w:t xml:space="preserve"> (SOP 669-70; FSO 654-5). </w:t>
      </w:r>
      <w:r>
        <w:rPr>
          <w:color w:val="000000"/>
          <w:lang w:eastAsia="hu-HU"/>
        </w:rPr>
        <w:t>A jelenlegi változatról általánosan az terjedt el, hogy i.sz. 400 körül átszerkesztették</w:t>
      </w:r>
      <w:r w:rsidRPr="000720F7">
        <w:rPr>
          <w:color w:val="000000"/>
          <w:lang w:eastAsia="hu-HU"/>
        </w:rPr>
        <w:t>.</w:t>
      </w:r>
    </w:p>
    <w:p w14:paraId="04172539" w14:textId="77777777" w:rsidR="00BD3F3F" w:rsidRDefault="00BD3F3F" w:rsidP="00C63484">
      <w:pPr>
        <w:pStyle w:val="Lbjegyzetszveg"/>
        <w:ind w:firstLine="426"/>
        <w:jc w:val="both"/>
      </w:pPr>
      <w:r>
        <w:rPr>
          <w:color w:val="000000"/>
          <w:lang w:eastAsia="hu-HU"/>
        </w:rPr>
        <w:t>A</w:t>
      </w:r>
      <w:r w:rsidRPr="000720F7">
        <w:rPr>
          <w:color w:val="000000"/>
          <w:lang w:eastAsia="hu-HU"/>
        </w:rPr>
        <w:t xml:space="preserve"> </w:t>
      </w:r>
      <w:r w:rsidRPr="000720F7">
        <w:rPr>
          <w:i/>
          <w:iCs/>
          <w:color w:val="000000"/>
          <w:lang w:eastAsia="hu-HU"/>
        </w:rPr>
        <w:t>Surya-Siddhanta</w:t>
      </w:r>
      <w:r w:rsidRPr="000720F7">
        <w:rPr>
          <w:color w:val="000000"/>
          <w:lang w:eastAsia="hu-HU"/>
        </w:rPr>
        <w:t xml:space="preserve"> </w:t>
      </w:r>
      <w:r>
        <w:rPr>
          <w:color w:val="000000"/>
          <w:lang w:eastAsia="hu-HU"/>
        </w:rPr>
        <w:t>magas szintű tudományos ismereteinek bizonyítékaihoz lásd:</w:t>
      </w:r>
      <w:r w:rsidRPr="000720F7">
        <w:rPr>
          <w:color w:val="000000"/>
          <w:lang w:eastAsia="hu-HU"/>
        </w:rPr>
        <w:t xml:space="preserve"> Fred J. Dick</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1911</w:t>
      </w:r>
      <w:r>
        <w:rPr>
          <w:color w:val="000000"/>
          <w:lang w:eastAsia="hu-HU"/>
        </w:rPr>
        <w:t>. július</w:t>
      </w:r>
      <w:r w:rsidRPr="000720F7">
        <w:rPr>
          <w:color w:val="000000"/>
          <w:lang w:eastAsia="hu-HU"/>
        </w:rPr>
        <w:t>, 64-8</w:t>
      </w:r>
      <w:r>
        <w:rPr>
          <w:color w:val="000000"/>
          <w:lang w:eastAsia="hu-HU"/>
        </w:rPr>
        <w:t>. oldalak</w:t>
      </w:r>
      <w:r w:rsidRPr="000720F7">
        <w:rPr>
          <w:color w:val="000000"/>
          <w:lang w:eastAsia="hu-HU"/>
        </w:rPr>
        <w:t xml:space="preserve">, </w:t>
      </w:r>
      <w:r>
        <w:rPr>
          <w:color w:val="000000"/>
          <w:lang w:eastAsia="hu-HU"/>
        </w:rPr>
        <w:t>és</w:t>
      </w:r>
      <w:r w:rsidRPr="000720F7">
        <w:rPr>
          <w:color w:val="000000"/>
          <w:lang w:eastAsia="hu-HU"/>
        </w:rPr>
        <w:t xml:space="preserve"> 1916</w:t>
      </w:r>
      <w:r>
        <w:rPr>
          <w:color w:val="000000"/>
          <w:lang w:eastAsia="hu-HU"/>
        </w:rPr>
        <w:t>. március</w:t>
      </w:r>
      <w:r w:rsidRPr="000720F7">
        <w:rPr>
          <w:color w:val="000000"/>
          <w:lang w:eastAsia="hu-HU"/>
        </w:rPr>
        <w:t>, 287-303</w:t>
      </w:r>
      <w:r>
        <w:rPr>
          <w:color w:val="000000"/>
          <w:lang w:eastAsia="hu-HU"/>
        </w:rPr>
        <w:t>. oldalak</w:t>
      </w:r>
      <w:r w:rsidRPr="000720F7">
        <w:rPr>
          <w:color w:val="000000"/>
          <w:lang w:eastAsia="hu-HU"/>
        </w:rPr>
        <w:t>; Richard L. Thompson</w:t>
      </w:r>
      <w:r>
        <w:rPr>
          <w:color w:val="000000"/>
          <w:lang w:eastAsia="hu-HU"/>
        </w:rPr>
        <w:t>:</w:t>
      </w:r>
      <w:r w:rsidRPr="000720F7">
        <w:rPr>
          <w:color w:val="000000"/>
          <w:lang w:eastAsia="hu-HU"/>
        </w:rPr>
        <w:t xml:space="preserve"> </w:t>
      </w:r>
      <w:r w:rsidRPr="000720F7">
        <w:rPr>
          <w:i/>
          <w:iCs/>
          <w:color w:val="000000"/>
          <w:lang w:eastAsia="hu-HU"/>
        </w:rPr>
        <w:t>Mysteries of the Sacred Universe</w:t>
      </w:r>
      <w:r w:rsidRPr="000720F7">
        <w:rPr>
          <w:color w:val="000000"/>
          <w:lang w:eastAsia="hu-HU"/>
        </w:rPr>
        <w:t>, Govardhan Hill Publishing, 2000, 285-94</w:t>
      </w:r>
      <w:r>
        <w:rPr>
          <w:color w:val="000000"/>
          <w:lang w:eastAsia="hu-HU"/>
        </w:rPr>
        <w:t>. oldalak</w:t>
      </w:r>
      <w:r w:rsidRPr="000720F7">
        <w:rPr>
          <w:color w:val="000000"/>
          <w:lang w:eastAsia="hu-HU"/>
        </w:rPr>
        <w:t>; Richard Thompson</w:t>
      </w:r>
      <w:r>
        <w:rPr>
          <w:color w:val="000000"/>
          <w:lang w:eastAsia="hu-HU"/>
        </w:rPr>
        <w:t>:</w:t>
      </w:r>
      <w:r w:rsidRPr="000720F7">
        <w:rPr>
          <w:color w:val="000000"/>
          <w:lang w:eastAsia="hu-HU"/>
        </w:rPr>
        <w:t xml:space="preserve"> ‘Planetary diameters in the Surya-Siddhanta’, </w:t>
      </w:r>
      <w:r w:rsidRPr="000720F7">
        <w:rPr>
          <w:i/>
          <w:iCs/>
          <w:color w:val="000000"/>
          <w:lang w:eastAsia="hu-HU"/>
        </w:rPr>
        <w:t>Journal of Scientific Exploration</w:t>
      </w:r>
      <w:r w:rsidRPr="000720F7">
        <w:rPr>
          <w:color w:val="000000"/>
          <w:lang w:eastAsia="hu-HU"/>
        </w:rPr>
        <w:t>, vol. 11, no. 2, 1997, 193-200</w:t>
      </w:r>
      <w:r>
        <w:rPr>
          <w:color w:val="000000"/>
          <w:lang w:eastAsia="hu-HU"/>
        </w:rPr>
        <w:t>. oldalak</w:t>
      </w:r>
      <w:r w:rsidRPr="000720F7">
        <w:rPr>
          <w:color w:val="000000"/>
          <w:lang w:eastAsia="hu-HU"/>
        </w:rPr>
        <w:t xml:space="preserve">; </w:t>
      </w:r>
      <w:r w:rsidRPr="000720F7">
        <w:rPr>
          <w:i/>
          <w:iCs/>
          <w:color w:val="000000"/>
          <w:lang w:eastAsia="hu-HU"/>
        </w:rPr>
        <w:t>Vedic Cosmography and Astronomy</w:t>
      </w:r>
      <w:r w:rsidRPr="000720F7">
        <w:rPr>
          <w:color w:val="000000"/>
          <w:lang w:eastAsia="hu-HU"/>
        </w:rPr>
        <w:t>, 10-15</w:t>
      </w:r>
      <w:r>
        <w:rPr>
          <w:color w:val="000000"/>
          <w:lang w:eastAsia="hu-HU"/>
        </w:rPr>
        <w:t>. oldalak</w:t>
      </w:r>
      <w:r w:rsidRPr="000720F7">
        <w:rPr>
          <w:color w:val="000000"/>
          <w:lang w:eastAsia="hu-HU"/>
        </w:rPr>
        <w:t>; Dwight William Johnson</w:t>
      </w:r>
      <w:r>
        <w:rPr>
          <w:color w:val="000000"/>
          <w:lang w:eastAsia="hu-HU"/>
        </w:rPr>
        <w:t>:</w:t>
      </w:r>
      <w:r w:rsidRPr="000720F7">
        <w:rPr>
          <w:color w:val="000000"/>
          <w:lang w:eastAsia="hu-HU"/>
        </w:rPr>
        <w:t xml:space="preserve"> </w:t>
      </w:r>
      <w:r>
        <w:rPr>
          <w:color w:val="000000"/>
          <w:lang w:eastAsia="hu-HU"/>
        </w:rPr>
        <w:t>„</w:t>
      </w:r>
      <w:hyperlink r:id="rId11" w:history="1">
        <w:r w:rsidRPr="000720F7">
          <w:rPr>
            <w:color w:val="0000FF"/>
            <w:u w:val="single"/>
            <w:lang w:eastAsia="hu-HU"/>
          </w:rPr>
          <w:t>Exegesis of Hindu cosmological time cycles</w:t>
        </w:r>
      </w:hyperlink>
      <w:r>
        <w:t>”</w:t>
      </w:r>
      <w:r w:rsidRPr="000720F7">
        <w:rPr>
          <w:color w:val="000000"/>
          <w:lang w:eastAsia="hu-HU"/>
        </w:rPr>
        <w:t>, www.aaronsrod.com/time-cycles.</w:t>
      </w:r>
    </w:p>
  </w:footnote>
  <w:footnote w:id="80">
    <w:p w14:paraId="06FBA200" w14:textId="77777777" w:rsidR="00BD3F3F" w:rsidRDefault="00BD3F3F" w:rsidP="0097139D">
      <w:pPr>
        <w:pStyle w:val="Lbjegyzetszveg"/>
        <w:ind w:firstLine="426"/>
        <w:jc w:val="both"/>
      </w:pPr>
      <w:r>
        <w:rPr>
          <w:rStyle w:val="Lbjegyzet-hivatkozs"/>
        </w:rPr>
        <w:t>3</w:t>
      </w:r>
      <w:r>
        <w:t xml:space="preserve"> Az i.e.</w:t>
      </w:r>
      <w:r w:rsidRPr="000720F7">
        <w:rPr>
          <w:color w:val="000000"/>
          <w:lang w:eastAsia="hu-HU"/>
        </w:rPr>
        <w:t xml:space="preserve"> 3102 </w:t>
      </w:r>
      <w:r>
        <w:rPr>
          <w:color w:val="000000"/>
          <w:lang w:eastAsia="hu-HU"/>
        </w:rPr>
        <w:t>dátum a</w:t>
      </w:r>
      <w:r w:rsidRPr="000720F7">
        <w:rPr>
          <w:color w:val="000000"/>
          <w:lang w:eastAsia="hu-HU"/>
        </w:rPr>
        <w:t xml:space="preserve"> kali</w:t>
      </w:r>
      <w:r>
        <w:rPr>
          <w:color w:val="000000"/>
          <w:lang w:eastAsia="hu-HU"/>
        </w:rPr>
        <w:t xml:space="preserve"> </w:t>
      </w:r>
      <w:r w:rsidRPr="000720F7">
        <w:rPr>
          <w:color w:val="000000"/>
          <w:lang w:eastAsia="hu-HU"/>
        </w:rPr>
        <w:t xml:space="preserve">yuga </w:t>
      </w:r>
      <w:r>
        <w:rPr>
          <w:color w:val="000000"/>
          <w:lang w:eastAsia="hu-HU"/>
        </w:rPr>
        <w:t>kezdetére inkább egy</w:t>
      </w:r>
      <w:r w:rsidRPr="000720F7">
        <w:rPr>
          <w:color w:val="000000"/>
          <w:lang w:eastAsia="hu-HU"/>
        </w:rPr>
        <w:t xml:space="preserve"> </w:t>
      </w:r>
      <w:r>
        <w:rPr>
          <w:color w:val="000000"/>
          <w:lang w:eastAsia="hu-HU"/>
        </w:rPr>
        <w:t>k</w:t>
      </w:r>
      <w:r w:rsidRPr="000720F7">
        <w:rPr>
          <w:color w:val="000000"/>
          <w:lang w:eastAsia="hu-HU"/>
        </w:rPr>
        <w:t>ronol</w:t>
      </w:r>
      <w:r>
        <w:rPr>
          <w:color w:val="000000"/>
          <w:lang w:eastAsia="hu-HU"/>
        </w:rPr>
        <w:t>ó</w:t>
      </w:r>
      <w:r w:rsidRPr="000720F7">
        <w:rPr>
          <w:color w:val="000000"/>
          <w:lang w:eastAsia="hu-HU"/>
        </w:rPr>
        <w:t>gia</w:t>
      </w:r>
      <w:r>
        <w:rPr>
          <w:color w:val="000000"/>
          <w:lang w:eastAsia="hu-HU"/>
        </w:rPr>
        <w:t>i</w:t>
      </w:r>
      <w:r w:rsidRPr="000720F7">
        <w:rPr>
          <w:color w:val="000000"/>
          <w:lang w:eastAsia="hu-HU"/>
        </w:rPr>
        <w:t xml:space="preserve"> d</w:t>
      </w:r>
      <w:r>
        <w:rPr>
          <w:color w:val="000000"/>
          <w:lang w:eastAsia="hu-HU"/>
        </w:rPr>
        <w:t>átum,</w:t>
      </w:r>
      <w:r w:rsidRPr="000720F7">
        <w:rPr>
          <w:color w:val="000000"/>
          <w:lang w:eastAsia="hu-HU"/>
        </w:rPr>
        <w:t xml:space="preserve"> </w:t>
      </w:r>
      <w:r>
        <w:rPr>
          <w:color w:val="000000"/>
          <w:lang w:eastAsia="hu-HU"/>
        </w:rPr>
        <w:t>mint csillagászati</w:t>
      </w:r>
      <w:r w:rsidRPr="000720F7">
        <w:rPr>
          <w:color w:val="000000"/>
          <w:lang w:eastAsia="hu-HU"/>
        </w:rPr>
        <w:t xml:space="preserve">; </w:t>
      </w:r>
      <w:r>
        <w:rPr>
          <w:color w:val="000000"/>
          <w:lang w:eastAsia="hu-HU"/>
        </w:rPr>
        <w:t>a</w:t>
      </w:r>
      <w:r w:rsidRPr="000720F7">
        <w:rPr>
          <w:color w:val="000000"/>
          <w:lang w:eastAsia="hu-HU"/>
        </w:rPr>
        <w:t xml:space="preserve"> </w:t>
      </w:r>
      <w:r>
        <w:rPr>
          <w:color w:val="000000"/>
          <w:lang w:eastAsia="hu-HU"/>
        </w:rPr>
        <w:t>k</w:t>
      </w:r>
      <w:r w:rsidRPr="000720F7">
        <w:rPr>
          <w:color w:val="000000"/>
          <w:lang w:eastAsia="hu-HU"/>
        </w:rPr>
        <w:t>ronol</w:t>
      </w:r>
      <w:r>
        <w:rPr>
          <w:color w:val="000000"/>
          <w:lang w:eastAsia="hu-HU"/>
        </w:rPr>
        <w:t>ó</w:t>
      </w:r>
      <w:r w:rsidRPr="000720F7">
        <w:rPr>
          <w:color w:val="000000"/>
          <w:lang w:eastAsia="hu-HU"/>
        </w:rPr>
        <w:t>gia</w:t>
      </w:r>
      <w:r>
        <w:rPr>
          <w:color w:val="000000"/>
          <w:lang w:eastAsia="hu-HU"/>
        </w:rPr>
        <w:t>i</w:t>
      </w:r>
      <w:r w:rsidRPr="000720F7">
        <w:rPr>
          <w:color w:val="000000"/>
          <w:lang w:eastAsia="hu-HU"/>
        </w:rPr>
        <w:t xml:space="preserve"> </w:t>
      </w:r>
      <w:r>
        <w:rPr>
          <w:color w:val="000000"/>
          <w:lang w:eastAsia="hu-HU"/>
        </w:rPr>
        <w:t>időskálán nincs nulla év i.e.</w:t>
      </w:r>
      <w:r w:rsidRPr="000720F7">
        <w:rPr>
          <w:color w:val="000000"/>
          <w:lang w:eastAsia="hu-HU"/>
        </w:rPr>
        <w:t xml:space="preserve"> 1 </w:t>
      </w:r>
      <w:r>
        <w:rPr>
          <w:color w:val="000000"/>
          <w:lang w:eastAsia="hu-HU"/>
        </w:rPr>
        <w:t>és i.sz. 1</w:t>
      </w:r>
      <w:r w:rsidRPr="000720F7">
        <w:rPr>
          <w:color w:val="000000"/>
          <w:lang w:eastAsia="hu-HU"/>
        </w:rPr>
        <w:t xml:space="preserve"> </w:t>
      </w:r>
      <w:r>
        <w:rPr>
          <w:color w:val="000000"/>
          <w:lang w:eastAsia="hu-HU"/>
        </w:rPr>
        <w:t>között</w:t>
      </w:r>
      <w:r w:rsidRPr="000720F7">
        <w:rPr>
          <w:color w:val="000000"/>
          <w:lang w:eastAsia="hu-HU"/>
        </w:rPr>
        <w:t xml:space="preserve">, </w:t>
      </w:r>
      <w:r>
        <w:rPr>
          <w:color w:val="000000"/>
          <w:lang w:eastAsia="hu-HU"/>
        </w:rPr>
        <w:t>Míg a csillagászati időskálán van</w:t>
      </w:r>
      <w:r w:rsidRPr="000720F7">
        <w:rPr>
          <w:color w:val="000000"/>
          <w:lang w:eastAsia="hu-HU"/>
        </w:rPr>
        <w:t xml:space="preserve">. </w:t>
      </w:r>
      <w:r>
        <w:rPr>
          <w:color w:val="000000"/>
          <w:lang w:eastAsia="hu-HU"/>
        </w:rPr>
        <w:t>Lásd: „</w:t>
      </w:r>
      <w:hyperlink r:id="rId12" w:history="1">
        <w:r w:rsidRPr="000720F7">
          <w:rPr>
            <w:color w:val="0000FF"/>
            <w:u w:val="single"/>
            <w:lang w:eastAsia="hu-HU"/>
          </w:rPr>
          <w:t>Geochronology</w:t>
        </w:r>
      </w:hyperlink>
      <w:r>
        <w:t>”</w:t>
      </w:r>
      <w:r w:rsidRPr="000720F7">
        <w:rPr>
          <w:color w:val="000000"/>
          <w:lang w:eastAsia="hu-HU"/>
        </w:rPr>
        <w:t>, 4.</w:t>
      </w:r>
      <w:r>
        <w:rPr>
          <w:color w:val="000000"/>
          <w:lang w:eastAsia="hu-HU"/>
        </w:rPr>
        <w:t xml:space="preserve"> rész.</w:t>
      </w:r>
    </w:p>
  </w:footnote>
  <w:footnote w:id="81">
    <w:p w14:paraId="7E828681" w14:textId="77777777" w:rsidR="00BD3F3F" w:rsidRDefault="00BD3F3F" w:rsidP="003763DB">
      <w:pPr>
        <w:pStyle w:val="Lbjegyzetszveg"/>
        <w:ind w:firstLine="426"/>
        <w:jc w:val="both"/>
      </w:pPr>
      <w:r>
        <w:rPr>
          <w:rStyle w:val="Lbjegyzet-hivatkozs"/>
        </w:rPr>
        <w:t>4</w:t>
      </w:r>
      <w:r>
        <w:t xml:space="preserve"> </w:t>
      </w:r>
      <w:r w:rsidRPr="000720F7">
        <w:rPr>
          <w:color w:val="000000"/>
          <w:lang w:eastAsia="hu-HU"/>
        </w:rPr>
        <w:t>M</w:t>
      </w:r>
      <w:r>
        <w:rPr>
          <w:color w:val="000000"/>
          <w:lang w:eastAsia="hu-HU"/>
        </w:rPr>
        <w:t>egszorozva</w:t>
      </w:r>
      <w:r w:rsidRPr="000720F7">
        <w:rPr>
          <w:color w:val="000000"/>
          <w:lang w:eastAsia="hu-HU"/>
        </w:rPr>
        <w:t xml:space="preserve"> </w:t>
      </w:r>
      <w:r>
        <w:rPr>
          <w:color w:val="000000"/>
          <w:lang w:eastAsia="hu-HU"/>
        </w:rPr>
        <w:t>egy</w:t>
      </w:r>
      <w:r w:rsidRPr="000720F7">
        <w:rPr>
          <w:color w:val="000000"/>
          <w:lang w:eastAsia="hu-HU"/>
        </w:rPr>
        <w:t xml:space="preserve"> manvantara</w:t>
      </w:r>
      <w:r>
        <w:rPr>
          <w:color w:val="000000"/>
          <w:lang w:eastAsia="hu-HU"/>
        </w:rPr>
        <w:t xml:space="preserve"> hosszát</w:t>
      </w:r>
      <w:r w:rsidRPr="000720F7">
        <w:rPr>
          <w:color w:val="000000"/>
          <w:lang w:eastAsia="hu-HU"/>
        </w:rPr>
        <w:t xml:space="preserve"> (306,720,000 + 1,728,000 = 308,448,000 </w:t>
      </w:r>
      <w:r>
        <w:rPr>
          <w:color w:val="000000"/>
          <w:lang w:eastAsia="hu-HU"/>
        </w:rPr>
        <w:t>évet</w:t>
      </w:r>
      <w:r w:rsidRPr="000720F7">
        <w:rPr>
          <w:color w:val="000000"/>
          <w:lang w:eastAsia="hu-HU"/>
        </w:rPr>
        <w:t>) 14</w:t>
      </w:r>
      <w:r>
        <w:rPr>
          <w:color w:val="000000"/>
          <w:lang w:eastAsia="hu-HU"/>
        </w:rPr>
        <w:t>-gyel,</w:t>
      </w:r>
      <w:r w:rsidRPr="000720F7">
        <w:rPr>
          <w:color w:val="000000"/>
          <w:lang w:eastAsia="hu-HU"/>
        </w:rPr>
        <w:t xml:space="preserve"> </w:t>
      </w:r>
      <w:r>
        <w:rPr>
          <w:color w:val="000000"/>
          <w:lang w:eastAsia="hu-HU"/>
        </w:rPr>
        <w:t xml:space="preserve">a </w:t>
      </w:r>
      <w:r w:rsidRPr="000720F7">
        <w:rPr>
          <w:color w:val="000000"/>
          <w:lang w:eastAsia="hu-HU"/>
        </w:rPr>
        <w:t xml:space="preserve">4.32 </w:t>
      </w:r>
      <w:r>
        <w:rPr>
          <w:color w:val="000000"/>
          <w:lang w:eastAsia="hu-HU"/>
        </w:rPr>
        <w:t>m</w:t>
      </w:r>
      <w:r w:rsidRPr="000720F7">
        <w:rPr>
          <w:color w:val="000000"/>
          <w:lang w:eastAsia="hu-HU"/>
        </w:rPr>
        <w:t>illi</w:t>
      </w:r>
      <w:r>
        <w:rPr>
          <w:color w:val="000000"/>
          <w:lang w:eastAsia="hu-HU"/>
        </w:rPr>
        <w:t>árd évnél</w:t>
      </w:r>
      <w:r w:rsidRPr="000720F7">
        <w:rPr>
          <w:color w:val="000000"/>
          <w:lang w:eastAsia="hu-HU"/>
        </w:rPr>
        <w:t xml:space="preserve"> </w:t>
      </w:r>
      <w:r>
        <w:rPr>
          <w:color w:val="000000"/>
          <w:lang w:eastAsia="hu-HU"/>
        </w:rPr>
        <w:t xml:space="preserve">egy </w:t>
      </w:r>
      <w:r w:rsidRPr="000720F7">
        <w:rPr>
          <w:color w:val="000000"/>
          <w:lang w:eastAsia="hu-HU"/>
        </w:rPr>
        <w:t>satya</w:t>
      </w:r>
      <w:r>
        <w:rPr>
          <w:color w:val="000000"/>
          <w:lang w:eastAsia="hu-HU"/>
        </w:rPr>
        <w:t xml:space="preserve"> </w:t>
      </w:r>
      <w:r w:rsidRPr="000720F7">
        <w:rPr>
          <w:color w:val="000000"/>
          <w:lang w:eastAsia="hu-HU"/>
        </w:rPr>
        <w:t>yug</w:t>
      </w:r>
      <w:r>
        <w:rPr>
          <w:color w:val="000000"/>
          <w:lang w:eastAsia="hu-HU"/>
        </w:rPr>
        <w:t>ával rövidebbet kapunk</w:t>
      </w:r>
      <w:r w:rsidRPr="000720F7">
        <w:rPr>
          <w:color w:val="000000"/>
          <w:lang w:eastAsia="hu-HU"/>
        </w:rPr>
        <w:t xml:space="preserve">. A </w:t>
      </w:r>
      <w:r w:rsidRPr="000720F7">
        <w:rPr>
          <w:i/>
          <w:iCs/>
          <w:color w:val="000000"/>
          <w:lang w:eastAsia="hu-HU"/>
        </w:rPr>
        <w:t>Surya-Siddhanta</w:t>
      </w:r>
      <w:r w:rsidRPr="000720F7">
        <w:rPr>
          <w:color w:val="000000"/>
          <w:lang w:eastAsia="hu-HU"/>
        </w:rPr>
        <w:t xml:space="preserve"> </w:t>
      </w:r>
      <w:r>
        <w:rPr>
          <w:color w:val="000000"/>
          <w:lang w:eastAsia="hu-HU"/>
        </w:rPr>
        <w:t xml:space="preserve">szerint </w:t>
      </w:r>
      <w:r w:rsidRPr="000720F7">
        <w:rPr>
          <w:color w:val="000000"/>
          <w:lang w:eastAsia="hu-HU"/>
        </w:rPr>
        <w:t xml:space="preserve">(1:19), </w:t>
      </w:r>
      <w:r>
        <w:rPr>
          <w:color w:val="000000"/>
          <w:lang w:eastAsia="hu-HU"/>
        </w:rPr>
        <w:t>ezt a további</w:t>
      </w:r>
      <w:r w:rsidRPr="000720F7">
        <w:rPr>
          <w:color w:val="000000"/>
          <w:lang w:eastAsia="hu-HU"/>
        </w:rPr>
        <w:t xml:space="preserve"> sandhi</w:t>
      </w:r>
      <w:r>
        <w:rPr>
          <w:color w:val="000000"/>
          <w:lang w:eastAsia="hu-HU"/>
        </w:rPr>
        <w:t>-t</w:t>
      </w:r>
      <w:r w:rsidRPr="000720F7">
        <w:rPr>
          <w:color w:val="000000"/>
          <w:lang w:eastAsia="hu-HU"/>
        </w:rPr>
        <w:t xml:space="preserve"> </w:t>
      </w:r>
      <w:r>
        <w:rPr>
          <w:color w:val="000000"/>
          <w:lang w:eastAsia="hu-HU"/>
        </w:rPr>
        <w:t>hozzá kell adnunk</w:t>
      </w:r>
      <w:r w:rsidRPr="000720F7">
        <w:rPr>
          <w:color w:val="000000"/>
          <w:lang w:eastAsia="hu-HU"/>
        </w:rPr>
        <w:t xml:space="preserve"> </w:t>
      </w:r>
      <w:r>
        <w:rPr>
          <w:color w:val="000000"/>
          <w:lang w:eastAsia="hu-HU"/>
        </w:rPr>
        <w:t>a</w:t>
      </w:r>
      <w:r w:rsidRPr="000720F7">
        <w:rPr>
          <w:color w:val="000000"/>
          <w:lang w:eastAsia="hu-HU"/>
        </w:rPr>
        <w:t xml:space="preserve"> </w:t>
      </w:r>
      <w:r>
        <w:rPr>
          <w:color w:val="000000"/>
          <w:lang w:eastAsia="hu-HU"/>
        </w:rPr>
        <w:t>bolygói</w:t>
      </w:r>
      <w:r w:rsidRPr="000720F7">
        <w:rPr>
          <w:color w:val="000000"/>
          <w:lang w:eastAsia="hu-HU"/>
        </w:rPr>
        <w:t xml:space="preserve"> manvantara </w:t>
      </w:r>
      <w:r>
        <w:rPr>
          <w:color w:val="000000"/>
          <w:lang w:eastAsia="hu-HU"/>
        </w:rPr>
        <w:t>vagy</w:t>
      </w:r>
      <w:r w:rsidRPr="000720F7">
        <w:rPr>
          <w:color w:val="000000"/>
          <w:lang w:eastAsia="hu-HU"/>
        </w:rPr>
        <w:t xml:space="preserve"> Brahma</w:t>
      </w:r>
      <w:r>
        <w:rPr>
          <w:color w:val="000000"/>
          <w:lang w:eastAsia="hu-HU"/>
        </w:rPr>
        <w:t xml:space="preserve"> napja kezdetéhez</w:t>
      </w:r>
      <w:r w:rsidRPr="000720F7">
        <w:rPr>
          <w:color w:val="000000"/>
          <w:lang w:eastAsia="hu-HU"/>
        </w:rPr>
        <w:t xml:space="preserve">, </w:t>
      </w:r>
      <w:r>
        <w:rPr>
          <w:color w:val="000000"/>
          <w:lang w:eastAsia="hu-HU"/>
        </w:rPr>
        <w:t>ami a fenti számítás során is megtörtént</w:t>
      </w:r>
      <w:r w:rsidRPr="000720F7">
        <w:rPr>
          <w:color w:val="000000"/>
          <w:lang w:eastAsia="hu-HU"/>
        </w:rPr>
        <w:t xml:space="preserve">. </w:t>
      </w:r>
      <w:r>
        <w:rPr>
          <w:color w:val="000000"/>
          <w:lang w:eastAsia="hu-HU"/>
        </w:rPr>
        <w:t xml:space="preserve">Ez tenné ki a </w:t>
      </w:r>
      <w:r w:rsidRPr="000720F7">
        <w:rPr>
          <w:color w:val="000000"/>
          <w:lang w:eastAsia="hu-HU"/>
        </w:rPr>
        <w:t xml:space="preserve">7 manvantara (3.5 </w:t>
      </w:r>
      <w:r>
        <w:rPr>
          <w:color w:val="000000"/>
          <w:lang w:eastAsia="hu-HU"/>
        </w:rPr>
        <w:t>kör</w:t>
      </w:r>
      <w:r w:rsidRPr="000720F7">
        <w:rPr>
          <w:color w:val="000000"/>
          <w:lang w:eastAsia="hu-HU"/>
        </w:rPr>
        <w:t xml:space="preserve">) 2,160,864,000 </w:t>
      </w:r>
      <w:r>
        <w:rPr>
          <w:color w:val="000000"/>
          <w:lang w:eastAsia="hu-HU"/>
        </w:rPr>
        <w:t>éves hosszát</w:t>
      </w:r>
      <w:r w:rsidRPr="000720F7">
        <w:rPr>
          <w:color w:val="000000"/>
          <w:lang w:eastAsia="hu-HU"/>
        </w:rPr>
        <w:t xml:space="preserve">, </w:t>
      </w:r>
      <w:r>
        <w:rPr>
          <w:color w:val="000000"/>
          <w:lang w:eastAsia="hu-HU"/>
        </w:rPr>
        <w:t>ami</w:t>
      </w:r>
      <w:r w:rsidRPr="000720F7">
        <w:rPr>
          <w:color w:val="000000"/>
          <w:lang w:eastAsia="hu-HU"/>
        </w:rPr>
        <w:t xml:space="preserve"> </w:t>
      </w:r>
      <w:r>
        <w:rPr>
          <w:color w:val="000000"/>
          <w:lang w:eastAsia="hu-HU"/>
        </w:rPr>
        <w:t>egy</w:t>
      </w:r>
      <w:r w:rsidRPr="000720F7">
        <w:rPr>
          <w:color w:val="000000"/>
          <w:lang w:eastAsia="hu-HU"/>
        </w:rPr>
        <w:t xml:space="preserve"> dvapara-yug</w:t>
      </w:r>
      <w:r>
        <w:rPr>
          <w:color w:val="000000"/>
          <w:lang w:eastAsia="hu-HU"/>
        </w:rPr>
        <w:t>ával több,</w:t>
      </w:r>
      <w:r w:rsidRPr="000720F7">
        <w:rPr>
          <w:color w:val="000000"/>
          <w:lang w:eastAsia="hu-HU"/>
        </w:rPr>
        <w:t xml:space="preserve"> </w:t>
      </w:r>
      <w:r>
        <w:rPr>
          <w:color w:val="000000"/>
          <w:lang w:eastAsia="hu-HU"/>
        </w:rPr>
        <w:t xml:space="preserve">mint </w:t>
      </w:r>
      <w:r w:rsidRPr="000720F7">
        <w:rPr>
          <w:color w:val="000000"/>
          <w:lang w:eastAsia="hu-HU"/>
        </w:rPr>
        <w:t>Brahma</w:t>
      </w:r>
      <w:r>
        <w:rPr>
          <w:color w:val="000000"/>
          <w:lang w:eastAsia="hu-HU"/>
        </w:rPr>
        <w:t xml:space="preserve"> fél napja</w:t>
      </w:r>
      <w:r w:rsidRPr="000720F7">
        <w:rPr>
          <w:color w:val="000000"/>
          <w:lang w:eastAsia="hu-HU"/>
        </w:rPr>
        <w:t xml:space="preserve">. </w:t>
      </w:r>
      <w:r>
        <w:rPr>
          <w:color w:val="000000"/>
          <w:lang w:eastAsia="hu-HU"/>
        </w:rPr>
        <w:t>Lehetséges,</w:t>
      </w:r>
      <w:r w:rsidRPr="000720F7">
        <w:rPr>
          <w:color w:val="000000"/>
          <w:lang w:eastAsia="hu-HU"/>
        </w:rPr>
        <w:t xml:space="preserve"> </w:t>
      </w:r>
      <w:r>
        <w:rPr>
          <w:color w:val="000000"/>
          <w:lang w:eastAsia="hu-HU"/>
        </w:rPr>
        <w:t>hogy az</w:t>
      </w:r>
      <w:r w:rsidRPr="000720F7">
        <w:rPr>
          <w:color w:val="000000"/>
          <w:lang w:eastAsia="hu-HU"/>
        </w:rPr>
        <w:t xml:space="preserve"> extra satya-yug</w:t>
      </w:r>
      <w:r>
        <w:rPr>
          <w:color w:val="000000"/>
          <w:lang w:eastAsia="hu-HU"/>
        </w:rPr>
        <w:t>ára azért van szükség,</w:t>
      </w:r>
      <w:r w:rsidRPr="000720F7">
        <w:rPr>
          <w:color w:val="000000"/>
          <w:lang w:eastAsia="hu-HU"/>
        </w:rPr>
        <w:t xml:space="preserve"> </w:t>
      </w:r>
      <w:r>
        <w:rPr>
          <w:color w:val="000000"/>
          <w:lang w:eastAsia="hu-HU"/>
        </w:rPr>
        <w:t>hogy kitegye</w:t>
      </w:r>
      <w:r w:rsidRPr="000720F7">
        <w:rPr>
          <w:color w:val="000000"/>
          <w:lang w:eastAsia="hu-HU"/>
        </w:rPr>
        <w:t xml:space="preserve"> Brahma </w:t>
      </w:r>
      <w:r>
        <w:rPr>
          <w:color w:val="000000"/>
          <w:lang w:eastAsia="hu-HU"/>
        </w:rPr>
        <w:t>egy napját, így azt valójában egyenletesebben lehessen elosztani</w:t>
      </w:r>
      <w:r w:rsidRPr="000720F7">
        <w:rPr>
          <w:color w:val="000000"/>
          <w:lang w:eastAsia="hu-HU"/>
        </w:rPr>
        <w:t xml:space="preserve"> </w:t>
      </w:r>
      <w:r>
        <w:rPr>
          <w:color w:val="000000"/>
          <w:lang w:eastAsia="hu-HU"/>
        </w:rPr>
        <w:t>a bolygói</w:t>
      </w:r>
      <w:r w:rsidRPr="000720F7">
        <w:rPr>
          <w:color w:val="000000"/>
          <w:lang w:eastAsia="hu-HU"/>
        </w:rPr>
        <w:t xml:space="preserve"> manvantara</w:t>
      </w:r>
      <w:r>
        <w:rPr>
          <w:color w:val="000000"/>
          <w:lang w:eastAsia="hu-HU"/>
        </w:rPr>
        <w:t xml:space="preserve"> során.</w:t>
      </w:r>
      <w:r w:rsidRPr="000720F7">
        <w:rPr>
          <w:color w:val="000000"/>
          <w:lang w:eastAsia="hu-HU"/>
        </w:rPr>
        <w:t xml:space="preserve"> </w:t>
      </w:r>
      <w:r>
        <w:rPr>
          <w:color w:val="000000"/>
          <w:lang w:eastAsia="hu-HU"/>
        </w:rPr>
        <w:t xml:space="preserve">Az is lehet, hogy </w:t>
      </w:r>
      <w:r w:rsidRPr="000720F7">
        <w:rPr>
          <w:color w:val="000000"/>
          <w:lang w:eastAsia="hu-HU"/>
        </w:rPr>
        <w:t>a</w:t>
      </w:r>
      <w:r>
        <w:rPr>
          <w:color w:val="000000"/>
          <w:lang w:eastAsia="hu-HU"/>
        </w:rPr>
        <w:t xml:space="preserve"> fent megadott számítás nem teljesen pontos</w:t>
      </w:r>
      <w:r w:rsidRPr="000720F7">
        <w:rPr>
          <w:color w:val="000000"/>
          <w:lang w:eastAsia="hu-HU"/>
        </w:rPr>
        <w:t xml:space="preserve"> (</w:t>
      </w:r>
      <w:r>
        <w:rPr>
          <w:color w:val="000000"/>
          <w:lang w:eastAsia="hu-HU"/>
        </w:rPr>
        <w:t xml:space="preserve">még akkor sem, ha feltételezzük, hogy </w:t>
      </w:r>
      <w:r w:rsidRPr="000720F7">
        <w:rPr>
          <w:color w:val="000000"/>
          <w:lang w:eastAsia="hu-HU"/>
        </w:rPr>
        <w:t xml:space="preserve">Brahma </w:t>
      </w:r>
      <w:r>
        <w:rPr>
          <w:color w:val="000000"/>
          <w:lang w:eastAsia="hu-HU"/>
        </w:rPr>
        <w:t>egy napjának hossza pontosan van megadva</w:t>
      </w:r>
      <w:r w:rsidRPr="000720F7">
        <w:rPr>
          <w:color w:val="000000"/>
          <w:lang w:eastAsia="hu-HU"/>
        </w:rPr>
        <w:t xml:space="preserve"> – </w:t>
      </w:r>
      <w:r>
        <w:rPr>
          <w:color w:val="000000"/>
          <w:lang w:eastAsia="hu-HU"/>
        </w:rPr>
        <w:t>amiről</w:t>
      </w:r>
      <w:r w:rsidRPr="000720F7">
        <w:rPr>
          <w:color w:val="000000"/>
          <w:lang w:eastAsia="hu-HU"/>
        </w:rPr>
        <w:t xml:space="preserve"> HPB </w:t>
      </w:r>
      <w:r>
        <w:rPr>
          <w:color w:val="000000"/>
          <w:lang w:eastAsia="hu-HU"/>
        </w:rPr>
        <w:t>biztosít bennünket, hogy nem így van</w:t>
      </w:r>
      <w:r w:rsidRPr="000720F7">
        <w:rPr>
          <w:color w:val="000000"/>
          <w:lang w:eastAsia="hu-HU"/>
        </w:rPr>
        <w:t xml:space="preserve">!). </w:t>
      </w:r>
      <w:r>
        <w:rPr>
          <w:color w:val="000000"/>
          <w:lang w:eastAsia="hu-HU"/>
        </w:rPr>
        <w:t>Ha elosztjuk a</w:t>
      </w:r>
      <w:r w:rsidRPr="000720F7">
        <w:rPr>
          <w:color w:val="000000"/>
          <w:lang w:eastAsia="hu-HU"/>
        </w:rPr>
        <w:t xml:space="preserve"> 4.32 </w:t>
      </w:r>
      <w:r>
        <w:rPr>
          <w:color w:val="000000"/>
          <w:lang w:eastAsia="hu-HU"/>
        </w:rPr>
        <w:t>milliárdot</w:t>
      </w:r>
      <w:r w:rsidRPr="000720F7">
        <w:rPr>
          <w:color w:val="000000"/>
          <w:lang w:eastAsia="hu-HU"/>
        </w:rPr>
        <w:t xml:space="preserve"> 7</w:t>
      </w:r>
      <w:r>
        <w:rPr>
          <w:color w:val="000000"/>
          <w:lang w:eastAsia="hu-HU"/>
        </w:rPr>
        <w:t>-tel,</w:t>
      </w:r>
      <w:r w:rsidRPr="000720F7">
        <w:rPr>
          <w:color w:val="000000"/>
          <w:lang w:eastAsia="hu-HU"/>
        </w:rPr>
        <w:t xml:space="preserve"> 617,142,857.14</w:t>
      </w:r>
      <w:r>
        <w:rPr>
          <w:color w:val="000000"/>
          <w:lang w:eastAsia="hu-HU"/>
        </w:rPr>
        <w:t>-et kapunk</w:t>
      </w:r>
      <w:r w:rsidRPr="000720F7">
        <w:rPr>
          <w:color w:val="000000"/>
          <w:lang w:eastAsia="hu-HU"/>
        </w:rPr>
        <w:t xml:space="preserve"> – </w:t>
      </w:r>
      <w:r>
        <w:rPr>
          <w:color w:val="000000"/>
          <w:lang w:eastAsia="hu-HU"/>
        </w:rPr>
        <w:t>de ezt nyilvánvalóan nem lehet</w:t>
      </w:r>
      <w:r w:rsidRPr="000720F7">
        <w:rPr>
          <w:color w:val="000000"/>
          <w:lang w:eastAsia="hu-HU"/>
        </w:rPr>
        <w:t xml:space="preserve"> </w:t>
      </w:r>
      <w:r>
        <w:rPr>
          <w:color w:val="000000"/>
          <w:lang w:eastAsia="hu-HU"/>
        </w:rPr>
        <w:t xml:space="preserve">rendesen felépíteni a </w:t>
      </w:r>
      <w:r w:rsidRPr="000720F7">
        <w:rPr>
          <w:color w:val="000000"/>
          <w:lang w:eastAsia="hu-HU"/>
        </w:rPr>
        <w:t>yug</w:t>
      </w:r>
      <w:r>
        <w:rPr>
          <w:color w:val="000000"/>
          <w:lang w:eastAsia="hu-HU"/>
        </w:rPr>
        <w:t>ákból</w:t>
      </w:r>
      <w:r w:rsidRPr="000720F7">
        <w:rPr>
          <w:color w:val="000000"/>
          <w:lang w:eastAsia="hu-HU"/>
        </w:rPr>
        <w:t>!</w:t>
      </w:r>
    </w:p>
  </w:footnote>
  <w:footnote w:id="82">
    <w:p w14:paraId="706EFF04" w14:textId="77777777" w:rsidR="00BD3F3F" w:rsidRDefault="00BD3F3F" w:rsidP="00B267DA">
      <w:pPr>
        <w:pStyle w:val="Lbjegyzetszveg"/>
        <w:ind w:firstLine="426"/>
      </w:pPr>
      <w:r>
        <w:rPr>
          <w:rStyle w:val="Lbjegyzet-hivatkozs"/>
        </w:rPr>
        <w:t>5</w:t>
      </w:r>
      <w:r>
        <w:t xml:space="preserve"> </w:t>
      </w:r>
      <w:r w:rsidRPr="000720F7">
        <w:rPr>
          <w:color w:val="000000"/>
          <w:lang w:eastAsia="hu-HU"/>
        </w:rPr>
        <w:t>SD 2:68</w:t>
      </w:r>
      <w:r>
        <w:rPr>
          <w:color w:val="000000"/>
          <w:lang w:eastAsia="hu-HU"/>
        </w:rPr>
        <w:t>. lábjegyzet</w:t>
      </w:r>
      <w:r w:rsidRPr="000720F7">
        <w:rPr>
          <w:color w:val="000000"/>
          <w:lang w:eastAsia="hu-HU"/>
        </w:rPr>
        <w:t>, 250, 308</w:t>
      </w:r>
      <w:r>
        <w:rPr>
          <w:color w:val="000000"/>
          <w:lang w:eastAsia="hu-HU"/>
        </w:rPr>
        <w:t>. lábjegyzet</w:t>
      </w:r>
      <w:r w:rsidRPr="000720F7">
        <w:rPr>
          <w:color w:val="000000"/>
          <w:lang w:eastAsia="hu-HU"/>
        </w:rPr>
        <w:t>; FEP 112; ET 325-7, 453-4, 760.</w:t>
      </w:r>
    </w:p>
  </w:footnote>
  <w:footnote w:id="83">
    <w:p w14:paraId="6D3A3BE7" w14:textId="77777777" w:rsidR="00BD3F3F" w:rsidRDefault="00BD3F3F" w:rsidP="007405E2">
      <w:pPr>
        <w:pStyle w:val="Lbjegyzetszveg"/>
        <w:ind w:firstLine="426"/>
      </w:pPr>
      <w:r>
        <w:rPr>
          <w:rStyle w:val="Lbjegyzet-hivatkozs"/>
        </w:rPr>
        <w:t>6</w:t>
      </w:r>
      <w:r>
        <w:t xml:space="preserve"> </w:t>
      </w:r>
      <w:r w:rsidRPr="000720F7">
        <w:rPr>
          <w:color w:val="000000"/>
          <w:lang w:eastAsia="hu-HU"/>
        </w:rPr>
        <w:t>SD 2:710, 715</w:t>
      </w:r>
      <w:r>
        <w:rPr>
          <w:color w:val="000000"/>
          <w:lang w:eastAsia="hu-HU"/>
        </w:rPr>
        <w:t>. lábjegyzet</w:t>
      </w:r>
      <w:r w:rsidRPr="000720F7">
        <w:rPr>
          <w:color w:val="000000"/>
          <w:lang w:eastAsia="hu-HU"/>
        </w:rPr>
        <w:t>; ET 323; SOP 288, 422; Dia 3:181-2.</w:t>
      </w:r>
    </w:p>
  </w:footnote>
  <w:footnote w:id="84">
    <w:p w14:paraId="6E190C12" w14:textId="77777777" w:rsidR="00BD3F3F" w:rsidRDefault="00BD3F3F" w:rsidP="005955A2">
      <w:pPr>
        <w:pStyle w:val="Lbjegyzetszveg"/>
        <w:ind w:firstLine="426"/>
        <w:jc w:val="both"/>
      </w:pPr>
      <w:r>
        <w:rPr>
          <w:rStyle w:val="Lbjegyzet-hivatkozs"/>
        </w:rPr>
        <w:t>7</w:t>
      </w:r>
      <w:r>
        <w:t xml:space="preserve"> </w:t>
      </w:r>
      <w:r w:rsidRPr="000720F7">
        <w:rPr>
          <w:color w:val="000000"/>
          <w:lang w:eastAsia="hu-HU"/>
        </w:rPr>
        <w:t xml:space="preserve">SD 2:312. </w:t>
      </w:r>
      <w:r>
        <w:rPr>
          <w:color w:val="000000"/>
          <w:lang w:eastAsia="hu-HU"/>
        </w:rPr>
        <w:t>A</w:t>
      </w:r>
      <w:r w:rsidRPr="000720F7">
        <w:rPr>
          <w:color w:val="000000"/>
          <w:lang w:eastAsia="hu-HU"/>
        </w:rPr>
        <w:t xml:space="preserve"> 20</w:t>
      </w:r>
      <w:r>
        <w:rPr>
          <w:color w:val="000000"/>
          <w:lang w:eastAsia="hu-HU"/>
        </w:rPr>
        <w:t>.</w:t>
      </w:r>
      <w:r w:rsidRPr="000720F7">
        <w:rPr>
          <w:color w:val="000000"/>
          <w:lang w:eastAsia="hu-HU"/>
        </w:rPr>
        <w:t xml:space="preserve"> crore </w:t>
      </w:r>
      <w:r>
        <w:rPr>
          <w:color w:val="000000"/>
          <w:lang w:eastAsia="hu-HU"/>
        </w:rPr>
        <w:t>év</w:t>
      </w:r>
      <w:r w:rsidRPr="000720F7">
        <w:rPr>
          <w:color w:val="000000"/>
          <w:lang w:eastAsia="hu-HU"/>
        </w:rPr>
        <w:t xml:space="preserve"> </w:t>
      </w:r>
      <w:r>
        <w:rPr>
          <w:color w:val="000000"/>
          <w:lang w:eastAsia="hu-HU"/>
        </w:rPr>
        <w:t>többet jelent</w:t>
      </w:r>
      <w:r w:rsidRPr="000720F7">
        <w:rPr>
          <w:color w:val="000000"/>
          <w:lang w:eastAsia="hu-HU"/>
        </w:rPr>
        <w:t xml:space="preserve"> 19 crore</w:t>
      </w:r>
      <w:r>
        <w:rPr>
          <w:color w:val="000000"/>
          <w:lang w:eastAsia="hu-HU"/>
        </w:rPr>
        <w:t>-nál és kisebb vagy egyenlőt</w:t>
      </w:r>
      <w:r w:rsidRPr="000720F7">
        <w:rPr>
          <w:color w:val="000000"/>
          <w:lang w:eastAsia="hu-HU"/>
        </w:rPr>
        <w:t xml:space="preserve"> 20 crore</w:t>
      </w:r>
      <w:r>
        <w:rPr>
          <w:color w:val="000000"/>
          <w:lang w:eastAsia="hu-HU"/>
        </w:rPr>
        <w:t>-ral</w:t>
      </w:r>
      <w:r w:rsidRPr="000720F7">
        <w:rPr>
          <w:color w:val="000000"/>
          <w:lang w:eastAsia="hu-HU"/>
        </w:rPr>
        <w:t xml:space="preserve">. </w:t>
      </w:r>
      <w:r>
        <w:rPr>
          <w:color w:val="000000"/>
          <w:lang w:eastAsia="hu-HU"/>
        </w:rPr>
        <w:t xml:space="preserve">Így az itt hivatkozott évek teljes száma </w:t>
      </w:r>
      <w:r w:rsidRPr="000720F7">
        <w:rPr>
          <w:color w:val="000000"/>
          <w:lang w:eastAsia="hu-HU"/>
        </w:rPr>
        <w:t xml:space="preserve">310 </w:t>
      </w:r>
      <w:r>
        <w:rPr>
          <w:color w:val="000000"/>
          <w:lang w:eastAsia="hu-HU"/>
        </w:rPr>
        <w:t>és</w:t>
      </w:r>
      <w:r w:rsidRPr="000720F7">
        <w:rPr>
          <w:color w:val="000000"/>
          <w:lang w:eastAsia="hu-HU"/>
        </w:rPr>
        <w:t xml:space="preserve"> 320 milli</w:t>
      </w:r>
      <w:r>
        <w:rPr>
          <w:color w:val="000000"/>
          <w:lang w:eastAsia="hu-HU"/>
        </w:rPr>
        <w:t>ó között van</w:t>
      </w:r>
      <w:r w:rsidRPr="000720F7">
        <w:rPr>
          <w:color w:val="000000"/>
          <w:lang w:eastAsia="hu-HU"/>
        </w:rPr>
        <w:t>.</w:t>
      </w:r>
    </w:p>
  </w:footnote>
  <w:footnote w:id="85">
    <w:p w14:paraId="51F0F1D1" w14:textId="77777777" w:rsidR="00BD3F3F" w:rsidRDefault="00BD3F3F" w:rsidP="00E13156">
      <w:pPr>
        <w:pStyle w:val="Lbjegyzetszveg"/>
        <w:ind w:firstLine="426"/>
      </w:pPr>
      <w:r>
        <w:rPr>
          <w:rStyle w:val="Lbjegyzet-hivatkozs"/>
        </w:rPr>
        <w:t>8</w:t>
      </w:r>
      <w:r>
        <w:t xml:space="preserve"> Lásd:</w:t>
      </w:r>
      <w:r w:rsidRPr="000720F7">
        <w:rPr>
          <w:color w:val="000000"/>
          <w:lang w:eastAsia="hu-HU"/>
        </w:rPr>
        <w:t xml:space="preserve"> </w:t>
      </w:r>
      <w:r>
        <w:rPr>
          <w:color w:val="000000"/>
          <w:lang w:eastAsia="hu-HU"/>
        </w:rPr>
        <w:t>„</w:t>
      </w:r>
      <w:hyperlink r:id="rId13" w:history="1">
        <w:r w:rsidRPr="000720F7">
          <w:rPr>
            <w:color w:val="0000FF"/>
            <w:u w:val="single"/>
            <w:lang w:eastAsia="hu-HU"/>
          </w:rPr>
          <w:t>Root-race chronology</w:t>
        </w:r>
      </w:hyperlink>
      <w:r>
        <w:t>”</w:t>
      </w:r>
      <w:r w:rsidRPr="000720F7">
        <w:rPr>
          <w:color w:val="000000"/>
          <w:lang w:eastAsia="hu-HU"/>
        </w:rPr>
        <w:t>.</w:t>
      </w:r>
    </w:p>
  </w:footnote>
  <w:footnote w:id="86">
    <w:p w14:paraId="2379D2B1" w14:textId="77777777" w:rsidR="00BD3F3F" w:rsidRDefault="00BD3F3F" w:rsidP="005A5865">
      <w:pPr>
        <w:pStyle w:val="Lbjegyzetszveg"/>
        <w:ind w:firstLine="426"/>
        <w:jc w:val="both"/>
      </w:pPr>
      <w:r>
        <w:rPr>
          <w:rStyle w:val="Lbjegyzet-hivatkozs"/>
        </w:rPr>
        <w:t>9</w:t>
      </w:r>
      <w:r>
        <w:t xml:space="preserve"> „</w:t>
      </w:r>
      <w:r>
        <w:rPr>
          <w:color w:val="000000"/>
          <w:lang w:eastAsia="hu-HU"/>
        </w:rPr>
        <w:t>…</w:t>
      </w:r>
      <w:r w:rsidRPr="000720F7">
        <w:rPr>
          <w:color w:val="000000"/>
          <w:lang w:eastAsia="hu-HU"/>
        </w:rPr>
        <w:t xml:space="preserve"> </w:t>
      </w:r>
      <w:r>
        <w:rPr>
          <w:color w:val="000000"/>
          <w:lang w:eastAsia="hu-HU"/>
        </w:rPr>
        <w:t>egy</w:t>
      </w:r>
      <w:r w:rsidRPr="000720F7">
        <w:rPr>
          <w:color w:val="000000"/>
          <w:lang w:eastAsia="hu-HU"/>
        </w:rPr>
        <w:t xml:space="preserve"> </w:t>
      </w:r>
      <w:r w:rsidRPr="000720F7">
        <w:rPr>
          <w:i/>
          <w:iCs/>
          <w:color w:val="000000"/>
          <w:lang w:eastAsia="hu-HU"/>
        </w:rPr>
        <w:t>Manu-antaric</w:t>
      </w:r>
      <w:r w:rsidRPr="000720F7">
        <w:rPr>
          <w:color w:val="000000"/>
          <w:lang w:eastAsia="hu-HU"/>
        </w:rPr>
        <w:t xml:space="preserve"> </w:t>
      </w:r>
      <w:r>
        <w:rPr>
          <w:color w:val="000000"/>
          <w:lang w:eastAsia="hu-HU"/>
        </w:rPr>
        <w:t>időszak – ahogyan a fogalom sejteti – két Manu vagy Dhyan Chohan megjelenési közötti időt jelenti”</w:t>
      </w:r>
      <w:r w:rsidRPr="000720F7">
        <w:rPr>
          <w:color w:val="000000"/>
          <w:lang w:eastAsia="hu-HU"/>
        </w:rPr>
        <w:t xml:space="preserve"> (SD 2:308-9). </w:t>
      </w:r>
      <w:r>
        <w:rPr>
          <w:color w:val="000000"/>
          <w:lang w:eastAsia="hu-HU"/>
        </w:rPr>
        <w:t>„…</w:t>
      </w:r>
      <w:r w:rsidRPr="000720F7">
        <w:rPr>
          <w:color w:val="000000"/>
          <w:lang w:eastAsia="hu-HU"/>
        </w:rPr>
        <w:t xml:space="preserve"> Manu </w:t>
      </w:r>
      <w:r>
        <w:rPr>
          <w:color w:val="000000"/>
          <w:lang w:eastAsia="hu-HU"/>
        </w:rPr>
        <w:t xml:space="preserve">a </w:t>
      </w:r>
      <w:r w:rsidRPr="000720F7">
        <w:rPr>
          <w:color w:val="000000"/>
          <w:lang w:eastAsia="hu-HU"/>
        </w:rPr>
        <w:t xml:space="preserve">Manasa </w:t>
      </w:r>
      <w:r>
        <w:rPr>
          <w:color w:val="000000"/>
          <w:lang w:eastAsia="hu-HU"/>
        </w:rPr>
        <w:t>összegezése</w:t>
      </w:r>
      <w:r w:rsidRPr="000720F7">
        <w:rPr>
          <w:color w:val="000000"/>
          <w:lang w:eastAsia="hu-HU"/>
        </w:rPr>
        <w:t xml:space="preserve">, </w:t>
      </w:r>
      <w:r>
        <w:rPr>
          <w:color w:val="000000"/>
          <w:lang w:eastAsia="hu-HU"/>
        </w:rPr>
        <w:t>és egy külön tudat</w:t>
      </w:r>
      <w:r w:rsidRPr="000720F7">
        <w:rPr>
          <w:color w:val="000000"/>
          <w:lang w:eastAsia="hu-HU"/>
        </w:rPr>
        <w:t xml:space="preserve"> </w:t>
      </w:r>
      <w:r>
        <w:rPr>
          <w:color w:val="000000"/>
          <w:lang w:eastAsia="hu-HU"/>
        </w:rPr>
        <w:t>ugyanabban az értelemben, mint ahogyan az emberi testet felépítő minden különböző sejt eltérő és különböző tudatosságú</w:t>
      </w:r>
      <w:r w:rsidRPr="000720F7">
        <w:rPr>
          <w:color w:val="000000"/>
          <w:lang w:eastAsia="hu-HU"/>
        </w:rPr>
        <w:t xml:space="preserve">, </w:t>
      </w:r>
      <w:r>
        <w:rPr>
          <w:color w:val="000000"/>
          <w:lang w:eastAsia="hu-HU"/>
        </w:rPr>
        <w:t>mégis létezik a tudatosság egysége – ami az ember</w:t>
      </w:r>
      <w:r w:rsidRPr="000720F7">
        <w:rPr>
          <w:color w:val="000000"/>
          <w:lang w:eastAsia="hu-HU"/>
        </w:rPr>
        <w:t xml:space="preserve">. </w:t>
      </w:r>
      <w:r>
        <w:rPr>
          <w:color w:val="000000"/>
          <w:lang w:eastAsia="hu-HU"/>
        </w:rPr>
        <w:t>…</w:t>
      </w:r>
      <w:r w:rsidRPr="000720F7">
        <w:rPr>
          <w:color w:val="000000"/>
          <w:lang w:eastAsia="hu-HU"/>
        </w:rPr>
        <w:t xml:space="preserve"> </w:t>
      </w:r>
      <w:r>
        <w:rPr>
          <w:color w:val="000000"/>
          <w:lang w:eastAsia="hu-HU"/>
        </w:rPr>
        <w:t>A</w:t>
      </w:r>
      <w:r w:rsidRPr="000720F7">
        <w:rPr>
          <w:color w:val="000000"/>
          <w:lang w:eastAsia="hu-HU"/>
        </w:rPr>
        <w:t xml:space="preserve"> Manu </w:t>
      </w:r>
      <w:r>
        <w:rPr>
          <w:color w:val="000000"/>
          <w:lang w:eastAsia="hu-HU"/>
        </w:rPr>
        <w:t>azonban nem igazán egy egyén, ő az emberiség egésze</w:t>
      </w:r>
      <w:r w:rsidRPr="000720F7">
        <w:rPr>
          <w:color w:val="000000"/>
          <w:lang w:eastAsia="hu-HU"/>
        </w:rPr>
        <w:t xml:space="preserve">. </w:t>
      </w:r>
      <w:r>
        <w:rPr>
          <w:color w:val="000000"/>
          <w:lang w:eastAsia="hu-HU"/>
        </w:rPr>
        <w:t>Mondhatjuk azt, hogy a</w:t>
      </w:r>
      <w:r w:rsidRPr="000720F7">
        <w:rPr>
          <w:color w:val="000000"/>
          <w:lang w:eastAsia="hu-HU"/>
        </w:rPr>
        <w:t xml:space="preserve"> Manu </w:t>
      </w:r>
      <w:r>
        <w:rPr>
          <w:color w:val="000000"/>
          <w:lang w:eastAsia="hu-HU"/>
        </w:rPr>
        <w:t>egy általános elnevezés a</w:t>
      </w:r>
      <w:r w:rsidRPr="000720F7">
        <w:rPr>
          <w:color w:val="000000"/>
          <w:lang w:eastAsia="hu-HU"/>
        </w:rPr>
        <w:t xml:space="preserve"> Pitri</w:t>
      </w:r>
      <w:r>
        <w:rPr>
          <w:color w:val="000000"/>
          <w:lang w:eastAsia="hu-HU"/>
        </w:rPr>
        <w:t>kre</w:t>
      </w:r>
      <w:r w:rsidRPr="000720F7">
        <w:rPr>
          <w:color w:val="000000"/>
          <w:lang w:eastAsia="hu-HU"/>
        </w:rPr>
        <w:t xml:space="preserve">, </w:t>
      </w:r>
      <w:r>
        <w:rPr>
          <w:color w:val="000000"/>
          <w:lang w:eastAsia="hu-HU"/>
        </w:rPr>
        <w:t>az emberiség nemzőire”</w:t>
      </w:r>
      <w:r w:rsidRPr="000720F7">
        <w:rPr>
          <w:color w:val="000000"/>
          <w:lang w:eastAsia="hu-HU"/>
        </w:rPr>
        <w:t xml:space="preserve"> (BCW 10:364). </w:t>
      </w:r>
      <w:r>
        <w:rPr>
          <w:color w:val="000000"/>
          <w:lang w:eastAsia="hu-HU"/>
        </w:rPr>
        <w:t>„Van egy gyökér</w:t>
      </w:r>
      <w:r w:rsidRPr="000720F7">
        <w:rPr>
          <w:color w:val="000000"/>
          <w:lang w:eastAsia="hu-HU"/>
        </w:rPr>
        <w:t xml:space="preserve">-manu </w:t>
      </w:r>
      <w:r>
        <w:rPr>
          <w:color w:val="000000"/>
          <w:lang w:eastAsia="hu-HU"/>
        </w:rPr>
        <w:t>minden fejlődési időszak kezdetekor</w:t>
      </w:r>
      <w:r w:rsidRPr="000720F7">
        <w:rPr>
          <w:color w:val="000000"/>
          <w:lang w:eastAsia="hu-HU"/>
        </w:rPr>
        <w:t xml:space="preserve">, </w:t>
      </w:r>
      <w:r>
        <w:rPr>
          <w:color w:val="000000"/>
          <w:lang w:eastAsia="hu-HU"/>
        </w:rPr>
        <w:t>legyen szó akár egy bolygóról, akár egy bolygói láncról, vagy egy emberi fajról</w:t>
      </w:r>
      <w:r w:rsidRPr="000720F7">
        <w:rPr>
          <w:color w:val="000000"/>
          <w:lang w:eastAsia="hu-HU"/>
        </w:rPr>
        <w:t xml:space="preserve">. </w:t>
      </w:r>
      <w:r>
        <w:rPr>
          <w:color w:val="000000"/>
          <w:lang w:eastAsia="hu-HU"/>
        </w:rPr>
        <w:t>…</w:t>
      </w:r>
      <w:r w:rsidRPr="000720F7">
        <w:rPr>
          <w:color w:val="000000"/>
          <w:lang w:eastAsia="hu-HU"/>
        </w:rPr>
        <w:t xml:space="preserve"> </w:t>
      </w:r>
      <w:r>
        <w:rPr>
          <w:color w:val="000000"/>
          <w:lang w:eastAsia="hu-HU"/>
        </w:rPr>
        <w:t>Az emberi lényekre alkalmazva egy emberi faj létrehozóját jelenti”</w:t>
      </w:r>
      <w:r w:rsidRPr="000720F7">
        <w:rPr>
          <w:color w:val="000000"/>
          <w:lang w:eastAsia="hu-HU"/>
        </w:rPr>
        <w:t xml:space="preserve"> (Dia 2:475).</w:t>
      </w:r>
    </w:p>
  </w:footnote>
  <w:footnote w:id="87">
    <w:p w14:paraId="13949C22" w14:textId="77777777" w:rsidR="00BD3F3F" w:rsidRDefault="00BD3F3F" w:rsidP="00765D94">
      <w:pPr>
        <w:pStyle w:val="Lbjegyzetszveg"/>
        <w:ind w:firstLine="426"/>
      </w:pPr>
      <w:r>
        <w:rPr>
          <w:rStyle w:val="Lbjegyzet-hivatkozs"/>
        </w:rPr>
        <w:t>10</w:t>
      </w:r>
      <w:r>
        <w:t xml:space="preserve"> </w:t>
      </w:r>
      <w:r w:rsidRPr="000720F7">
        <w:rPr>
          <w:color w:val="000000"/>
          <w:lang w:eastAsia="hu-HU"/>
        </w:rPr>
        <w:t xml:space="preserve">SD 2:72, 148-9, 250-1, 307-8; ET 324. </w:t>
      </w:r>
      <w:r>
        <w:rPr>
          <w:color w:val="000000"/>
          <w:lang w:eastAsia="hu-HU"/>
        </w:rPr>
        <w:t>Lásd még:</w:t>
      </w:r>
      <w:r w:rsidRPr="000720F7">
        <w:rPr>
          <w:color w:val="000000"/>
          <w:lang w:eastAsia="hu-HU"/>
        </w:rPr>
        <w:t xml:space="preserve"> SD 2:146-7.</w:t>
      </w:r>
    </w:p>
  </w:footnote>
  <w:footnote w:id="88">
    <w:p w14:paraId="473670EF" w14:textId="77777777" w:rsidR="00BD3F3F" w:rsidRDefault="00BD3F3F" w:rsidP="00765D94">
      <w:pPr>
        <w:pStyle w:val="Lbjegyzetszveg"/>
        <w:ind w:firstLine="426"/>
      </w:pPr>
      <w:r>
        <w:rPr>
          <w:rStyle w:val="Lbjegyzet-hivatkozs"/>
        </w:rPr>
        <w:t>11</w:t>
      </w:r>
      <w:r>
        <w:t xml:space="preserve"> </w:t>
      </w:r>
      <w:r w:rsidRPr="000720F7">
        <w:rPr>
          <w:color w:val="000000"/>
          <w:lang w:eastAsia="hu-HU"/>
        </w:rPr>
        <w:t>SD 2:69, 1:150.</w:t>
      </w:r>
      <w:r>
        <w:rPr>
          <w:color w:val="000000"/>
          <w:lang w:eastAsia="hu-HU"/>
        </w:rPr>
        <w:t xml:space="preserve"> lábjegyzet.</w:t>
      </w:r>
    </w:p>
  </w:footnote>
  <w:footnote w:id="89">
    <w:p w14:paraId="0E975D97" w14:textId="77777777" w:rsidR="00BD3F3F" w:rsidRDefault="00BD3F3F" w:rsidP="00B371F1">
      <w:pPr>
        <w:pStyle w:val="Lbjegyzetszveg"/>
        <w:ind w:firstLine="426"/>
      </w:pPr>
      <w:r>
        <w:rPr>
          <w:rStyle w:val="Lbjegyzet-hivatkozs"/>
        </w:rPr>
        <w:t>12</w:t>
      </w:r>
      <w:r>
        <w:t xml:space="preserve"> </w:t>
      </w:r>
      <w:r w:rsidRPr="000720F7">
        <w:rPr>
          <w:color w:val="000000"/>
          <w:lang w:eastAsia="hu-HU"/>
        </w:rPr>
        <w:t>SD 2:308.</w:t>
      </w:r>
      <w:r>
        <w:rPr>
          <w:color w:val="000000"/>
          <w:lang w:eastAsia="hu-HU"/>
        </w:rPr>
        <w:t xml:space="preserve"> lábjegyzet</w:t>
      </w:r>
    </w:p>
  </w:footnote>
  <w:footnote w:id="90">
    <w:p w14:paraId="5FEE1862" w14:textId="77777777" w:rsidR="00BD3F3F" w:rsidRDefault="00BD3F3F" w:rsidP="001C387B">
      <w:pPr>
        <w:pStyle w:val="Lbjegyzetszveg"/>
        <w:ind w:firstLine="426"/>
      </w:pPr>
      <w:r>
        <w:rPr>
          <w:rStyle w:val="Lbjegyzet-hivatkozs"/>
        </w:rPr>
        <w:t>13</w:t>
      </w:r>
      <w:r>
        <w:t xml:space="preserve"> </w:t>
      </w:r>
      <w:r w:rsidRPr="000720F7">
        <w:rPr>
          <w:color w:val="000000"/>
          <w:lang w:eastAsia="hu-HU"/>
        </w:rPr>
        <w:t>SOP 359-60.</w:t>
      </w:r>
    </w:p>
  </w:footnote>
  <w:footnote w:id="91">
    <w:p w14:paraId="4C2A6016" w14:textId="77777777" w:rsidR="00BD3F3F" w:rsidRDefault="00BD3F3F" w:rsidP="00FC29C4">
      <w:pPr>
        <w:pStyle w:val="Lbjegyzetszveg"/>
        <w:ind w:firstLine="426"/>
      </w:pPr>
      <w:r>
        <w:rPr>
          <w:rStyle w:val="Lbjegyzet-hivatkozs"/>
        </w:rPr>
        <w:t>14</w:t>
      </w:r>
      <w:r>
        <w:t xml:space="preserve"> </w:t>
      </w:r>
      <w:r w:rsidRPr="000720F7">
        <w:rPr>
          <w:color w:val="000000"/>
          <w:lang w:eastAsia="hu-HU"/>
        </w:rPr>
        <w:t>SOP 422.</w:t>
      </w:r>
    </w:p>
  </w:footnote>
  <w:footnote w:id="92">
    <w:p w14:paraId="10B508D5" w14:textId="77777777" w:rsidR="00BD3F3F" w:rsidRDefault="00BD3F3F" w:rsidP="00A63151">
      <w:pPr>
        <w:pStyle w:val="Lbjegyzetszveg"/>
        <w:ind w:firstLine="426"/>
        <w:jc w:val="both"/>
      </w:pPr>
      <w:r>
        <w:rPr>
          <w:rStyle w:val="Lbjegyzet-hivatkozs"/>
        </w:rPr>
        <w:t>15</w:t>
      </w:r>
      <w:r>
        <w:t xml:space="preserve"> </w:t>
      </w:r>
      <w:r w:rsidRPr="000720F7">
        <w:rPr>
          <w:color w:val="000000"/>
          <w:lang w:eastAsia="hu-HU"/>
        </w:rPr>
        <w:t>SD 2:715</w:t>
      </w:r>
      <w:r>
        <w:rPr>
          <w:color w:val="000000"/>
          <w:lang w:eastAsia="hu-HU"/>
        </w:rPr>
        <w:t>. lábjegyzet</w:t>
      </w:r>
      <w:r w:rsidRPr="000720F7">
        <w:rPr>
          <w:color w:val="000000"/>
          <w:lang w:eastAsia="hu-HU"/>
        </w:rPr>
        <w:t xml:space="preserve">; ET 323. </w:t>
      </w:r>
      <w:r>
        <w:rPr>
          <w:color w:val="000000"/>
          <w:lang w:eastAsia="hu-HU"/>
        </w:rPr>
        <w:t>Ez ellentmond</w:t>
      </w:r>
      <w:r w:rsidRPr="000720F7">
        <w:rPr>
          <w:color w:val="000000"/>
          <w:lang w:eastAsia="hu-HU"/>
        </w:rPr>
        <w:t xml:space="preserve"> Hans Malmstedt</w:t>
      </w:r>
      <w:r>
        <w:rPr>
          <w:color w:val="000000"/>
          <w:lang w:eastAsia="hu-HU"/>
        </w:rPr>
        <w:t xml:space="preserve"> állításának, hogy a</w:t>
      </w:r>
      <w:r w:rsidRPr="000720F7">
        <w:rPr>
          <w:color w:val="000000"/>
          <w:lang w:eastAsia="hu-HU"/>
        </w:rPr>
        <w:t xml:space="preserve"> 1,972,949,101 </w:t>
      </w:r>
      <w:r>
        <w:rPr>
          <w:color w:val="000000"/>
          <w:lang w:eastAsia="hu-HU"/>
        </w:rPr>
        <w:t>éves b</w:t>
      </w:r>
      <w:r w:rsidRPr="000720F7">
        <w:rPr>
          <w:color w:val="000000"/>
          <w:lang w:eastAsia="hu-HU"/>
        </w:rPr>
        <w:t>rahm</w:t>
      </w:r>
      <w:r>
        <w:rPr>
          <w:color w:val="000000"/>
          <w:lang w:eastAsia="hu-HU"/>
        </w:rPr>
        <w:t>i</w:t>
      </w:r>
      <w:r w:rsidRPr="000720F7">
        <w:rPr>
          <w:color w:val="000000"/>
          <w:lang w:eastAsia="hu-HU"/>
        </w:rPr>
        <w:t xml:space="preserve">ni </w:t>
      </w:r>
      <w:r>
        <w:rPr>
          <w:color w:val="000000"/>
          <w:lang w:eastAsia="hu-HU"/>
        </w:rPr>
        <w:t>szám</w:t>
      </w:r>
      <w:r w:rsidRPr="000720F7">
        <w:rPr>
          <w:color w:val="000000"/>
          <w:lang w:eastAsia="hu-HU"/>
        </w:rPr>
        <w:t xml:space="preserve"> (</w:t>
      </w:r>
      <w:r>
        <w:rPr>
          <w:color w:val="000000"/>
          <w:lang w:eastAsia="hu-HU"/>
        </w:rPr>
        <w:t>amely feltételezi, hogy a negyedik kör</w:t>
      </w:r>
      <w:r w:rsidRPr="000720F7">
        <w:rPr>
          <w:color w:val="000000"/>
          <w:lang w:eastAsia="hu-HU"/>
        </w:rPr>
        <w:t xml:space="preserve"> </w:t>
      </w:r>
      <w:r>
        <w:rPr>
          <w:color w:val="000000"/>
          <w:lang w:eastAsia="hu-HU"/>
        </w:rPr>
        <w:t>kevesebb mint</w:t>
      </w:r>
      <w:r w:rsidRPr="000720F7">
        <w:rPr>
          <w:color w:val="000000"/>
          <w:lang w:eastAsia="hu-HU"/>
        </w:rPr>
        <w:t xml:space="preserve"> 28 maha-yug</w:t>
      </w:r>
      <w:r>
        <w:rPr>
          <w:color w:val="000000"/>
          <w:lang w:eastAsia="hu-HU"/>
        </w:rPr>
        <w:t>ával ezelőtt kezdődött</w:t>
      </w:r>
      <w:r w:rsidRPr="000720F7">
        <w:rPr>
          <w:color w:val="000000"/>
          <w:lang w:eastAsia="hu-HU"/>
        </w:rPr>
        <w:t xml:space="preserve">) </w:t>
      </w:r>
      <w:r>
        <w:rPr>
          <w:color w:val="000000"/>
          <w:lang w:eastAsia="hu-HU"/>
        </w:rPr>
        <w:t>D bolygónk korára utal</w:t>
      </w:r>
      <w:r w:rsidRPr="000720F7">
        <w:rPr>
          <w:color w:val="000000"/>
          <w:lang w:eastAsia="hu-HU"/>
        </w:rPr>
        <w:t xml:space="preserve">, </w:t>
      </w:r>
      <w:r>
        <w:rPr>
          <w:color w:val="000000"/>
          <w:lang w:eastAsia="hu-HU"/>
        </w:rPr>
        <w:t>míg az A bolygón az első kör</w:t>
      </w:r>
      <w:r w:rsidRPr="000720F7">
        <w:rPr>
          <w:color w:val="000000"/>
          <w:lang w:eastAsia="hu-HU"/>
        </w:rPr>
        <w:t xml:space="preserve"> </w:t>
      </w:r>
      <w:r>
        <w:rPr>
          <w:color w:val="000000"/>
          <w:lang w:eastAsia="hu-HU"/>
        </w:rPr>
        <w:t>százmillió évekkel korábban kezdődött.</w:t>
      </w:r>
      <w:r w:rsidRPr="000720F7">
        <w:rPr>
          <w:color w:val="000000"/>
          <w:lang w:eastAsia="hu-HU"/>
        </w:rPr>
        <w:t xml:space="preserve"> (</w:t>
      </w:r>
      <w:r>
        <w:rPr>
          <w:color w:val="000000"/>
          <w:lang w:eastAsia="hu-HU"/>
        </w:rPr>
        <w:t>„</w:t>
      </w:r>
      <w:r w:rsidRPr="000720F7">
        <w:rPr>
          <w:color w:val="000000"/>
          <w:lang w:eastAsia="hu-HU"/>
        </w:rPr>
        <w:t>Our position in time on globe D</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1933</w:t>
      </w:r>
      <w:r>
        <w:rPr>
          <w:color w:val="000000"/>
          <w:lang w:eastAsia="hu-HU"/>
        </w:rPr>
        <w:t>. október</w:t>
      </w:r>
      <w:r w:rsidRPr="000720F7">
        <w:rPr>
          <w:color w:val="000000"/>
          <w:lang w:eastAsia="hu-HU"/>
        </w:rPr>
        <w:t>, 226-35</w:t>
      </w:r>
      <w:r>
        <w:rPr>
          <w:color w:val="000000"/>
          <w:lang w:eastAsia="hu-HU"/>
        </w:rPr>
        <w:t>. oldalak.</w:t>
      </w:r>
      <w:r w:rsidRPr="000720F7">
        <w:rPr>
          <w:color w:val="000000"/>
          <w:lang w:eastAsia="hu-HU"/>
        </w:rPr>
        <w:t xml:space="preserve">) </w:t>
      </w:r>
      <w:r>
        <w:rPr>
          <w:color w:val="000000"/>
          <w:lang w:eastAsia="hu-HU"/>
        </w:rPr>
        <w:t>Az A és a D bolygókon a negyedik kör kezdete között eltelt időt</w:t>
      </w:r>
      <w:r w:rsidRPr="000720F7">
        <w:rPr>
          <w:color w:val="000000"/>
          <w:lang w:eastAsia="hu-HU"/>
        </w:rPr>
        <w:t xml:space="preserve"> </w:t>
      </w:r>
      <w:r>
        <w:rPr>
          <w:color w:val="000000"/>
          <w:lang w:eastAsia="hu-HU"/>
        </w:rPr>
        <w:t>nem határozták meg, de lényegesen kevesebbnek kell lennie százmillió éveknél.</w:t>
      </w:r>
    </w:p>
  </w:footnote>
  <w:footnote w:id="93">
    <w:p w14:paraId="0C2088E2" w14:textId="77777777" w:rsidR="00BD3F3F" w:rsidRDefault="00BD3F3F" w:rsidP="009E2F0F">
      <w:pPr>
        <w:pStyle w:val="Lbjegyzetszveg"/>
        <w:ind w:firstLine="426"/>
      </w:pPr>
      <w:r>
        <w:rPr>
          <w:rStyle w:val="Lbjegyzet-hivatkozs"/>
        </w:rPr>
        <w:t>16</w:t>
      </w:r>
      <w:r>
        <w:t xml:space="preserve"> </w:t>
      </w:r>
      <w:r w:rsidRPr="000720F7">
        <w:rPr>
          <w:color w:val="000000"/>
          <w:lang w:eastAsia="hu-HU"/>
        </w:rPr>
        <w:t>SD 2:710, 715</w:t>
      </w:r>
      <w:r>
        <w:rPr>
          <w:color w:val="000000"/>
          <w:lang w:eastAsia="hu-HU"/>
        </w:rPr>
        <w:t>. lábjegyzet</w:t>
      </w:r>
      <w:r w:rsidRPr="000720F7">
        <w:rPr>
          <w:color w:val="000000"/>
          <w:lang w:eastAsia="hu-HU"/>
        </w:rPr>
        <w:t xml:space="preserve">; ET 323; SOP 288, 422; FSO 161; </w:t>
      </w:r>
      <w:r>
        <w:rPr>
          <w:color w:val="000000"/>
          <w:lang w:eastAsia="hu-HU"/>
        </w:rPr>
        <w:t>lásd:</w:t>
      </w:r>
      <w:r w:rsidRPr="000720F7">
        <w:rPr>
          <w:color w:val="000000"/>
          <w:lang w:eastAsia="hu-HU"/>
        </w:rPr>
        <w:t xml:space="preserve"> </w:t>
      </w:r>
      <w:r>
        <w:rPr>
          <w:color w:val="000000"/>
          <w:lang w:eastAsia="hu-HU"/>
        </w:rPr>
        <w:t>„</w:t>
      </w:r>
      <w:hyperlink r:id="rId14" w:history="1">
        <w:r w:rsidRPr="000720F7">
          <w:rPr>
            <w:color w:val="0000FF"/>
            <w:u w:val="single"/>
            <w:lang w:eastAsia="hu-HU"/>
          </w:rPr>
          <w:t>Geochronology</w:t>
        </w:r>
      </w:hyperlink>
      <w:r>
        <w:t>”</w:t>
      </w:r>
      <w:r w:rsidRPr="000720F7">
        <w:rPr>
          <w:color w:val="000000"/>
          <w:lang w:eastAsia="hu-HU"/>
        </w:rPr>
        <w:t>, 1.</w:t>
      </w:r>
      <w:r>
        <w:rPr>
          <w:color w:val="000000"/>
          <w:lang w:eastAsia="hu-HU"/>
        </w:rPr>
        <w:t xml:space="preserve"> rész.</w:t>
      </w:r>
    </w:p>
  </w:footnote>
  <w:footnote w:id="94">
    <w:p w14:paraId="572FEDBD" w14:textId="77777777" w:rsidR="00BD3F3F" w:rsidRDefault="00BD3F3F" w:rsidP="009E2F0F">
      <w:pPr>
        <w:pStyle w:val="Lbjegyzetszveg"/>
        <w:ind w:firstLine="426"/>
        <w:jc w:val="both"/>
      </w:pPr>
      <w:r>
        <w:rPr>
          <w:rStyle w:val="Lbjegyzet-hivatkozs"/>
        </w:rPr>
        <w:t>17</w:t>
      </w:r>
      <w:r>
        <w:t xml:space="preserve"> </w:t>
      </w:r>
      <w:r w:rsidRPr="000720F7">
        <w:rPr>
          <w:color w:val="000000"/>
          <w:lang w:eastAsia="hu-HU"/>
        </w:rPr>
        <w:t xml:space="preserve">Dia 3:181-2. </w:t>
      </w:r>
      <w:r>
        <w:rPr>
          <w:color w:val="000000"/>
          <w:lang w:eastAsia="hu-HU"/>
        </w:rPr>
        <w:t>„Kerekítve mintegy</w:t>
      </w:r>
      <w:r w:rsidRPr="000720F7">
        <w:rPr>
          <w:color w:val="000000"/>
          <w:lang w:eastAsia="hu-HU"/>
        </w:rPr>
        <w:t xml:space="preserve"> 320,000,000 </w:t>
      </w:r>
      <w:r>
        <w:rPr>
          <w:color w:val="000000"/>
          <w:lang w:eastAsia="hu-HU"/>
        </w:rPr>
        <w:t>év telt el a negyedik kör kezdete óta</w:t>
      </w:r>
      <w:r w:rsidRPr="000720F7">
        <w:rPr>
          <w:color w:val="000000"/>
          <w:lang w:eastAsia="hu-HU"/>
        </w:rPr>
        <w:t xml:space="preserve">, </w:t>
      </w:r>
      <w:r>
        <w:rPr>
          <w:color w:val="000000"/>
          <w:lang w:eastAsia="hu-HU"/>
        </w:rPr>
        <w:t>…</w:t>
      </w:r>
      <w:r w:rsidRPr="000720F7">
        <w:rPr>
          <w:color w:val="000000"/>
          <w:lang w:eastAsia="hu-HU"/>
        </w:rPr>
        <w:t xml:space="preserve"> </w:t>
      </w:r>
      <w:r>
        <w:rPr>
          <w:color w:val="000000"/>
          <w:lang w:eastAsia="hu-HU"/>
        </w:rPr>
        <w:t>amióta az első</w:t>
      </w:r>
      <w:r w:rsidRPr="000720F7">
        <w:rPr>
          <w:color w:val="000000"/>
          <w:lang w:eastAsia="hu-HU"/>
        </w:rPr>
        <w:t xml:space="preserve"> geol</w:t>
      </w:r>
      <w:r>
        <w:rPr>
          <w:color w:val="000000"/>
          <w:lang w:eastAsia="hu-HU"/>
        </w:rPr>
        <w:t>ó</w:t>
      </w:r>
      <w:r w:rsidRPr="000720F7">
        <w:rPr>
          <w:color w:val="000000"/>
          <w:lang w:eastAsia="hu-HU"/>
        </w:rPr>
        <w:t>gia</w:t>
      </w:r>
      <w:r>
        <w:rPr>
          <w:color w:val="000000"/>
          <w:lang w:eastAsia="hu-HU"/>
        </w:rPr>
        <w:t>i</w:t>
      </w:r>
      <w:r w:rsidRPr="000720F7">
        <w:rPr>
          <w:color w:val="000000"/>
          <w:lang w:eastAsia="hu-HU"/>
        </w:rPr>
        <w:t xml:space="preserve"> </w:t>
      </w:r>
      <w:r>
        <w:rPr>
          <w:color w:val="000000"/>
          <w:lang w:eastAsia="hu-HU"/>
        </w:rPr>
        <w:t>üledékek létrejöttek a Föld bolygónkon…”</w:t>
      </w:r>
      <w:r w:rsidRPr="000720F7">
        <w:rPr>
          <w:color w:val="000000"/>
          <w:lang w:eastAsia="hu-HU"/>
        </w:rPr>
        <w:t xml:space="preserve"> (EST 4:76).</w:t>
      </w:r>
    </w:p>
  </w:footnote>
  <w:footnote w:id="95">
    <w:p w14:paraId="64C048DE" w14:textId="77777777" w:rsidR="00BD3F3F" w:rsidRDefault="00BD3F3F" w:rsidP="00B4019B">
      <w:pPr>
        <w:pStyle w:val="Lbjegyzetszveg"/>
        <w:ind w:firstLine="426"/>
      </w:pPr>
      <w:r>
        <w:rPr>
          <w:rStyle w:val="Lbjegyzet-hivatkozs"/>
        </w:rPr>
        <w:t>18</w:t>
      </w:r>
      <w:r>
        <w:t xml:space="preserve"> </w:t>
      </w:r>
      <w:r w:rsidRPr="000720F7">
        <w:rPr>
          <w:color w:val="000000"/>
          <w:lang w:eastAsia="hu-HU"/>
        </w:rPr>
        <w:t>SOP 422.</w:t>
      </w:r>
    </w:p>
  </w:footnote>
  <w:footnote w:id="96">
    <w:p w14:paraId="3FB86B5A" w14:textId="77777777" w:rsidR="00BD3F3F" w:rsidRDefault="00BD3F3F" w:rsidP="00C97A3B">
      <w:pPr>
        <w:pStyle w:val="Lbjegyzetszveg"/>
        <w:ind w:firstLine="426"/>
        <w:jc w:val="both"/>
      </w:pPr>
      <w:r>
        <w:rPr>
          <w:rStyle w:val="Lbjegyzet-hivatkozs"/>
        </w:rPr>
        <w:t>19</w:t>
      </w:r>
      <w:r>
        <w:t xml:space="preserve"> </w:t>
      </w:r>
      <w:r w:rsidRPr="000720F7">
        <w:rPr>
          <w:color w:val="000000"/>
          <w:lang w:eastAsia="hu-HU"/>
        </w:rPr>
        <w:t>SOP 161. HPB</w:t>
      </w:r>
      <w:r>
        <w:rPr>
          <w:color w:val="000000"/>
          <w:lang w:eastAsia="hu-HU"/>
        </w:rPr>
        <w:t xml:space="preserve"> azon kijelentésére utalva, hogy az üledékképződés vagy a fejlődési munka</w:t>
      </w:r>
      <w:r w:rsidRPr="000720F7">
        <w:rPr>
          <w:color w:val="000000"/>
          <w:lang w:eastAsia="hu-HU"/>
        </w:rPr>
        <w:t xml:space="preserve"> </w:t>
      </w:r>
      <w:r>
        <w:rPr>
          <w:color w:val="000000"/>
          <w:lang w:eastAsia="hu-HU"/>
        </w:rPr>
        <w:t>a negyedik körben mintegy</w:t>
      </w:r>
      <w:r w:rsidRPr="000720F7">
        <w:rPr>
          <w:color w:val="000000"/>
          <w:lang w:eastAsia="hu-HU"/>
        </w:rPr>
        <w:t xml:space="preserve"> 320 milli</w:t>
      </w:r>
      <w:r>
        <w:rPr>
          <w:color w:val="000000"/>
          <w:lang w:eastAsia="hu-HU"/>
        </w:rPr>
        <w:t>ó éve kezdődött el</w:t>
      </w:r>
      <w:r w:rsidRPr="000720F7">
        <w:rPr>
          <w:color w:val="000000"/>
          <w:lang w:eastAsia="hu-HU"/>
        </w:rPr>
        <w:t xml:space="preserve">, GdeP </w:t>
      </w:r>
      <w:r>
        <w:rPr>
          <w:color w:val="000000"/>
          <w:lang w:eastAsia="hu-HU"/>
        </w:rPr>
        <w:t>megjegyzi</w:t>
      </w:r>
      <w:r w:rsidRPr="000720F7">
        <w:rPr>
          <w:color w:val="000000"/>
          <w:lang w:eastAsia="hu-HU"/>
        </w:rPr>
        <w:t xml:space="preserve">: </w:t>
      </w:r>
      <w:r>
        <w:rPr>
          <w:color w:val="000000"/>
          <w:lang w:eastAsia="hu-HU"/>
        </w:rPr>
        <w:t>„Nos, mivel egy kör</w:t>
      </w:r>
      <w:r w:rsidRPr="000720F7">
        <w:rPr>
          <w:color w:val="000000"/>
          <w:lang w:eastAsia="hu-HU"/>
        </w:rPr>
        <w:t xml:space="preserve"> 308,000,000, </w:t>
      </w:r>
      <w:r>
        <w:rPr>
          <w:color w:val="000000"/>
          <w:lang w:eastAsia="hu-HU"/>
        </w:rPr>
        <w:t>honnan ered</w:t>
      </w:r>
      <w:r w:rsidRPr="000720F7">
        <w:rPr>
          <w:color w:val="000000"/>
          <w:lang w:eastAsia="hu-HU"/>
        </w:rPr>
        <w:t xml:space="preserve"> </w:t>
      </w:r>
      <w:r>
        <w:rPr>
          <w:color w:val="000000"/>
          <w:lang w:eastAsia="hu-HU"/>
        </w:rPr>
        <w:t>a</w:t>
      </w:r>
      <w:r w:rsidRPr="000720F7">
        <w:rPr>
          <w:color w:val="000000"/>
          <w:lang w:eastAsia="hu-HU"/>
        </w:rPr>
        <w:t xml:space="preserve"> 308 </w:t>
      </w:r>
      <w:r>
        <w:rPr>
          <w:color w:val="000000"/>
          <w:lang w:eastAsia="hu-HU"/>
        </w:rPr>
        <w:t>és a</w:t>
      </w:r>
      <w:r w:rsidRPr="000720F7">
        <w:rPr>
          <w:color w:val="000000"/>
          <w:lang w:eastAsia="hu-HU"/>
        </w:rPr>
        <w:t xml:space="preserve"> 320</w:t>
      </w:r>
      <w:r>
        <w:rPr>
          <w:color w:val="000000"/>
          <w:lang w:eastAsia="hu-HU"/>
        </w:rPr>
        <w:t xml:space="preserve"> közötti különbség</w:t>
      </w:r>
      <w:r w:rsidRPr="000720F7">
        <w:rPr>
          <w:color w:val="000000"/>
          <w:lang w:eastAsia="hu-HU"/>
        </w:rPr>
        <w:t xml:space="preserve">? </w:t>
      </w:r>
      <w:r>
        <w:rPr>
          <w:color w:val="000000"/>
          <w:lang w:eastAsia="hu-HU"/>
        </w:rPr>
        <w:t>Eltelik mintegy 12 millió év vagy több</w:t>
      </w:r>
      <w:r w:rsidRPr="000720F7">
        <w:rPr>
          <w:color w:val="000000"/>
          <w:lang w:eastAsia="hu-HU"/>
        </w:rPr>
        <w:t xml:space="preserve">. </w:t>
      </w:r>
      <w:r>
        <w:rPr>
          <w:color w:val="000000"/>
          <w:lang w:eastAsia="hu-HU"/>
        </w:rPr>
        <w:t>Találjunk erre megoldást</w:t>
      </w:r>
      <w:r w:rsidRPr="000720F7">
        <w:rPr>
          <w:color w:val="000000"/>
          <w:lang w:eastAsia="hu-HU"/>
        </w:rPr>
        <w:t xml:space="preserve">. </w:t>
      </w:r>
      <w:r>
        <w:rPr>
          <w:color w:val="000000"/>
          <w:lang w:eastAsia="hu-HU"/>
        </w:rPr>
        <w:t>Ezek jelentik a kulcsot”</w:t>
      </w:r>
      <w:r w:rsidRPr="000720F7">
        <w:rPr>
          <w:color w:val="000000"/>
          <w:lang w:eastAsia="hu-HU"/>
        </w:rPr>
        <w:t xml:space="preserve"> (SOP 360).</w:t>
      </w:r>
    </w:p>
  </w:footnote>
  <w:footnote w:id="97">
    <w:p w14:paraId="20FB3B75" w14:textId="77777777" w:rsidR="00BD3F3F" w:rsidRDefault="00BD3F3F" w:rsidP="005677DE">
      <w:pPr>
        <w:pStyle w:val="Lbjegyzetszveg"/>
        <w:ind w:firstLine="426"/>
        <w:jc w:val="both"/>
      </w:pPr>
      <w:r>
        <w:rPr>
          <w:rStyle w:val="Lbjegyzet-hivatkozs"/>
        </w:rPr>
        <w:t>1</w:t>
      </w:r>
      <w:r>
        <w:t xml:space="preserve"> </w:t>
      </w:r>
      <w:r w:rsidRPr="000720F7">
        <w:rPr>
          <w:color w:val="000000"/>
          <w:lang w:eastAsia="hu-HU"/>
        </w:rPr>
        <w:t xml:space="preserve">HPB </w:t>
      </w:r>
      <w:r>
        <w:rPr>
          <w:color w:val="000000"/>
          <w:lang w:eastAsia="hu-HU"/>
        </w:rPr>
        <w:t>a 10-et „szent számnak”</w:t>
      </w:r>
      <w:r w:rsidRPr="000720F7">
        <w:rPr>
          <w:color w:val="000000"/>
          <w:lang w:eastAsia="hu-HU"/>
        </w:rPr>
        <w:t xml:space="preserve"> </w:t>
      </w:r>
      <w:r>
        <w:rPr>
          <w:color w:val="000000"/>
          <w:lang w:eastAsia="hu-HU"/>
        </w:rPr>
        <w:t>vagy „tökéletes számnak” nevezi</w:t>
      </w:r>
      <w:r w:rsidRPr="000720F7">
        <w:rPr>
          <w:color w:val="000000"/>
          <w:lang w:eastAsia="hu-HU"/>
        </w:rPr>
        <w:t xml:space="preserve"> (SD 1:98, 360, 362; BCW 12:58-9, 525, 14:112-3</w:t>
      </w:r>
      <w:r>
        <w:rPr>
          <w:color w:val="000000"/>
          <w:lang w:eastAsia="hu-HU"/>
        </w:rPr>
        <w:t>. lábjegyzet</w:t>
      </w:r>
      <w:r w:rsidRPr="000720F7">
        <w:rPr>
          <w:color w:val="000000"/>
          <w:lang w:eastAsia="hu-HU"/>
        </w:rPr>
        <w:t xml:space="preserve">; </w:t>
      </w:r>
      <w:r>
        <w:rPr>
          <w:color w:val="000000"/>
          <w:lang w:eastAsia="hu-HU"/>
        </w:rPr>
        <w:t>lásd:</w:t>
      </w:r>
      <w:r w:rsidRPr="000720F7">
        <w:rPr>
          <w:color w:val="000000"/>
          <w:lang w:eastAsia="hu-HU"/>
        </w:rPr>
        <w:t xml:space="preserve"> FEP 88-91). </w:t>
      </w:r>
      <w:r>
        <w:rPr>
          <w:color w:val="000000"/>
          <w:lang w:eastAsia="hu-HU"/>
        </w:rPr>
        <w:t>A 12-t ugyanígy írja le</w:t>
      </w:r>
      <w:r w:rsidRPr="000720F7">
        <w:rPr>
          <w:color w:val="000000"/>
          <w:lang w:eastAsia="hu-HU"/>
        </w:rPr>
        <w:t xml:space="preserve"> (SD 1:649, 2:36).</w:t>
      </w:r>
    </w:p>
  </w:footnote>
  <w:footnote w:id="98">
    <w:p w14:paraId="6124B039" w14:textId="77777777" w:rsidR="00BD3F3F" w:rsidRDefault="00BD3F3F" w:rsidP="00B815BD">
      <w:pPr>
        <w:pStyle w:val="Lbjegyzetszveg"/>
        <w:ind w:firstLine="426"/>
      </w:pPr>
      <w:r>
        <w:rPr>
          <w:rStyle w:val="Lbjegyzet-hivatkozs"/>
        </w:rPr>
        <w:t>2</w:t>
      </w:r>
      <w:r>
        <w:t xml:space="preserve"> </w:t>
      </w:r>
      <w:r w:rsidRPr="000720F7">
        <w:rPr>
          <w:color w:val="000000"/>
          <w:lang w:eastAsia="hu-HU"/>
        </w:rPr>
        <w:t>FEP 111.</w:t>
      </w:r>
    </w:p>
  </w:footnote>
  <w:footnote w:id="99">
    <w:p w14:paraId="578967CD" w14:textId="77777777" w:rsidR="00BD3F3F" w:rsidRDefault="00BD3F3F" w:rsidP="00D66BD5">
      <w:pPr>
        <w:pStyle w:val="Lbjegyzetszveg"/>
        <w:ind w:firstLine="426"/>
      </w:pPr>
      <w:r>
        <w:rPr>
          <w:rStyle w:val="Lbjegyzet-hivatkozs"/>
        </w:rPr>
        <w:t>3</w:t>
      </w:r>
      <w:r>
        <w:t xml:space="preserve"> </w:t>
      </w:r>
      <w:r w:rsidRPr="000720F7">
        <w:rPr>
          <w:color w:val="000000"/>
          <w:lang w:eastAsia="hu-HU"/>
        </w:rPr>
        <w:t>Dia 3:441.</w:t>
      </w:r>
    </w:p>
  </w:footnote>
  <w:footnote w:id="100">
    <w:p w14:paraId="4D600F4B" w14:textId="77777777" w:rsidR="00BD3F3F" w:rsidRDefault="00BD3F3F" w:rsidP="008F1885">
      <w:pPr>
        <w:pStyle w:val="Lbjegyzetszveg"/>
        <w:ind w:firstLine="426"/>
      </w:pPr>
      <w:r>
        <w:rPr>
          <w:rStyle w:val="Lbjegyzet-hivatkozs"/>
        </w:rPr>
        <w:t>4</w:t>
      </w:r>
      <w:r>
        <w:t xml:space="preserve"> </w:t>
      </w:r>
      <w:r w:rsidRPr="000720F7">
        <w:rPr>
          <w:color w:val="000000"/>
          <w:lang w:eastAsia="hu-HU"/>
        </w:rPr>
        <w:t>SD 2:257.</w:t>
      </w:r>
    </w:p>
  </w:footnote>
  <w:footnote w:id="101">
    <w:p w14:paraId="793798B1" w14:textId="77777777" w:rsidR="00BD3F3F" w:rsidRDefault="00BD3F3F" w:rsidP="00E51B7E">
      <w:pPr>
        <w:pStyle w:val="Lbjegyzetszveg"/>
        <w:ind w:firstLine="426"/>
      </w:pPr>
      <w:r>
        <w:rPr>
          <w:rStyle w:val="Lbjegyzet-hivatkozs"/>
        </w:rPr>
        <w:t>5</w:t>
      </w:r>
      <w:r>
        <w:t xml:space="preserve"> </w:t>
      </w:r>
      <w:r w:rsidRPr="000720F7">
        <w:rPr>
          <w:color w:val="000000"/>
          <w:lang w:eastAsia="hu-HU"/>
        </w:rPr>
        <w:t>Dia 3:169.</w:t>
      </w:r>
    </w:p>
  </w:footnote>
  <w:footnote w:id="102">
    <w:p w14:paraId="64E9C672" w14:textId="77777777" w:rsidR="00BD3F3F" w:rsidRDefault="00BD3F3F" w:rsidP="009E0E0D">
      <w:pPr>
        <w:pStyle w:val="Lbjegyzetszveg"/>
        <w:ind w:firstLine="426"/>
        <w:jc w:val="both"/>
        <w:rPr>
          <w:color w:val="000000"/>
          <w:lang w:eastAsia="hu-HU"/>
        </w:rPr>
      </w:pPr>
      <w:r>
        <w:rPr>
          <w:rStyle w:val="Lbjegyzet-hivatkozs"/>
        </w:rPr>
        <w:t>6</w:t>
      </w:r>
      <w:r>
        <w:t xml:space="preserve"> </w:t>
      </w:r>
      <w:r w:rsidRPr="000720F7">
        <w:rPr>
          <w:color w:val="000000"/>
          <w:lang w:eastAsia="hu-HU"/>
        </w:rPr>
        <w:t xml:space="preserve">GdeP </w:t>
      </w:r>
      <w:r>
        <w:rPr>
          <w:color w:val="000000"/>
          <w:lang w:eastAsia="hu-HU"/>
        </w:rPr>
        <w:t>rámutat, hogy a</w:t>
      </w:r>
      <w:r w:rsidRPr="000720F7">
        <w:rPr>
          <w:color w:val="000000"/>
          <w:lang w:eastAsia="hu-HU"/>
        </w:rPr>
        <w:t xml:space="preserve"> manvantara </w:t>
      </w:r>
      <w:r>
        <w:rPr>
          <w:color w:val="000000"/>
          <w:lang w:eastAsia="hu-HU"/>
        </w:rPr>
        <w:t>és a</w:t>
      </w:r>
      <w:r w:rsidRPr="000720F7">
        <w:rPr>
          <w:color w:val="000000"/>
          <w:lang w:eastAsia="hu-HU"/>
        </w:rPr>
        <w:t xml:space="preserve"> pralaya </w:t>
      </w:r>
      <w:r>
        <w:rPr>
          <w:color w:val="000000"/>
          <w:lang w:eastAsia="hu-HU"/>
        </w:rPr>
        <w:t>fogalmak</w:t>
      </w:r>
      <w:r w:rsidRPr="000720F7">
        <w:rPr>
          <w:color w:val="000000"/>
          <w:lang w:eastAsia="hu-HU"/>
        </w:rPr>
        <w:t xml:space="preserve"> relat</w:t>
      </w:r>
      <w:r>
        <w:rPr>
          <w:color w:val="000000"/>
          <w:lang w:eastAsia="hu-HU"/>
        </w:rPr>
        <w:t>ívak</w:t>
      </w:r>
      <w:r w:rsidRPr="000720F7">
        <w:rPr>
          <w:color w:val="000000"/>
          <w:lang w:eastAsia="hu-HU"/>
        </w:rPr>
        <w:t xml:space="preserve">: </w:t>
      </w:r>
    </w:p>
    <w:p w14:paraId="776EDEE6" w14:textId="77777777" w:rsidR="00BD3F3F" w:rsidRDefault="00BD3F3F" w:rsidP="009E0E0D">
      <w:pPr>
        <w:pStyle w:val="Lbjegyzetszveg"/>
        <w:ind w:firstLine="426"/>
        <w:jc w:val="both"/>
        <w:rPr>
          <w:color w:val="000000"/>
          <w:lang w:eastAsia="hu-HU"/>
        </w:rPr>
      </w:pPr>
      <w:r>
        <w:rPr>
          <w:color w:val="000000"/>
          <w:lang w:eastAsia="hu-HU"/>
        </w:rPr>
        <w:t>„Az ember esetében a szellemi ego testet öltése egy relatív „halál” azon ego számára,</w:t>
      </w:r>
      <w:r w:rsidRPr="000720F7">
        <w:rPr>
          <w:color w:val="000000"/>
          <w:lang w:eastAsia="hu-HU"/>
        </w:rPr>
        <w:t xml:space="preserve"> </w:t>
      </w:r>
      <w:r>
        <w:rPr>
          <w:color w:val="000000"/>
          <w:lang w:eastAsia="hu-HU"/>
        </w:rPr>
        <w:t>és hasonlóképpen az anyagi világokban történő megtestesülés vége</w:t>
      </w:r>
      <w:r w:rsidRPr="000720F7">
        <w:rPr>
          <w:color w:val="000000"/>
          <w:lang w:eastAsia="hu-HU"/>
        </w:rPr>
        <w:t xml:space="preserve"> </w:t>
      </w:r>
      <w:r>
        <w:rPr>
          <w:color w:val="000000"/>
          <w:lang w:eastAsia="hu-HU"/>
        </w:rPr>
        <w:t>a szellemi ego újra felébredése</w:t>
      </w:r>
      <w:r w:rsidRPr="000720F7">
        <w:rPr>
          <w:color w:val="000000"/>
          <w:lang w:eastAsia="hu-HU"/>
        </w:rPr>
        <w:t xml:space="preserve"> </w:t>
      </w:r>
      <w:r>
        <w:rPr>
          <w:color w:val="000000"/>
          <w:lang w:eastAsia="hu-HU"/>
        </w:rPr>
        <w:t>az öntudatosság egy szélesebb tartományára</w:t>
      </w:r>
      <w:r w:rsidRPr="000720F7">
        <w:rPr>
          <w:color w:val="000000"/>
          <w:lang w:eastAsia="hu-HU"/>
        </w:rPr>
        <w:t xml:space="preserve"> </w:t>
      </w:r>
      <w:r>
        <w:rPr>
          <w:color w:val="000000"/>
          <w:lang w:eastAsia="hu-HU"/>
        </w:rPr>
        <w:t>saját síkjain és világaiban</w:t>
      </w:r>
      <w:r w:rsidRPr="000720F7">
        <w:rPr>
          <w:color w:val="000000"/>
          <w:lang w:eastAsia="hu-HU"/>
        </w:rPr>
        <w:t xml:space="preserve">. </w:t>
      </w:r>
      <w:r>
        <w:rPr>
          <w:color w:val="000000"/>
          <w:lang w:eastAsia="hu-HU"/>
        </w:rPr>
        <w:t>Ugyanilyen módon – és mindig az analógia</w:t>
      </w:r>
      <w:r w:rsidRPr="000720F7">
        <w:rPr>
          <w:color w:val="000000"/>
          <w:lang w:eastAsia="hu-HU"/>
        </w:rPr>
        <w:t xml:space="preserve"> </w:t>
      </w:r>
      <w:r>
        <w:rPr>
          <w:color w:val="000000"/>
          <w:lang w:eastAsia="hu-HU"/>
        </w:rPr>
        <w:t>vezérfonalát követve –</w:t>
      </w:r>
      <w:r w:rsidRPr="000720F7">
        <w:rPr>
          <w:color w:val="000000"/>
          <w:lang w:eastAsia="hu-HU"/>
        </w:rPr>
        <w:t xml:space="preserve"> </w:t>
      </w:r>
      <w:r>
        <w:rPr>
          <w:color w:val="000000"/>
          <w:lang w:eastAsia="hu-HU"/>
        </w:rPr>
        <w:t>amit</w:t>
      </w:r>
      <w:r w:rsidRPr="000720F7">
        <w:rPr>
          <w:color w:val="000000"/>
          <w:lang w:eastAsia="hu-HU"/>
        </w:rPr>
        <w:t xml:space="preserve"> manvantara</w:t>
      </w:r>
      <w:r>
        <w:rPr>
          <w:color w:val="000000"/>
          <w:lang w:eastAsia="hu-HU"/>
        </w:rPr>
        <w:t>-nak hívunk,</w:t>
      </w:r>
      <w:r w:rsidRPr="000720F7">
        <w:rPr>
          <w:color w:val="000000"/>
          <w:lang w:eastAsia="hu-HU"/>
        </w:rPr>
        <w:t xml:space="preserve"> </w:t>
      </w:r>
      <w:r>
        <w:rPr>
          <w:color w:val="000000"/>
          <w:lang w:eastAsia="hu-HU"/>
        </w:rPr>
        <w:t>a kozmikus szellem halála,</w:t>
      </w:r>
      <w:r w:rsidRPr="000720F7">
        <w:rPr>
          <w:color w:val="000000"/>
          <w:lang w:eastAsia="hu-HU"/>
        </w:rPr>
        <w:t xml:space="preserve"> paradox </w:t>
      </w:r>
      <w:r>
        <w:rPr>
          <w:color w:val="000000"/>
          <w:lang w:eastAsia="hu-HU"/>
        </w:rPr>
        <w:t>értelemben a kozmikus szellem vagy elme egyfajta</w:t>
      </w:r>
      <w:r w:rsidRPr="000720F7">
        <w:rPr>
          <w:color w:val="000000"/>
          <w:lang w:eastAsia="hu-HU"/>
        </w:rPr>
        <w:t xml:space="preserve"> devachan</w:t>
      </w:r>
      <w:r>
        <w:rPr>
          <w:color w:val="000000"/>
          <w:lang w:eastAsia="hu-HU"/>
        </w:rPr>
        <w:t>-ja</w:t>
      </w:r>
      <w:r w:rsidRPr="000720F7">
        <w:rPr>
          <w:color w:val="000000"/>
          <w:lang w:eastAsia="hu-HU"/>
        </w:rPr>
        <w:t xml:space="preserve"> </w:t>
      </w:r>
      <w:r>
        <w:rPr>
          <w:color w:val="000000"/>
          <w:lang w:eastAsia="hu-HU"/>
        </w:rPr>
        <w:t>vagy akár egy</w:t>
      </w:r>
      <w:r w:rsidRPr="000720F7">
        <w:rPr>
          <w:color w:val="000000"/>
          <w:lang w:eastAsia="hu-HU"/>
        </w:rPr>
        <w:t xml:space="preserve"> kama-loka</w:t>
      </w:r>
      <w:r>
        <w:rPr>
          <w:color w:val="000000"/>
          <w:lang w:eastAsia="hu-HU"/>
        </w:rPr>
        <w:t>-ja,</w:t>
      </w:r>
      <w:r w:rsidRPr="000720F7">
        <w:rPr>
          <w:color w:val="000000"/>
          <w:lang w:eastAsia="hu-HU"/>
        </w:rPr>
        <w:t xml:space="preserve"> </w:t>
      </w:r>
      <w:r>
        <w:rPr>
          <w:color w:val="000000"/>
          <w:lang w:eastAsia="hu-HU"/>
        </w:rPr>
        <w:t>és csak amikor a</w:t>
      </w:r>
      <w:r w:rsidRPr="000720F7">
        <w:rPr>
          <w:color w:val="000000"/>
          <w:lang w:eastAsia="hu-HU"/>
        </w:rPr>
        <w:t xml:space="preserve"> manvantara </w:t>
      </w:r>
      <w:r>
        <w:rPr>
          <w:color w:val="000000"/>
          <w:lang w:eastAsia="hu-HU"/>
        </w:rPr>
        <w:t>befejeződik és a</w:t>
      </w:r>
      <w:r w:rsidRPr="000720F7">
        <w:rPr>
          <w:color w:val="000000"/>
          <w:lang w:eastAsia="hu-HU"/>
        </w:rPr>
        <w:t xml:space="preserve"> pralaya </w:t>
      </w:r>
      <w:r>
        <w:rPr>
          <w:color w:val="000000"/>
          <w:lang w:eastAsia="hu-HU"/>
        </w:rPr>
        <w:t>elkezdődik,</w:t>
      </w:r>
      <w:r w:rsidRPr="000720F7">
        <w:rPr>
          <w:color w:val="000000"/>
          <w:lang w:eastAsia="hu-HU"/>
        </w:rPr>
        <w:t xml:space="preserve"> </w:t>
      </w:r>
      <w:r>
        <w:rPr>
          <w:color w:val="000000"/>
          <w:lang w:eastAsia="hu-HU"/>
        </w:rPr>
        <w:t>a kozmikus szellem ezen álmai és látomásai akkor tűnnek el</w:t>
      </w:r>
      <w:r w:rsidRPr="000720F7">
        <w:rPr>
          <w:color w:val="000000"/>
          <w:lang w:eastAsia="hu-HU"/>
        </w:rPr>
        <w:t xml:space="preserve">, </w:t>
      </w:r>
      <w:r>
        <w:rPr>
          <w:color w:val="000000"/>
          <w:lang w:eastAsia="hu-HU"/>
        </w:rPr>
        <w:t>és hatalmas tudata</w:t>
      </w:r>
      <w:r w:rsidRPr="000720F7">
        <w:rPr>
          <w:color w:val="000000"/>
          <w:lang w:eastAsia="hu-HU"/>
        </w:rPr>
        <w:t xml:space="preserve"> </w:t>
      </w:r>
      <w:r>
        <w:rPr>
          <w:color w:val="000000"/>
          <w:lang w:eastAsia="hu-HU"/>
        </w:rPr>
        <w:t>ismét felébred</w:t>
      </w:r>
      <w:r w:rsidRPr="000720F7">
        <w:rPr>
          <w:color w:val="000000"/>
          <w:lang w:eastAsia="hu-HU"/>
        </w:rPr>
        <w:t xml:space="preserve"> </w:t>
      </w:r>
      <w:r>
        <w:rPr>
          <w:color w:val="000000"/>
          <w:lang w:eastAsia="hu-HU"/>
        </w:rPr>
        <w:t>saját finom Önvalójának teljes valóságára”</w:t>
      </w:r>
      <w:r w:rsidRPr="000720F7">
        <w:rPr>
          <w:color w:val="000000"/>
          <w:lang w:eastAsia="hu-HU"/>
        </w:rPr>
        <w:t xml:space="preserve"> (FSO 96).</w:t>
      </w:r>
    </w:p>
    <w:p w14:paraId="736A1570" w14:textId="77777777" w:rsidR="00BD3F3F" w:rsidRDefault="00BD3F3F" w:rsidP="009E0E0D">
      <w:pPr>
        <w:pStyle w:val="Lbjegyzetszveg"/>
        <w:ind w:firstLine="426"/>
        <w:jc w:val="both"/>
      </w:pPr>
      <w:r>
        <w:rPr>
          <w:color w:val="000000"/>
          <w:lang w:eastAsia="hu-HU"/>
        </w:rPr>
        <w:t>„Így látjuk, hogy a</w:t>
      </w:r>
      <w:r w:rsidRPr="000720F7">
        <w:rPr>
          <w:color w:val="000000"/>
          <w:lang w:eastAsia="hu-HU"/>
        </w:rPr>
        <w:t xml:space="preserve"> manvantara </w:t>
      </w:r>
      <w:r>
        <w:rPr>
          <w:color w:val="000000"/>
          <w:lang w:eastAsia="hu-HU"/>
        </w:rPr>
        <w:t>egyfajta halál</w:t>
      </w:r>
      <w:r w:rsidRPr="000720F7">
        <w:rPr>
          <w:color w:val="000000"/>
          <w:lang w:eastAsia="hu-HU"/>
        </w:rPr>
        <w:t xml:space="preserve"> </w:t>
      </w:r>
      <w:r>
        <w:rPr>
          <w:color w:val="000000"/>
          <w:lang w:eastAsia="hu-HU"/>
        </w:rPr>
        <w:t>a</w:t>
      </w:r>
      <w:r w:rsidRPr="000720F7">
        <w:rPr>
          <w:color w:val="000000"/>
          <w:lang w:eastAsia="hu-HU"/>
        </w:rPr>
        <w:t xml:space="preserve"> </w:t>
      </w:r>
      <w:r>
        <w:rPr>
          <w:color w:val="000000"/>
          <w:lang w:eastAsia="hu-HU"/>
        </w:rPr>
        <w:t>k</w:t>
      </w:r>
      <w:r w:rsidRPr="000720F7">
        <w:rPr>
          <w:color w:val="000000"/>
          <w:lang w:eastAsia="hu-HU"/>
        </w:rPr>
        <w:t>o</w:t>
      </w:r>
      <w:r>
        <w:rPr>
          <w:color w:val="000000"/>
          <w:lang w:eastAsia="hu-HU"/>
        </w:rPr>
        <w:t>z</w:t>
      </w:r>
      <w:r w:rsidRPr="000720F7">
        <w:rPr>
          <w:color w:val="000000"/>
          <w:lang w:eastAsia="hu-HU"/>
        </w:rPr>
        <w:t>mi</w:t>
      </w:r>
      <w:r>
        <w:rPr>
          <w:color w:val="000000"/>
          <w:lang w:eastAsia="hu-HU"/>
        </w:rPr>
        <w:t>kus</w:t>
      </w:r>
      <w:r w:rsidRPr="000720F7">
        <w:rPr>
          <w:color w:val="000000"/>
          <w:lang w:eastAsia="hu-HU"/>
        </w:rPr>
        <w:t xml:space="preserve"> mon</w:t>
      </w:r>
      <w:r>
        <w:rPr>
          <w:color w:val="000000"/>
          <w:lang w:eastAsia="hu-HU"/>
        </w:rPr>
        <w:t>á</w:t>
      </w:r>
      <w:r w:rsidRPr="000720F7">
        <w:rPr>
          <w:color w:val="000000"/>
          <w:lang w:eastAsia="hu-HU"/>
        </w:rPr>
        <w:t xml:space="preserve">d </w:t>
      </w:r>
      <w:r>
        <w:rPr>
          <w:color w:val="000000"/>
          <w:lang w:eastAsia="hu-HU"/>
        </w:rPr>
        <w:t xml:space="preserve">számára, amely az </w:t>
      </w:r>
      <w:r w:rsidRPr="000720F7">
        <w:rPr>
          <w:color w:val="000000"/>
          <w:lang w:eastAsia="hu-HU"/>
        </w:rPr>
        <w:t xml:space="preserve">anima mundi </w:t>
      </w:r>
      <w:r>
        <w:rPr>
          <w:color w:val="000000"/>
          <w:lang w:eastAsia="hu-HU"/>
        </w:rPr>
        <w:t>elködösítő fátylán keresztül fejezi ki magát</w:t>
      </w:r>
      <w:r w:rsidRPr="000720F7">
        <w:rPr>
          <w:color w:val="000000"/>
          <w:lang w:eastAsia="hu-HU"/>
        </w:rPr>
        <w:t xml:space="preserve">. </w:t>
      </w:r>
      <w:r>
        <w:rPr>
          <w:color w:val="000000"/>
          <w:lang w:eastAsia="hu-HU"/>
        </w:rPr>
        <w:t>Et egyfajta beleveszés, belecsúszás a kozmikus álmok illúziójába,</w:t>
      </w:r>
      <w:r w:rsidRPr="000720F7">
        <w:rPr>
          <w:color w:val="000000"/>
          <w:lang w:eastAsia="hu-HU"/>
        </w:rPr>
        <w:t xml:space="preserve"> </w:t>
      </w:r>
      <w:r>
        <w:rPr>
          <w:color w:val="000000"/>
          <w:lang w:eastAsia="hu-HU"/>
        </w:rPr>
        <w:t>míg a</w:t>
      </w:r>
      <w:r w:rsidRPr="000720F7">
        <w:rPr>
          <w:color w:val="000000"/>
          <w:lang w:eastAsia="hu-HU"/>
        </w:rPr>
        <w:t xml:space="preserve"> pralaya </w:t>
      </w:r>
      <w:r>
        <w:rPr>
          <w:color w:val="000000"/>
          <w:lang w:eastAsia="hu-HU"/>
        </w:rPr>
        <w:t>valójában az univerzum szelleme, amely teljesen felébred saját síkján</w:t>
      </w:r>
      <w:r w:rsidRPr="000720F7">
        <w:rPr>
          <w:color w:val="000000"/>
          <w:lang w:eastAsia="hu-HU"/>
        </w:rPr>
        <w:t xml:space="preserve">, </w:t>
      </w:r>
      <w:r>
        <w:rPr>
          <w:color w:val="000000"/>
          <w:lang w:eastAsia="hu-HU"/>
        </w:rPr>
        <w:t>mivel mindent oda gyűjtött be</w:t>
      </w:r>
      <w:r w:rsidRPr="000720F7">
        <w:rPr>
          <w:color w:val="000000"/>
          <w:lang w:eastAsia="hu-HU"/>
        </w:rPr>
        <w:t xml:space="preserve">, </w:t>
      </w:r>
      <w:r>
        <w:rPr>
          <w:color w:val="000000"/>
          <w:lang w:eastAsia="hu-HU"/>
        </w:rPr>
        <w:t>és szabadon tevékenykedhet saját</w:t>
      </w:r>
      <w:r w:rsidRPr="000720F7">
        <w:rPr>
          <w:color w:val="000000"/>
          <w:lang w:eastAsia="hu-HU"/>
        </w:rPr>
        <w:t xml:space="preserve"> </w:t>
      </w:r>
      <w:r>
        <w:rPr>
          <w:color w:val="000000"/>
          <w:lang w:eastAsia="hu-HU"/>
        </w:rPr>
        <w:t>szavakkal elmondhatatlan szellemi irodalmaiban”</w:t>
      </w:r>
      <w:r w:rsidRPr="000720F7">
        <w:rPr>
          <w:color w:val="000000"/>
          <w:lang w:eastAsia="hu-HU"/>
        </w:rPr>
        <w:t xml:space="preserve"> (FSO 180).</w:t>
      </w:r>
    </w:p>
  </w:footnote>
  <w:footnote w:id="103">
    <w:p w14:paraId="47C55B81" w14:textId="77777777" w:rsidR="00BD3F3F" w:rsidRDefault="00BD3F3F" w:rsidP="00C6065A">
      <w:pPr>
        <w:pStyle w:val="Lbjegyzetszveg"/>
        <w:ind w:firstLine="426"/>
      </w:pPr>
      <w:r>
        <w:rPr>
          <w:rStyle w:val="Lbjegyzet-hivatkozs"/>
        </w:rPr>
        <w:t>7</w:t>
      </w:r>
      <w:r>
        <w:t xml:space="preserve"> </w:t>
      </w:r>
      <w:r w:rsidRPr="000720F7">
        <w:rPr>
          <w:color w:val="000000"/>
          <w:lang w:eastAsia="hu-HU"/>
        </w:rPr>
        <w:t>SD 1:173.</w:t>
      </w:r>
    </w:p>
  </w:footnote>
  <w:footnote w:id="104">
    <w:p w14:paraId="79543A67" w14:textId="77777777" w:rsidR="00BD3F3F" w:rsidRDefault="00BD3F3F" w:rsidP="00C52266">
      <w:pPr>
        <w:pStyle w:val="Lbjegyzetszveg"/>
        <w:ind w:firstLine="426"/>
        <w:jc w:val="both"/>
      </w:pPr>
      <w:r>
        <w:rPr>
          <w:rStyle w:val="Lbjegyzet-hivatkozs"/>
        </w:rPr>
        <w:t>8</w:t>
      </w:r>
      <w:r>
        <w:t xml:space="preserve"> </w:t>
      </w:r>
      <w:r w:rsidRPr="000720F7">
        <w:rPr>
          <w:color w:val="000000"/>
          <w:lang w:eastAsia="hu-HU"/>
        </w:rPr>
        <w:t xml:space="preserve">SD 1:147, 155-6. GdeP </w:t>
      </w:r>
      <w:r>
        <w:rPr>
          <w:color w:val="000000"/>
          <w:lang w:eastAsia="hu-HU"/>
        </w:rPr>
        <w:t>azt mondja, hogy</w:t>
      </w:r>
      <w:r w:rsidRPr="000720F7">
        <w:rPr>
          <w:color w:val="000000"/>
          <w:lang w:eastAsia="hu-HU"/>
        </w:rPr>
        <w:t xml:space="preserve"> </w:t>
      </w:r>
      <w:r>
        <w:rPr>
          <w:color w:val="000000"/>
          <w:lang w:eastAsia="hu-HU"/>
        </w:rPr>
        <w:t>amikor egy bolygói lánc a pralayába lép</w:t>
      </w:r>
      <w:r w:rsidRPr="000720F7">
        <w:rPr>
          <w:color w:val="000000"/>
          <w:lang w:eastAsia="hu-HU"/>
        </w:rPr>
        <w:t xml:space="preserve">, </w:t>
      </w:r>
      <w:r>
        <w:rPr>
          <w:color w:val="000000"/>
          <w:lang w:eastAsia="hu-HU"/>
        </w:rPr>
        <w:t>a</w:t>
      </w:r>
      <w:r w:rsidRPr="000720F7">
        <w:rPr>
          <w:color w:val="000000"/>
          <w:lang w:eastAsia="hu-HU"/>
        </w:rPr>
        <w:t xml:space="preserve"> mon</w:t>
      </w:r>
      <w:r>
        <w:rPr>
          <w:color w:val="000000"/>
          <w:lang w:eastAsia="hu-HU"/>
        </w:rPr>
        <w:t>á</w:t>
      </w:r>
      <w:r w:rsidRPr="000720F7">
        <w:rPr>
          <w:color w:val="000000"/>
          <w:lang w:eastAsia="hu-HU"/>
        </w:rPr>
        <w:t>d</w:t>
      </w:r>
      <w:r>
        <w:rPr>
          <w:color w:val="000000"/>
          <w:lang w:eastAsia="hu-HU"/>
        </w:rPr>
        <w:t>jai és életatomjai</w:t>
      </w:r>
      <w:r w:rsidRPr="000720F7">
        <w:rPr>
          <w:color w:val="000000"/>
          <w:lang w:eastAsia="hu-HU"/>
        </w:rPr>
        <w:t xml:space="preserve"> </w:t>
      </w:r>
      <w:r>
        <w:rPr>
          <w:color w:val="000000"/>
          <w:lang w:eastAsia="hu-HU"/>
        </w:rPr>
        <w:t>a térben maradnak kozmikus porként a fizikai síkon</w:t>
      </w:r>
      <w:r w:rsidRPr="000720F7">
        <w:rPr>
          <w:color w:val="000000"/>
          <w:lang w:eastAsia="hu-HU"/>
        </w:rPr>
        <w:t xml:space="preserve">, </w:t>
      </w:r>
      <w:r>
        <w:rPr>
          <w:color w:val="000000"/>
          <w:lang w:eastAsia="hu-HU"/>
        </w:rPr>
        <w:t>és ennek megfelelő életatomokként</w:t>
      </w:r>
      <w:r w:rsidRPr="000720F7">
        <w:rPr>
          <w:color w:val="000000"/>
          <w:lang w:eastAsia="hu-HU"/>
        </w:rPr>
        <w:t xml:space="preserve"> </w:t>
      </w:r>
      <w:r>
        <w:rPr>
          <w:color w:val="000000"/>
          <w:lang w:eastAsia="hu-HU"/>
        </w:rPr>
        <w:t>az asztrális, pszichikus, értelmi</w:t>
      </w:r>
      <w:r w:rsidRPr="000720F7">
        <w:rPr>
          <w:color w:val="000000"/>
          <w:lang w:eastAsia="hu-HU"/>
        </w:rPr>
        <w:t xml:space="preserve">, </w:t>
      </w:r>
      <w:r>
        <w:rPr>
          <w:color w:val="000000"/>
          <w:lang w:eastAsia="hu-HU"/>
        </w:rPr>
        <w:t>kvázi-szellemi</w:t>
      </w:r>
      <w:r w:rsidRPr="000720F7">
        <w:rPr>
          <w:color w:val="000000"/>
          <w:lang w:eastAsia="hu-HU"/>
        </w:rPr>
        <w:t xml:space="preserve">, </w:t>
      </w:r>
      <w:r>
        <w:rPr>
          <w:color w:val="000000"/>
          <w:lang w:eastAsia="hu-HU"/>
        </w:rPr>
        <w:t>szellemi és isteni síkokon</w:t>
      </w:r>
      <w:r w:rsidRPr="000720F7">
        <w:rPr>
          <w:color w:val="000000"/>
          <w:lang w:eastAsia="hu-HU"/>
        </w:rPr>
        <w:t xml:space="preserve"> (FEP 592; FSO 122-3). </w:t>
      </w:r>
      <w:r>
        <w:rPr>
          <w:color w:val="000000"/>
          <w:lang w:eastAsia="hu-HU"/>
        </w:rPr>
        <w:t>„A kozmikus por, amit egy korábbi világ felbomlása eredményez,</w:t>
      </w:r>
      <w:r w:rsidRPr="000720F7">
        <w:rPr>
          <w:color w:val="000000"/>
          <w:lang w:eastAsia="hu-HU"/>
        </w:rPr>
        <w:t xml:space="preserve"> </w:t>
      </w:r>
      <w:r>
        <w:rPr>
          <w:color w:val="000000"/>
          <w:lang w:eastAsia="hu-HU"/>
        </w:rPr>
        <w:t>egy</w:t>
      </w:r>
      <w:r w:rsidRPr="000720F7">
        <w:rPr>
          <w:color w:val="000000"/>
          <w:lang w:eastAsia="hu-HU"/>
        </w:rPr>
        <w:t xml:space="preserve"> laya-</w:t>
      </w:r>
      <w:r>
        <w:rPr>
          <w:color w:val="000000"/>
          <w:lang w:eastAsia="hu-HU"/>
        </w:rPr>
        <w:t>központban pihen,</w:t>
      </w:r>
      <w:r w:rsidRPr="000720F7">
        <w:rPr>
          <w:color w:val="000000"/>
          <w:lang w:eastAsia="hu-HU"/>
        </w:rPr>
        <w:t xml:space="preserve"> </w:t>
      </w:r>
      <w:r>
        <w:rPr>
          <w:color w:val="000000"/>
          <w:lang w:eastAsia="hu-HU"/>
        </w:rPr>
        <w:t>míg annak a világnak vagy bolygói láncnak a legmagasabb princípiumai</w:t>
      </w:r>
      <w:r w:rsidRPr="000720F7">
        <w:rPr>
          <w:color w:val="000000"/>
          <w:lang w:eastAsia="hu-HU"/>
        </w:rPr>
        <w:t xml:space="preserve"> paranirvana</w:t>
      </w:r>
      <w:r>
        <w:rPr>
          <w:color w:val="000000"/>
          <w:lang w:eastAsia="hu-HU"/>
        </w:rPr>
        <w:t>-jukban van…”</w:t>
      </w:r>
      <w:r w:rsidRPr="000720F7">
        <w:rPr>
          <w:color w:val="000000"/>
          <w:lang w:eastAsia="hu-HU"/>
        </w:rPr>
        <w:t xml:space="preserve"> (FEP 60). </w:t>
      </w:r>
      <w:r>
        <w:rPr>
          <w:color w:val="000000"/>
          <w:lang w:eastAsia="hu-HU"/>
        </w:rPr>
        <w:t xml:space="preserve">A lánci </w:t>
      </w:r>
      <w:r w:rsidRPr="000720F7">
        <w:rPr>
          <w:color w:val="000000"/>
          <w:lang w:eastAsia="hu-HU"/>
        </w:rPr>
        <w:t>laya-</w:t>
      </w:r>
      <w:r>
        <w:rPr>
          <w:color w:val="000000"/>
          <w:lang w:eastAsia="hu-HU"/>
        </w:rPr>
        <w:t>központ magába foglalja</w:t>
      </w:r>
      <w:r w:rsidRPr="000720F7">
        <w:rPr>
          <w:color w:val="000000"/>
          <w:lang w:eastAsia="hu-HU"/>
        </w:rPr>
        <w:t xml:space="preserve"> </w:t>
      </w:r>
      <w:r>
        <w:rPr>
          <w:color w:val="000000"/>
          <w:lang w:eastAsia="hu-HU"/>
        </w:rPr>
        <w:t>a bolygói</w:t>
      </w:r>
      <w:r w:rsidRPr="000720F7">
        <w:rPr>
          <w:color w:val="000000"/>
          <w:lang w:eastAsia="hu-HU"/>
        </w:rPr>
        <w:t xml:space="preserve"> laya-</w:t>
      </w:r>
      <w:r>
        <w:rPr>
          <w:color w:val="000000"/>
          <w:lang w:eastAsia="hu-HU"/>
        </w:rPr>
        <w:t>központokat</w:t>
      </w:r>
      <w:r w:rsidRPr="000720F7">
        <w:rPr>
          <w:color w:val="000000"/>
          <w:lang w:eastAsia="hu-HU"/>
        </w:rPr>
        <w:t xml:space="preserve">, </w:t>
      </w:r>
      <w:r>
        <w:rPr>
          <w:color w:val="000000"/>
          <w:lang w:eastAsia="hu-HU"/>
        </w:rPr>
        <w:t xml:space="preserve">és amikor az élet rezdülése ismét átfut a </w:t>
      </w:r>
      <w:r w:rsidRPr="000720F7">
        <w:rPr>
          <w:color w:val="000000"/>
          <w:lang w:eastAsia="hu-HU"/>
        </w:rPr>
        <w:t>laya-</w:t>
      </w:r>
      <w:r>
        <w:rPr>
          <w:color w:val="000000"/>
          <w:lang w:eastAsia="hu-HU"/>
        </w:rPr>
        <w:t>központokon,</w:t>
      </w:r>
      <w:r w:rsidRPr="000720F7">
        <w:rPr>
          <w:color w:val="000000"/>
          <w:lang w:eastAsia="hu-HU"/>
        </w:rPr>
        <w:t xml:space="preserve"> </w:t>
      </w:r>
      <w:r>
        <w:rPr>
          <w:color w:val="000000"/>
          <w:lang w:eastAsia="hu-HU"/>
        </w:rPr>
        <w:t>azok elkezdenek elkülönülni és besűrűsödni</w:t>
      </w:r>
      <w:r w:rsidRPr="000720F7">
        <w:rPr>
          <w:color w:val="000000"/>
          <w:lang w:eastAsia="hu-HU"/>
        </w:rPr>
        <w:t xml:space="preserve"> (FSO 136; FEP 551).</w:t>
      </w:r>
    </w:p>
  </w:footnote>
  <w:footnote w:id="105">
    <w:p w14:paraId="2F5179C1" w14:textId="77777777" w:rsidR="00BD3F3F" w:rsidRDefault="00BD3F3F" w:rsidP="00331293">
      <w:pPr>
        <w:pStyle w:val="Lbjegyzetszveg"/>
        <w:ind w:firstLine="426"/>
      </w:pPr>
      <w:r>
        <w:rPr>
          <w:rStyle w:val="Lbjegyzet-hivatkozs"/>
        </w:rPr>
        <w:t>9</w:t>
      </w:r>
      <w:r>
        <w:t xml:space="preserve"> </w:t>
      </w:r>
      <w:r w:rsidRPr="000720F7">
        <w:rPr>
          <w:color w:val="000000"/>
          <w:lang w:eastAsia="hu-HU"/>
        </w:rPr>
        <w:t>FSO 136-7.</w:t>
      </w:r>
    </w:p>
  </w:footnote>
  <w:footnote w:id="106">
    <w:p w14:paraId="63B8B029" w14:textId="77777777" w:rsidR="00BD3F3F" w:rsidRDefault="00BD3F3F" w:rsidP="009B7BC4">
      <w:pPr>
        <w:pStyle w:val="Lbjegyzetszveg"/>
        <w:ind w:firstLine="426"/>
        <w:jc w:val="both"/>
      </w:pPr>
      <w:r>
        <w:rPr>
          <w:rStyle w:val="Lbjegyzet-hivatkozs"/>
        </w:rPr>
        <w:t>10</w:t>
      </w:r>
      <w:r>
        <w:t xml:space="preserve"> </w:t>
      </w:r>
      <w:r w:rsidRPr="000720F7">
        <w:rPr>
          <w:color w:val="000000"/>
          <w:lang w:eastAsia="hu-HU"/>
        </w:rPr>
        <w:t xml:space="preserve">FSO 197. </w:t>
      </w:r>
      <w:r>
        <w:rPr>
          <w:color w:val="000000"/>
          <w:lang w:eastAsia="hu-HU"/>
        </w:rPr>
        <w:t>Egy bolygó nem üstökösként ölt ismét testet egy új szoláris manvantara legelején</w:t>
      </w:r>
      <w:r w:rsidRPr="000720F7">
        <w:rPr>
          <w:color w:val="000000"/>
          <w:lang w:eastAsia="hu-HU"/>
        </w:rPr>
        <w:t xml:space="preserve">, </w:t>
      </w:r>
      <w:r>
        <w:rPr>
          <w:color w:val="000000"/>
          <w:lang w:eastAsia="hu-HU"/>
        </w:rPr>
        <w:t>a bolygók a szoláris ködben sűrűsödnek be, amiből maga a Nap is született</w:t>
      </w:r>
      <w:r w:rsidRPr="000720F7">
        <w:rPr>
          <w:color w:val="000000"/>
          <w:lang w:eastAsia="hu-HU"/>
        </w:rPr>
        <w:t xml:space="preserve"> (FEP 59-63; ET 193).</w:t>
      </w:r>
    </w:p>
  </w:footnote>
  <w:footnote w:id="107">
    <w:p w14:paraId="3F4B06F0" w14:textId="77777777" w:rsidR="00BD3F3F" w:rsidRDefault="00BD3F3F" w:rsidP="00CC31E2">
      <w:pPr>
        <w:pStyle w:val="Lbjegyzetszveg"/>
        <w:ind w:firstLine="426"/>
        <w:jc w:val="both"/>
        <w:rPr>
          <w:color w:val="000000"/>
          <w:lang w:eastAsia="hu-HU"/>
        </w:rPr>
      </w:pPr>
      <w:r>
        <w:rPr>
          <w:rStyle w:val="Lbjegyzet-hivatkozs"/>
        </w:rPr>
        <w:t>11</w:t>
      </w:r>
      <w:r>
        <w:t xml:space="preserve"> </w:t>
      </w:r>
      <w:r w:rsidRPr="000720F7">
        <w:rPr>
          <w:color w:val="000000"/>
          <w:lang w:eastAsia="hu-HU"/>
        </w:rPr>
        <w:t xml:space="preserve">ET 172; OG 52, 130. KH </w:t>
      </w:r>
      <w:r>
        <w:rPr>
          <w:color w:val="000000"/>
          <w:lang w:eastAsia="hu-HU"/>
        </w:rPr>
        <w:t>7-nél több bolygó létezésére utal, amikor</w:t>
      </w:r>
      <w:r w:rsidRPr="000720F7">
        <w:rPr>
          <w:color w:val="000000"/>
          <w:lang w:eastAsia="hu-HU"/>
        </w:rPr>
        <w:t xml:space="preserve"> </w:t>
      </w:r>
      <w:r>
        <w:rPr>
          <w:color w:val="000000"/>
          <w:lang w:eastAsia="hu-HU"/>
        </w:rPr>
        <w:t>egy körnek „egy monád áthaladását nevezi az ’A’ bolygóról a ’Z’ (vagy ’G’) bolygóra”</w:t>
      </w:r>
      <w:r w:rsidRPr="000720F7">
        <w:rPr>
          <w:color w:val="000000"/>
          <w:lang w:eastAsia="hu-HU"/>
        </w:rPr>
        <w:t xml:space="preserve"> (ML2 80, MLC 173; FSO 352, EST 7:96</w:t>
      </w:r>
      <w:r>
        <w:rPr>
          <w:color w:val="000000"/>
          <w:lang w:eastAsia="hu-HU"/>
        </w:rPr>
        <w:t>. lábjegyzet</w:t>
      </w:r>
      <w:r w:rsidRPr="000720F7">
        <w:rPr>
          <w:color w:val="000000"/>
          <w:lang w:eastAsia="hu-HU"/>
        </w:rPr>
        <w:t>).</w:t>
      </w:r>
    </w:p>
    <w:p w14:paraId="3C55EA32" w14:textId="77777777" w:rsidR="00BD3F3F" w:rsidRDefault="00BD3F3F" w:rsidP="00CC31E2">
      <w:pPr>
        <w:pStyle w:val="Lbjegyzetszveg"/>
        <w:ind w:firstLine="426"/>
        <w:jc w:val="both"/>
        <w:rPr>
          <w:color w:val="000000"/>
          <w:lang w:eastAsia="hu-HU"/>
        </w:rPr>
      </w:pPr>
      <w:r>
        <w:rPr>
          <w:color w:val="000000"/>
          <w:lang w:eastAsia="hu-HU"/>
        </w:rPr>
        <w:t>„…</w:t>
      </w:r>
      <w:r w:rsidRPr="000720F7">
        <w:rPr>
          <w:color w:val="000000"/>
          <w:lang w:eastAsia="hu-HU"/>
        </w:rPr>
        <w:t xml:space="preserve"> </w:t>
      </w:r>
      <w:r>
        <w:rPr>
          <w:color w:val="000000"/>
          <w:lang w:eastAsia="hu-HU"/>
        </w:rPr>
        <w:t>A 12-ből a 7 bolygót a kényelem kedvéért nevezik a megnyilvánult bolygóknak vagy a rupa világok bolygóinak</w:t>
      </w:r>
      <w:r w:rsidRPr="000720F7">
        <w:rPr>
          <w:color w:val="000000"/>
          <w:lang w:eastAsia="hu-HU"/>
        </w:rPr>
        <w:t xml:space="preserve">, </w:t>
      </w:r>
      <w:r>
        <w:rPr>
          <w:color w:val="000000"/>
          <w:lang w:eastAsia="hu-HU"/>
        </w:rPr>
        <w:t>az öt felső bolygót pedig arupának hívják. Nem azért, mert nincs alakjuk</w:t>
      </w:r>
      <w:r w:rsidRPr="000720F7">
        <w:rPr>
          <w:color w:val="000000"/>
          <w:lang w:eastAsia="hu-HU"/>
        </w:rPr>
        <w:t xml:space="preserve">, </w:t>
      </w:r>
      <w:r>
        <w:rPr>
          <w:color w:val="000000"/>
          <w:lang w:eastAsia="hu-HU"/>
        </w:rPr>
        <w:t>hanem mert számunkra a jelenlegi érzékelési fejlettségünk mellett</w:t>
      </w:r>
      <w:r w:rsidRPr="000720F7">
        <w:rPr>
          <w:color w:val="000000"/>
          <w:lang w:eastAsia="hu-HU"/>
        </w:rPr>
        <w:t xml:space="preserve"> </w:t>
      </w:r>
      <w:r>
        <w:rPr>
          <w:color w:val="000000"/>
          <w:lang w:eastAsia="hu-HU"/>
        </w:rPr>
        <w:t>forma nélkülinek látszanak, nagyon hasonló módon ahhoz, ahogyan a gondolatok is forma nélküliek számunkra</w:t>
      </w:r>
      <w:r w:rsidRPr="000720F7">
        <w:rPr>
          <w:color w:val="000000"/>
          <w:lang w:eastAsia="hu-HU"/>
        </w:rPr>
        <w:t xml:space="preserve">, </w:t>
      </w:r>
      <w:r>
        <w:rPr>
          <w:color w:val="000000"/>
          <w:lang w:eastAsia="hu-HU"/>
        </w:rPr>
        <w:t>és mégis tudjuk, hogy a gondolatok formával rendelkező lények, és hogy minden gondolat egy elementált testesít meg”</w:t>
      </w:r>
      <w:r w:rsidRPr="000720F7">
        <w:rPr>
          <w:color w:val="000000"/>
          <w:lang w:eastAsia="hu-HU"/>
        </w:rPr>
        <w:t xml:space="preserve"> (Dia 3:440).</w:t>
      </w:r>
    </w:p>
    <w:p w14:paraId="4706652B" w14:textId="77777777" w:rsidR="00BD3F3F" w:rsidRDefault="00BD3F3F" w:rsidP="00CC31E2">
      <w:pPr>
        <w:pStyle w:val="Lbjegyzetszveg"/>
        <w:ind w:firstLine="426"/>
        <w:jc w:val="both"/>
      </w:pPr>
      <w:r>
        <w:rPr>
          <w:color w:val="000000"/>
          <w:lang w:eastAsia="hu-HU"/>
        </w:rPr>
        <w:t xml:space="preserve">Saját bolygónk a legalsóbb a </w:t>
      </w:r>
      <w:r w:rsidRPr="00E56F02">
        <w:rPr>
          <w:i/>
          <w:color w:val="000000"/>
          <w:lang w:eastAsia="hu-HU"/>
        </w:rPr>
        <w:t>mi</w:t>
      </w:r>
      <w:r>
        <w:rPr>
          <w:color w:val="000000"/>
          <w:lang w:eastAsia="hu-HU"/>
        </w:rPr>
        <w:t xml:space="preserve"> bolygói láncunkban</w:t>
      </w:r>
      <w:r w:rsidRPr="000720F7">
        <w:rPr>
          <w:color w:val="000000"/>
          <w:lang w:eastAsia="hu-HU"/>
        </w:rPr>
        <w:t xml:space="preserve">, </w:t>
      </w:r>
      <w:r>
        <w:rPr>
          <w:color w:val="000000"/>
          <w:lang w:eastAsia="hu-HU"/>
        </w:rPr>
        <w:t xml:space="preserve">de </w:t>
      </w:r>
      <w:r w:rsidRPr="000720F7">
        <w:rPr>
          <w:color w:val="000000"/>
          <w:lang w:eastAsia="hu-HU"/>
        </w:rPr>
        <w:t xml:space="preserve">GdeP </w:t>
      </w:r>
      <w:r>
        <w:rPr>
          <w:color w:val="000000"/>
          <w:lang w:eastAsia="hu-HU"/>
        </w:rPr>
        <w:t>egy bolygói lánc legmagasabb és legalsóbb bolygóit</w:t>
      </w:r>
      <w:r w:rsidRPr="000720F7">
        <w:rPr>
          <w:color w:val="000000"/>
          <w:lang w:eastAsia="hu-HU"/>
        </w:rPr>
        <w:t xml:space="preserve"> pol</w:t>
      </w:r>
      <w:r>
        <w:rPr>
          <w:color w:val="000000"/>
          <w:lang w:eastAsia="hu-HU"/>
        </w:rPr>
        <w:t>áris</w:t>
      </w:r>
      <w:r w:rsidRPr="000720F7">
        <w:rPr>
          <w:color w:val="000000"/>
          <w:lang w:eastAsia="hu-HU"/>
        </w:rPr>
        <w:t xml:space="preserve"> </w:t>
      </w:r>
      <w:r>
        <w:rPr>
          <w:color w:val="000000"/>
          <w:lang w:eastAsia="hu-HU"/>
        </w:rPr>
        <w:t>kapcsolókként</w:t>
      </w:r>
      <w:r w:rsidRPr="000720F7">
        <w:rPr>
          <w:color w:val="000000"/>
          <w:lang w:eastAsia="hu-HU"/>
        </w:rPr>
        <w:t xml:space="preserve">, </w:t>
      </w:r>
      <w:r>
        <w:rPr>
          <w:color w:val="000000"/>
          <w:lang w:eastAsia="hu-HU"/>
        </w:rPr>
        <w:t>csomóponti bolygókként vagy átmeneti bolygókként írja le</w:t>
      </w:r>
      <w:r w:rsidRPr="000720F7">
        <w:rPr>
          <w:color w:val="000000"/>
          <w:lang w:eastAsia="hu-HU"/>
        </w:rPr>
        <w:t xml:space="preserve"> (FEP 599; FSO 186; Dia 2:385).</w:t>
      </w:r>
    </w:p>
  </w:footnote>
  <w:footnote w:id="108">
    <w:p w14:paraId="5B63F6C4" w14:textId="77777777" w:rsidR="00BD3F3F" w:rsidRDefault="00BD3F3F" w:rsidP="00334E92">
      <w:pPr>
        <w:pStyle w:val="Lbjegyzetszveg"/>
        <w:ind w:firstLine="426"/>
        <w:jc w:val="both"/>
        <w:rPr>
          <w:color w:val="000000"/>
          <w:lang w:eastAsia="hu-HU"/>
        </w:rPr>
      </w:pPr>
      <w:r>
        <w:rPr>
          <w:rStyle w:val="Lbjegyzet-hivatkozs"/>
        </w:rPr>
        <w:t>12</w:t>
      </w:r>
      <w:r>
        <w:t xml:space="preserve"> </w:t>
      </w:r>
      <w:r w:rsidRPr="000720F7">
        <w:rPr>
          <w:color w:val="000000"/>
          <w:lang w:eastAsia="hu-HU"/>
        </w:rPr>
        <w:t xml:space="preserve">Dia 3:440. </w:t>
      </w:r>
      <w:r>
        <w:rPr>
          <w:color w:val="000000"/>
          <w:lang w:eastAsia="hu-HU"/>
        </w:rPr>
        <w:t>„Egy kör a 12 bolygó közül a legmagasabbikon kezdődik,</w:t>
      </w:r>
      <w:r w:rsidRPr="000720F7">
        <w:rPr>
          <w:color w:val="000000"/>
          <w:lang w:eastAsia="hu-HU"/>
        </w:rPr>
        <w:t xml:space="preserve"> </w:t>
      </w:r>
      <w:r>
        <w:rPr>
          <w:color w:val="000000"/>
          <w:lang w:eastAsia="hu-HU"/>
        </w:rPr>
        <w:t>és szabályosan halad előre bolygóról bolygóra a láncban körbe”</w:t>
      </w:r>
      <w:r w:rsidRPr="000720F7">
        <w:rPr>
          <w:color w:val="000000"/>
          <w:lang w:eastAsia="hu-HU"/>
        </w:rPr>
        <w:t xml:space="preserve"> (FSO 197). </w:t>
      </w:r>
      <w:r>
        <w:rPr>
          <w:color w:val="000000"/>
          <w:lang w:eastAsia="hu-HU"/>
        </w:rPr>
        <w:t>„…</w:t>
      </w:r>
      <w:r w:rsidRPr="000720F7">
        <w:rPr>
          <w:color w:val="000000"/>
          <w:lang w:eastAsia="hu-HU"/>
        </w:rPr>
        <w:t xml:space="preserve"> </w:t>
      </w:r>
      <w:r>
        <w:rPr>
          <w:color w:val="000000"/>
          <w:lang w:eastAsia="hu-HU"/>
        </w:rPr>
        <w:t>Amikor az élethullám eléri</w:t>
      </w:r>
      <w:r w:rsidRPr="000720F7">
        <w:rPr>
          <w:color w:val="000000"/>
          <w:lang w:eastAsia="hu-HU"/>
        </w:rPr>
        <w:t xml:space="preserve"> </w:t>
      </w:r>
      <w:r>
        <w:rPr>
          <w:color w:val="000000"/>
          <w:lang w:eastAsia="hu-HU"/>
        </w:rPr>
        <w:t>láncunk legmagasabb bolygóját</w:t>
      </w:r>
      <w:r w:rsidRPr="000720F7">
        <w:rPr>
          <w:color w:val="000000"/>
          <w:lang w:eastAsia="hu-HU"/>
        </w:rPr>
        <w:t xml:space="preserve">, </w:t>
      </w:r>
      <w:r>
        <w:rPr>
          <w:color w:val="000000"/>
          <w:lang w:eastAsia="hu-HU"/>
        </w:rPr>
        <w:t>az első kör befejeződik</w:t>
      </w:r>
      <w:r w:rsidRPr="000720F7">
        <w:rPr>
          <w:color w:val="000000"/>
          <w:lang w:eastAsia="hu-HU"/>
        </w:rPr>
        <w:t xml:space="preserve">. </w:t>
      </w:r>
      <w:r>
        <w:rPr>
          <w:color w:val="000000"/>
          <w:lang w:eastAsia="hu-HU"/>
        </w:rPr>
        <w:t>Az első kör végén levő nirvána után</w:t>
      </w:r>
      <w:r w:rsidRPr="000720F7">
        <w:rPr>
          <w:color w:val="000000"/>
          <w:lang w:eastAsia="hu-HU"/>
        </w:rPr>
        <w:t xml:space="preserve"> </w:t>
      </w:r>
      <w:r>
        <w:rPr>
          <w:color w:val="000000"/>
          <w:lang w:eastAsia="hu-HU"/>
        </w:rPr>
        <w:t>elkezdődik a második kör”</w:t>
      </w:r>
      <w:r w:rsidRPr="000720F7">
        <w:rPr>
          <w:color w:val="000000"/>
          <w:lang w:eastAsia="hu-HU"/>
        </w:rPr>
        <w:t xml:space="preserve"> (FSO 248). </w:t>
      </w:r>
      <w:r>
        <w:rPr>
          <w:color w:val="000000"/>
          <w:lang w:eastAsia="hu-HU"/>
        </w:rPr>
        <w:t>Lásd még:</w:t>
      </w:r>
      <w:r w:rsidRPr="000720F7">
        <w:rPr>
          <w:color w:val="000000"/>
          <w:lang w:eastAsia="hu-HU"/>
        </w:rPr>
        <w:t xml:space="preserve"> FSO 361, 364, 366.</w:t>
      </w:r>
    </w:p>
    <w:p w14:paraId="24FE965F" w14:textId="77777777" w:rsidR="00BD3F3F" w:rsidRDefault="00BD3F3F" w:rsidP="00334E92">
      <w:pPr>
        <w:pStyle w:val="Lbjegyzetszveg"/>
        <w:ind w:firstLine="426"/>
        <w:jc w:val="both"/>
      </w:pPr>
      <w:r>
        <w:rPr>
          <w:color w:val="000000"/>
          <w:lang w:eastAsia="hu-HU"/>
        </w:rPr>
        <w:t>Bár a</w:t>
      </w:r>
      <w:r w:rsidRPr="000720F7">
        <w:rPr>
          <w:color w:val="000000"/>
          <w:lang w:eastAsia="hu-HU"/>
        </w:rPr>
        <w:t xml:space="preserve"> 616,896,000 </w:t>
      </w:r>
      <w:r>
        <w:rPr>
          <w:color w:val="000000"/>
          <w:lang w:eastAsia="hu-HU"/>
        </w:rPr>
        <w:t>évet gyakran úgy mutatják be, mint</w:t>
      </w:r>
      <w:r w:rsidRPr="000720F7">
        <w:rPr>
          <w:color w:val="000000"/>
          <w:lang w:eastAsia="hu-HU"/>
        </w:rPr>
        <w:t xml:space="preserve"> </w:t>
      </w:r>
      <w:r>
        <w:rPr>
          <w:color w:val="000000"/>
          <w:lang w:eastAsia="hu-HU"/>
        </w:rPr>
        <w:t>egy kör átlagos hossza</w:t>
      </w:r>
      <w:r w:rsidRPr="000720F7">
        <w:rPr>
          <w:color w:val="000000"/>
          <w:lang w:eastAsia="hu-HU"/>
        </w:rPr>
        <w:t xml:space="preserve"> </w:t>
      </w:r>
      <w:r>
        <w:rPr>
          <w:color w:val="000000"/>
          <w:lang w:eastAsia="hu-HU"/>
        </w:rPr>
        <w:t xml:space="preserve">az </w:t>
      </w:r>
      <w:r w:rsidRPr="000720F7">
        <w:rPr>
          <w:color w:val="000000"/>
          <w:lang w:eastAsia="hu-HU"/>
        </w:rPr>
        <w:t xml:space="preserve">A </w:t>
      </w:r>
      <w:r>
        <w:rPr>
          <w:color w:val="000000"/>
          <w:lang w:eastAsia="hu-HU"/>
        </w:rPr>
        <w:t>bolygótól a</w:t>
      </w:r>
      <w:r w:rsidRPr="000720F7">
        <w:rPr>
          <w:color w:val="000000"/>
          <w:lang w:eastAsia="hu-HU"/>
        </w:rPr>
        <w:t xml:space="preserve"> G</w:t>
      </w:r>
      <w:r>
        <w:rPr>
          <w:color w:val="000000"/>
          <w:lang w:eastAsia="hu-HU"/>
        </w:rPr>
        <w:t>-ig</w:t>
      </w:r>
      <w:r w:rsidRPr="000720F7">
        <w:rPr>
          <w:color w:val="000000"/>
          <w:lang w:eastAsia="hu-HU"/>
        </w:rPr>
        <w:t xml:space="preserve"> (SOP 160-1, FSO 160), </w:t>
      </w:r>
      <w:r>
        <w:rPr>
          <w:color w:val="000000"/>
          <w:lang w:eastAsia="hu-HU"/>
        </w:rPr>
        <w:t>annak valójában le kell fednie</w:t>
      </w:r>
      <w:r w:rsidRPr="000720F7">
        <w:rPr>
          <w:color w:val="000000"/>
          <w:lang w:eastAsia="hu-HU"/>
        </w:rPr>
        <w:t xml:space="preserve"> </w:t>
      </w:r>
      <w:r>
        <w:rPr>
          <w:color w:val="000000"/>
          <w:lang w:eastAsia="hu-HU"/>
        </w:rPr>
        <w:t>minden élethullám útját a legfelsőbb bolygótól kezdve vissza ugyanaddig a bolygóig</w:t>
      </w:r>
      <w:r w:rsidRPr="000720F7">
        <w:rPr>
          <w:color w:val="000000"/>
          <w:lang w:eastAsia="hu-HU"/>
        </w:rPr>
        <w:t xml:space="preserve">, </w:t>
      </w:r>
      <w:r>
        <w:rPr>
          <w:color w:val="000000"/>
          <w:lang w:eastAsia="hu-HU"/>
        </w:rPr>
        <w:t>beleértve minden bolygóközi nirvánát</w:t>
      </w:r>
      <w:r w:rsidRPr="000720F7">
        <w:rPr>
          <w:color w:val="000000"/>
          <w:lang w:eastAsia="hu-HU"/>
        </w:rPr>
        <w:t xml:space="preserve"> </w:t>
      </w:r>
      <w:r>
        <w:rPr>
          <w:color w:val="000000"/>
          <w:lang w:eastAsia="hu-HU"/>
        </w:rPr>
        <w:t>és a körök közötti nirvánákat is</w:t>
      </w:r>
      <w:r w:rsidRPr="000720F7">
        <w:rPr>
          <w:color w:val="000000"/>
          <w:lang w:eastAsia="hu-HU"/>
        </w:rPr>
        <w:t xml:space="preserve">, </w:t>
      </w:r>
      <w:r>
        <w:rPr>
          <w:color w:val="000000"/>
          <w:lang w:eastAsia="hu-HU"/>
        </w:rPr>
        <w:t>ami az emberi monádok számára</w:t>
      </w:r>
      <w:r w:rsidRPr="000720F7">
        <w:rPr>
          <w:color w:val="000000"/>
          <w:lang w:eastAsia="hu-HU"/>
        </w:rPr>
        <w:t xml:space="preserve"> </w:t>
      </w:r>
      <w:r>
        <w:rPr>
          <w:color w:val="000000"/>
          <w:lang w:eastAsia="hu-HU"/>
        </w:rPr>
        <w:t>egybeesik az öt felső bolygón keresztül történő haladással</w:t>
      </w:r>
      <w:r w:rsidRPr="000720F7">
        <w:rPr>
          <w:color w:val="000000"/>
          <w:lang w:eastAsia="hu-HU"/>
        </w:rPr>
        <w:t xml:space="preserve"> (FSO 363).</w:t>
      </w:r>
    </w:p>
  </w:footnote>
  <w:footnote w:id="109">
    <w:p w14:paraId="55DB73D5" w14:textId="77777777" w:rsidR="00BD3F3F" w:rsidRDefault="00BD3F3F" w:rsidP="004C7345">
      <w:pPr>
        <w:pStyle w:val="Lbjegyzetszveg"/>
        <w:ind w:firstLine="426"/>
        <w:jc w:val="both"/>
      </w:pPr>
      <w:r>
        <w:rPr>
          <w:rStyle w:val="Lbjegyzet-hivatkozs"/>
        </w:rPr>
        <w:t>13</w:t>
      </w:r>
      <w:r>
        <w:t xml:space="preserve"> </w:t>
      </w:r>
      <w:r w:rsidRPr="000720F7">
        <w:rPr>
          <w:color w:val="000000"/>
          <w:lang w:eastAsia="hu-HU"/>
        </w:rPr>
        <w:t xml:space="preserve">Dia 3:203. </w:t>
      </w:r>
      <w:r>
        <w:rPr>
          <w:color w:val="000000"/>
          <w:lang w:eastAsia="hu-HU"/>
        </w:rPr>
        <w:t>Egy másik célzás arra, hogy hétnél több faj van:</w:t>
      </w:r>
      <w:r w:rsidRPr="000720F7">
        <w:rPr>
          <w:color w:val="000000"/>
          <w:lang w:eastAsia="hu-HU"/>
        </w:rPr>
        <w:t xml:space="preserve"> </w:t>
      </w:r>
      <w:r>
        <w:rPr>
          <w:color w:val="000000"/>
          <w:lang w:eastAsia="hu-HU"/>
        </w:rPr>
        <w:t>„A jelenlegi negyedik körünk utolsó gyökérfajában, abban, amit közismerten hetediknek hívunk…”</w:t>
      </w:r>
      <w:r w:rsidRPr="000720F7">
        <w:rPr>
          <w:color w:val="000000"/>
          <w:lang w:eastAsia="hu-HU"/>
        </w:rPr>
        <w:t xml:space="preserve"> (EST 4:84).</w:t>
      </w:r>
    </w:p>
  </w:footnote>
  <w:footnote w:id="110">
    <w:p w14:paraId="5EF78A7E" w14:textId="77777777" w:rsidR="00BD3F3F" w:rsidRDefault="00BD3F3F" w:rsidP="004C7345">
      <w:pPr>
        <w:pStyle w:val="Lbjegyzetszveg"/>
        <w:ind w:firstLine="426"/>
      </w:pPr>
      <w:r>
        <w:rPr>
          <w:rStyle w:val="Lbjegyzet-hivatkozs"/>
        </w:rPr>
        <w:t>14</w:t>
      </w:r>
      <w:r>
        <w:t xml:space="preserve"> </w:t>
      </w:r>
      <w:r>
        <w:rPr>
          <w:color w:val="000000"/>
          <w:lang w:eastAsia="hu-HU"/>
        </w:rPr>
        <w:t>Lásd:</w:t>
      </w:r>
      <w:r w:rsidRPr="000720F7">
        <w:rPr>
          <w:color w:val="000000"/>
          <w:lang w:eastAsia="hu-HU"/>
        </w:rPr>
        <w:t xml:space="preserve"> </w:t>
      </w:r>
      <w:r>
        <w:rPr>
          <w:color w:val="000000"/>
          <w:lang w:eastAsia="hu-HU"/>
        </w:rPr>
        <w:t>„</w:t>
      </w:r>
      <w:hyperlink r:id="rId15" w:history="1">
        <w:r w:rsidRPr="000720F7">
          <w:rPr>
            <w:color w:val="0000FF"/>
            <w:u w:val="single"/>
            <w:lang w:eastAsia="hu-HU"/>
          </w:rPr>
          <w:t>Shishtas: seeds of life</w:t>
        </w:r>
      </w:hyperlink>
      <w:r>
        <w:t>”</w:t>
      </w:r>
      <w:r w:rsidRPr="000720F7">
        <w:rPr>
          <w:color w:val="000000"/>
          <w:lang w:eastAsia="hu-HU"/>
        </w:rPr>
        <w:t>.</w:t>
      </w:r>
    </w:p>
  </w:footnote>
  <w:footnote w:id="111">
    <w:p w14:paraId="5988F4FD" w14:textId="77777777" w:rsidR="00BD3F3F" w:rsidRDefault="00BD3F3F" w:rsidP="00D63208">
      <w:pPr>
        <w:pStyle w:val="Lbjegyzetszveg"/>
        <w:ind w:firstLine="426"/>
      </w:pPr>
      <w:r>
        <w:rPr>
          <w:rStyle w:val="Lbjegyzet-hivatkozs"/>
        </w:rPr>
        <w:t>15</w:t>
      </w:r>
      <w:r>
        <w:t xml:space="preserve"> </w:t>
      </w:r>
      <w:r w:rsidRPr="000720F7">
        <w:rPr>
          <w:color w:val="000000"/>
          <w:lang w:eastAsia="hu-HU"/>
        </w:rPr>
        <w:t>SOP 162.</w:t>
      </w:r>
    </w:p>
  </w:footnote>
  <w:footnote w:id="112">
    <w:p w14:paraId="762B795B" w14:textId="77777777" w:rsidR="00BD3F3F" w:rsidRDefault="00BD3F3F" w:rsidP="00FF1902">
      <w:pPr>
        <w:pStyle w:val="Lbjegyzetszveg"/>
        <w:ind w:firstLine="426"/>
        <w:jc w:val="both"/>
      </w:pPr>
      <w:r>
        <w:rPr>
          <w:rStyle w:val="Lbjegyzet-hivatkozs"/>
        </w:rPr>
        <w:t>1</w:t>
      </w:r>
      <w:r>
        <w:t xml:space="preserve"> Ahogyan egy bolygói manvantara-ról azt mondják, hogy egy ugyanolyan hosszúságú bolygói pralaya követi</w:t>
      </w:r>
      <w:r w:rsidRPr="000720F7">
        <w:rPr>
          <w:color w:val="000000"/>
          <w:lang w:eastAsia="hu-HU"/>
        </w:rPr>
        <w:t xml:space="preserve">, </w:t>
      </w:r>
      <w:r>
        <w:rPr>
          <w:color w:val="000000"/>
          <w:lang w:eastAsia="hu-HU"/>
        </w:rPr>
        <w:t>egy</w:t>
      </w:r>
      <w:r w:rsidRPr="000720F7">
        <w:rPr>
          <w:color w:val="000000"/>
          <w:lang w:eastAsia="hu-HU"/>
        </w:rPr>
        <w:t xml:space="preserve"> maha-manvantara</w:t>
      </w:r>
      <w:r>
        <w:rPr>
          <w:color w:val="000000"/>
          <w:lang w:eastAsia="hu-HU"/>
        </w:rPr>
        <w:t>-ról pedig azt mondják, hogy egy ugyanolyan hosszúságú</w:t>
      </w:r>
      <w:r w:rsidRPr="000720F7">
        <w:rPr>
          <w:color w:val="000000"/>
          <w:lang w:eastAsia="hu-HU"/>
        </w:rPr>
        <w:t xml:space="preserve"> maha-pralaya </w:t>
      </w:r>
      <w:r>
        <w:rPr>
          <w:color w:val="000000"/>
          <w:lang w:eastAsia="hu-HU"/>
        </w:rPr>
        <w:t>követi</w:t>
      </w:r>
      <w:r w:rsidRPr="000720F7">
        <w:rPr>
          <w:color w:val="000000"/>
          <w:lang w:eastAsia="hu-HU"/>
        </w:rPr>
        <w:t xml:space="preserve">, </w:t>
      </w:r>
      <w:r>
        <w:rPr>
          <w:color w:val="000000"/>
          <w:lang w:eastAsia="hu-HU"/>
        </w:rPr>
        <w:t>így egy kisebb</w:t>
      </w:r>
      <w:r w:rsidRPr="000720F7">
        <w:rPr>
          <w:color w:val="000000"/>
          <w:lang w:eastAsia="hu-HU"/>
        </w:rPr>
        <w:t xml:space="preserve"> s</w:t>
      </w:r>
      <w:r>
        <w:rPr>
          <w:color w:val="000000"/>
          <w:lang w:eastAsia="hu-HU"/>
        </w:rPr>
        <w:t>z</w:t>
      </w:r>
      <w:r w:rsidRPr="000720F7">
        <w:rPr>
          <w:color w:val="000000"/>
          <w:lang w:eastAsia="hu-HU"/>
        </w:rPr>
        <w:t>ol</w:t>
      </w:r>
      <w:r>
        <w:rPr>
          <w:color w:val="000000"/>
          <w:lang w:eastAsia="hu-HU"/>
        </w:rPr>
        <w:t>áris</w:t>
      </w:r>
      <w:r w:rsidRPr="000720F7">
        <w:rPr>
          <w:color w:val="000000"/>
          <w:lang w:eastAsia="hu-HU"/>
        </w:rPr>
        <w:t xml:space="preserve"> manvantara</w:t>
      </w:r>
      <w:r>
        <w:rPr>
          <w:color w:val="000000"/>
          <w:lang w:eastAsia="hu-HU"/>
        </w:rPr>
        <w:t>-ra azt mondják,</w:t>
      </w:r>
      <w:r w:rsidRPr="000720F7">
        <w:rPr>
          <w:color w:val="000000"/>
          <w:lang w:eastAsia="hu-HU"/>
        </w:rPr>
        <w:t xml:space="preserve"> </w:t>
      </w:r>
      <w:r>
        <w:rPr>
          <w:color w:val="000000"/>
          <w:lang w:eastAsia="hu-HU"/>
        </w:rPr>
        <w:t>hogy egy kisebb (feltehetően ugyanolyan hosszú)</w:t>
      </w:r>
      <w:r w:rsidRPr="000720F7">
        <w:rPr>
          <w:color w:val="000000"/>
          <w:lang w:eastAsia="hu-HU"/>
        </w:rPr>
        <w:t xml:space="preserve"> s</w:t>
      </w:r>
      <w:r>
        <w:rPr>
          <w:color w:val="000000"/>
          <w:lang w:eastAsia="hu-HU"/>
        </w:rPr>
        <w:t>z</w:t>
      </w:r>
      <w:r w:rsidRPr="000720F7">
        <w:rPr>
          <w:color w:val="000000"/>
          <w:lang w:eastAsia="hu-HU"/>
        </w:rPr>
        <w:t>ol</w:t>
      </w:r>
      <w:r>
        <w:rPr>
          <w:color w:val="000000"/>
          <w:lang w:eastAsia="hu-HU"/>
        </w:rPr>
        <w:t>áris</w:t>
      </w:r>
      <w:r w:rsidRPr="000720F7">
        <w:rPr>
          <w:color w:val="000000"/>
          <w:lang w:eastAsia="hu-HU"/>
        </w:rPr>
        <w:t xml:space="preserve"> pralaya</w:t>
      </w:r>
      <w:r>
        <w:rPr>
          <w:color w:val="000000"/>
          <w:lang w:eastAsia="hu-HU"/>
        </w:rPr>
        <w:t xml:space="preserve"> követi</w:t>
      </w:r>
      <w:r w:rsidRPr="000720F7">
        <w:rPr>
          <w:color w:val="000000"/>
          <w:lang w:eastAsia="hu-HU"/>
        </w:rPr>
        <w:t xml:space="preserve"> (FEP 510; SOP 391; Dia 3:378-9). </w:t>
      </w:r>
      <w:r>
        <w:rPr>
          <w:color w:val="000000"/>
          <w:lang w:eastAsia="hu-HU"/>
        </w:rPr>
        <w:t>Viszont ha ez így igaz</w:t>
      </w:r>
      <w:r w:rsidRPr="000720F7">
        <w:rPr>
          <w:color w:val="000000"/>
          <w:lang w:eastAsia="hu-HU"/>
        </w:rPr>
        <w:t xml:space="preserve">, </w:t>
      </w:r>
      <w:r>
        <w:rPr>
          <w:color w:val="000000"/>
          <w:lang w:eastAsia="hu-HU"/>
        </w:rPr>
        <w:t>akkor egy</w:t>
      </w:r>
      <w:r w:rsidRPr="000720F7">
        <w:rPr>
          <w:color w:val="000000"/>
          <w:lang w:eastAsia="hu-HU"/>
        </w:rPr>
        <w:t xml:space="preserve"> maha-manvantara </w:t>
      </w:r>
      <w:r>
        <w:rPr>
          <w:color w:val="000000"/>
          <w:lang w:eastAsia="hu-HU"/>
        </w:rPr>
        <w:t>nem tartalmaz</w:t>
      </w:r>
      <w:r w:rsidRPr="000720F7">
        <w:rPr>
          <w:color w:val="000000"/>
          <w:lang w:eastAsia="hu-HU"/>
        </w:rPr>
        <w:t xml:space="preserve"> 3000</w:t>
      </w:r>
      <w:r>
        <w:rPr>
          <w:color w:val="000000"/>
          <w:lang w:eastAsia="hu-HU"/>
        </w:rPr>
        <w:t>, egyenként 12 megtestesülésből álló</w:t>
      </w:r>
      <w:r w:rsidRPr="000720F7">
        <w:rPr>
          <w:color w:val="000000"/>
          <w:lang w:eastAsia="hu-HU"/>
        </w:rPr>
        <w:t xml:space="preserve"> </w:t>
      </w:r>
      <w:r>
        <w:rPr>
          <w:color w:val="000000"/>
          <w:lang w:eastAsia="hu-HU"/>
        </w:rPr>
        <w:t>kisebb</w:t>
      </w:r>
      <w:r w:rsidRPr="000720F7">
        <w:rPr>
          <w:color w:val="000000"/>
          <w:lang w:eastAsia="hu-HU"/>
        </w:rPr>
        <w:t xml:space="preserve"> s</w:t>
      </w:r>
      <w:r>
        <w:rPr>
          <w:color w:val="000000"/>
          <w:lang w:eastAsia="hu-HU"/>
        </w:rPr>
        <w:t>z</w:t>
      </w:r>
      <w:r w:rsidRPr="000720F7">
        <w:rPr>
          <w:color w:val="000000"/>
          <w:lang w:eastAsia="hu-HU"/>
        </w:rPr>
        <w:t>ol</w:t>
      </w:r>
      <w:r>
        <w:rPr>
          <w:color w:val="000000"/>
          <w:lang w:eastAsia="hu-HU"/>
        </w:rPr>
        <w:t>áris</w:t>
      </w:r>
      <w:r w:rsidRPr="000720F7">
        <w:rPr>
          <w:color w:val="000000"/>
          <w:lang w:eastAsia="hu-HU"/>
        </w:rPr>
        <w:t xml:space="preserve"> manvantara</w:t>
      </w:r>
      <w:r>
        <w:rPr>
          <w:color w:val="000000"/>
          <w:lang w:eastAsia="hu-HU"/>
        </w:rPr>
        <w:t>-t</w:t>
      </w:r>
      <w:r w:rsidRPr="000720F7">
        <w:rPr>
          <w:color w:val="000000"/>
          <w:lang w:eastAsia="hu-HU"/>
        </w:rPr>
        <w:t xml:space="preserve">, </w:t>
      </w:r>
      <w:r>
        <w:rPr>
          <w:color w:val="000000"/>
          <w:lang w:eastAsia="hu-HU"/>
        </w:rPr>
        <w:t>hanem csak</w:t>
      </w:r>
      <w:r w:rsidRPr="000720F7">
        <w:rPr>
          <w:color w:val="000000"/>
          <w:lang w:eastAsia="hu-HU"/>
        </w:rPr>
        <w:t xml:space="preserve"> 1500</w:t>
      </w:r>
      <w:r>
        <w:rPr>
          <w:color w:val="000000"/>
          <w:lang w:eastAsia="hu-HU"/>
        </w:rPr>
        <w:t>-at</w:t>
      </w:r>
      <w:r w:rsidRPr="000720F7">
        <w:rPr>
          <w:color w:val="000000"/>
          <w:lang w:eastAsia="hu-HU"/>
        </w:rPr>
        <w:t xml:space="preserve">! </w:t>
      </w:r>
      <w:r>
        <w:rPr>
          <w:color w:val="000000"/>
          <w:lang w:eastAsia="hu-HU"/>
        </w:rPr>
        <w:t>Hacsak úgy nem, hogy az öt további megtestesülés a 12-es sémában</w:t>
      </w:r>
      <w:r w:rsidRPr="000720F7">
        <w:rPr>
          <w:color w:val="000000"/>
          <w:lang w:eastAsia="hu-HU"/>
        </w:rPr>
        <w:t xml:space="preserve"> </w:t>
      </w:r>
      <w:r>
        <w:rPr>
          <w:color w:val="000000"/>
          <w:lang w:eastAsia="hu-HU"/>
        </w:rPr>
        <w:t xml:space="preserve">olyan folyamatra utal, ami a </w:t>
      </w:r>
      <w:r w:rsidRPr="000720F7">
        <w:rPr>
          <w:color w:val="000000"/>
          <w:lang w:eastAsia="hu-HU"/>
        </w:rPr>
        <w:t>pralaya</w:t>
      </w:r>
      <w:r>
        <w:rPr>
          <w:color w:val="000000"/>
          <w:lang w:eastAsia="hu-HU"/>
        </w:rPr>
        <w:t xml:space="preserve"> folyamán játszódik le</w:t>
      </w:r>
      <w:r w:rsidRPr="000720F7">
        <w:rPr>
          <w:color w:val="000000"/>
          <w:lang w:eastAsia="hu-HU"/>
        </w:rPr>
        <w:t xml:space="preserve">. </w:t>
      </w:r>
      <w:r>
        <w:rPr>
          <w:color w:val="000000"/>
          <w:lang w:eastAsia="hu-HU"/>
        </w:rPr>
        <w:t>Azt mondják, egy kisebb</w:t>
      </w:r>
      <w:r w:rsidRPr="000720F7">
        <w:rPr>
          <w:color w:val="000000"/>
          <w:lang w:eastAsia="hu-HU"/>
        </w:rPr>
        <w:t xml:space="preserve"> s</w:t>
      </w:r>
      <w:r>
        <w:rPr>
          <w:color w:val="000000"/>
          <w:lang w:eastAsia="hu-HU"/>
        </w:rPr>
        <w:t>z</w:t>
      </w:r>
      <w:r w:rsidRPr="000720F7">
        <w:rPr>
          <w:color w:val="000000"/>
          <w:lang w:eastAsia="hu-HU"/>
        </w:rPr>
        <w:t>ol</w:t>
      </w:r>
      <w:r>
        <w:rPr>
          <w:color w:val="000000"/>
          <w:lang w:eastAsia="hu-HU"/>
        </w:rPr>
        <w:t>áris</w:t>
      </w:r>
      <w:r w:rsidRPr="000720F7">
        <w:rPr>
          <w:color w:val="000000"/>
          <w:lang w:eastAsia="hu-HU"/>
        </w:rPr>
        <w:t xml:space="preserve"> manvantara</w:t>
      </w:r>
      <w:r>
        <w:rPr>
          <w:color w:val="000000"/>
          <w:lang w:eastAsia="hu-HU"/>
        </w:rPr>
        <w:t>-t nem mindig követ közvetlenül egy kisebb</w:t>
      </w:r>
      <w:r w:rsidRPr="000720F7">
        <w:rPr>
          <w:color w:val="000000"/>
          <w:lang w:eastAsia="hu-HU"/>
        </w:rPr>
        <w:t xml:space="preserve"> s</w:t>
      </w:r>
      <w:r>
        <w:rPr>
          <w:color w:val="000000"/>
          <w:lang w:eastAsia="hu-HU"/>
        </w:rPr>
        <w:t>z</w:t>
      </w:r>
      <w:r w:rsidRPr="000720F7">
        <w:rPr>
          <w:color w:val="000000"/>
          <w:lang w:eastAsia="hu-HU"/>
        </w:rPr>
        <w:t>ol</w:t>
      </w:r>
      <w:r>
        <w:rPr>
          <w:color w:val="000000"/>
          <w:lang w:eastAsia="hu-HU"/>
        </w:rPr>
        <w:t>áris</w:t>
      </w:r>
      <w:r w:rsidRPr="000720F7">
        <w:rPr>
          <w:color w:val="000000"/>
          <w:lang w:eastAsia="hu-HU"/>
        </w:rPr>
        <w:t xml:space="preserve"> pralaya (FEP 296).</w:t>
      </w:r>
    </w:p>
  </w:footnote>
  <w:footnote w:id="113">
    <w:p w14:paraId="7CDB8407" w14:textId="77777777" w:rsidR="00BD3F3F" w:rsidRDefault="00BD3F3F" w:rsidP="0095778D">
      <w:pPr>
        <w:pStyle w:val="Lbjegyzetszveg"/>
        <w:ind w:firstLine="426"/>
      </w:pPr>
      <w:r>
        <w:rPr>
          <w:rStyle w:val="Lbjegyzet-hivatkozs"/>
        </w:rPr>
        <w:t>2</w:t>
      </w:r>
      <w:r>
        <w:t xml:space="preserve"> </w:t>
      </w:r>
      <w:r w:rsidRPr="000720F7">
        <w:rPr>
          <w:color w:val="000000"/>
          <w:lang w:eastAsia="hu-HU"/>
        </w:rPr>
        <w:t>SD1:159, 2:68</w:t>
      </w:r>
      <w:r>
        <w:rPr>
          <w:color w:val="000000"/>
          <w:lang w:eastAsia="hu-HU"/>
        </w:rPr>
        <w:t>. lábjegyzet</w:t>
      </w:r>
      <w:r w:rsidRPr="000720F7">
        <w:rPr>
          <w:color w:val="000000"/>
          <w:lang w:eastAsia="hu-HU"/>
        </w:rPr>
        <w:t>; ET 325-7, 453-4; FEP 112.</w:t>
      </w:r>
    </w:p>
  </w:footnote>
  <w:footnote w:id="114">
    <w:p w14:paraId="0C64F702" w14:textId="77777777" w:rsidR="00BD3F3F" w:rsidRDefault="00BD3F3F" w:rsidP="0095778D">
      <w:pPr>
        <w:pStyle w:val="Lbjegyzetszveg"/>
        <w:ind w:firstLine="426"/>
      </w:pPr>
      <w:r>
        <w:rPr>
          <w:rStyle w:val="Lbjegyzet-hivatkozs"/>
        </w:rPr>
        <w:t>3</w:t>
      </w:r>
      <w:r>
        <w:t xml:space="preserve"> </w:t>
      </w:r>
      <w:r w:rsidRPr="000720F7">
        <w:rPr>
          <w:color w:val="000000"/>
          <w:lang w:eastAsia="hu-HU"/>
        </w:rPr>
        <w:t>FEP 345.</w:t>
      </w:r>
    </w:p>
  </w:footnote>
  <w:footnote w:id="115">
    <w:p w14:paraId="1864C1F3" w14:textId="77777777" w:rsidR="00BD3F3F" w:rsidRDefault="00BD3F3F" w:rsidP="0095778D">
      <w:pPr>
        <w:pStyle w:val="Lbjegyzetszveg"/>
        <w:ind w:firstLine="426"/>
      </w:pPr>
      <w:r>
        <w:rPr>
          <w:rStyle w:val="Lbjegyzet-hivatkozs"/>
        </w:rPr>
        <w:t>4</w:t>
      </w:r>
      <w:r>
        <w:t xml:space="preserve"> </w:t>
      </w:r>
      <w:r w:rsidRPr="000720F7">
        <w:rPr>
          <w:color w:val="000000"/>
          <w:lang w:eastAsia="hu-HU"/>
        </w:rPr>
        <w:t>FSO 246-7; FEP 512-4; ET 447-8</w:t>
      </w:r>
      <w:r>
        <w:rPr>
          <w:color w:val="000000"/>
          <w:lang w:eastAsia="hu-HU"/>
        </w:rPr>
        <w:t>. lábjegyzet</w:t>
      </w:r>
      <w:r w:rsidRPr="000720F7">
        <w:rPr>
          <w:color w:val="000000"/>
          <w:lang w:eastAsia="hu-HU"/>
        </w:rPr>
        <w:t>; SOP 389, 391.</w:t>
      </w:r>
    </w:p>
  </w:footnote>
  <w:footnote w:id="116">
    <w:p w14:paraId="6C713FEC" w14:textId="77777777" w:rsidR="00BD3F3F" w:rsidRDefault="00BD3F3F" w:rsidP="002A08D7">
      <w:pPr>
        <w:pStyle w:val="Lbjegyzetszveg"/>
        <w:ind w:firstLine="426"/>
      </w:pPr>
      <w:r>
        <w:rPr>
          <w:rStyle w:val="Lbjegyzet-hivatkozs"/>
        </w:rPr>
        <w:t>5</w:t>
      </w:r>
      <w:r>
        <w:t xml:space="preserve"> </w:t>
      </w:r>
      <w:r w:rsidRPr="000720F7">
        <w:rPr>
          <w:color w:val="000000"/>
          <w:lang w:eastAsia="hu-HU"/>
        </w:rPr>
        <w:t>SOP 391; FSO 160, 235.</w:t>
      </w:r>
      <w:r>
        <w:rPr>
          <w:color w:val="000000"/>
          <w:lang w:eastAsia="hu-HU"/>
        </w:rPr>
        <w:t xml:space="preserve"> lábjegyzet.</w:t>
      </w:r>
    </w:p>
  </w:footnote>
  <w:footnote w:id="117">
    <w:p w14:paraId="4FAE26DC" w14:textId="77777777" w:rsidR="00BD3F3F" w:rsidRDefault="00BD3F3F" w:rsidP="006D34EA">
      <w:pPr>
        <w:pStyle w:val="Lbjegyzetszveg"/>
        <w:ind w:firstLine="426"/>
      </w:pPr>
      <w:r>
        <w:rPr>
          <w:rStyle w:val="Lbjegyzet-hivatkozs"/>
        </w:rPr>
        <w:t>6</w:t>
      </w:r>
      <w:r>
        <w:t xml:space="preserve"> </w:t>
      </w:r>
      <w:r w:rsidRPr="000720F7">
        <w:rPr>
          <w:i/>
          <w:iCs/>
          <w:color w:val="000000"/>
          <w:lang w:eastAsia="hu-HU"/>
        </w:rPr>
        <w:t>Surya-Siddhanta</w:t>
      </w:r>
      <w:r w:rsidRPr="000720F7">
        <w:rPr>
          <w:color w:val="000000"/>
          <w:lang w:eastAsia="hu-HU"/>
        </w:rPr>
        <w:t>, 1:21; OG 20-1; SOP 358; FEP 145, 184, 468.</w:t>
      </w:r>
    </w:p>
  </w:footnote>
  <w:footnote w:id="118">
    <w:p w14:paraId="6715B5F0" w14:textId="77777777" w:rsidR="00BD3F3F" w:rsidRDefault="00BD3F3F" w:rsidP="006D34EA">
      <w:pPr>
        <w:pStyle w:val="Lbjegyzetszveg"/>
        <w:ind w:firstLine="426"/>
      </w:pPr>
      <w:r>
        <w:rPr>
          <w:rStyle w:val="Lbjegyzet-hivatkozs"/>
        </w:rPr>
        <w:t>7</w:t>
      </w:r>
      <w:r>
        <w:t xml:space="preserve"> </w:t>
      </w:r>
      <w:r w:rsidRPr="000720F7">
        <w:rPr>
          <w:color w:val="000000"/>
          <w:lang w:eastAsia="hu-HU"/>
        </w:rPr>
        <w:t>FEP 548-50; Dia 2:139; SD 2:45, 115, 611.</w:t>
      </w:r>
    </w:p>
  </w:footnote>
  <w:footnote w:id="119">
    <w:p w14:paraId="46F1A73B" w14:textId="77777777" w:rsidR="00BD3F3F" w:rsidRDefault="00BD3F3F" w:rsidP="003D3086">
      <w:pPr>
        <w:pStyle w:val="Lbjegyzetszveg"/>
        <w:ind w:firstLine="426"/>
      </w:pPr>
      <w:r>
        <w:rPr>
          <w:rStyle w:val="Lbjegyzet-hivatkozs"/>
        </w:rPr>
        <w:t>8</w:t>
      </w:r>
      <w:r>
        <w:t xml:space="preserve"> </w:t>
      </w:r>
      <w:r w:rsidRPr="000720F7">
        <w:rPr>
          <w:color w:val="000000"/>
          <w:lang w:eastAsia="hu-HU"/>
        </w:rPr>
        <w:t>SD 1:368, 2:179.</w:t>
      </w:r>
    </w:p>
  </w:footnote>
  <w:footnote w:id="120">
    <w:p w14:paraId="3FA9639E" w14:textId="77777777" w:rsidR="00BD3F3F" w:rsidRDefault="00BD3F3F" w:rsidP="00A15104">
      <w:pPr>
        <w:pStyle w:val="Lbjegyzetszveg"/>
        <w:ind w:firstLine="426"/>
      </w:pPr>
      <w:r>
        <w:rPr>
          <w:rStyle w:val="Lbjegyzet-hivatkozs"/>
        </w:rPr>
        <w:t>9</w:t>
      </w:r>
      <w:r>
        <w:t xml:space="preserve"> </w:t>
      </w:r>
      <w:r w:rsidRPr="000720F7">
        <w:rPr>
          <w:color w:val="000000"/>
          <w:lang w:eastAsia="hu-HU"/>
        </w:rPr>
        <w:t>FSO 246.</w:t>
      </w:r>
    </w:p>
  </w:footnote>
  <w:footnote w:id="121">
    <w:p w14:paraId="605F6E6D" w14:textId="77777777" w:rsidR="00BD3F3F" w:rsidRDefault="00BD3F3F" w:rsidP="00A15104">
      <w:pPr>
        <w:pStyle w:val="Lbjegyzetszveg"/>
        <w:ind w:firstLine="426"/>
      </w:pPr>
      <w:r>
        <w:rPr>
          <w:rStyle w:val="Lbjegyzet-hivatkozs"/>
        </w:rPr>
        <w:t>10</w:t>
      </w:r>
      <w:r>
        <w:t xml:space="preserve"> </w:t>
      </w:r>
      <w:r w:rsidRPr="000720F7">
        <w:rPr>
          <w:color w:val="000000"/>
          <w:lang w:eastAsia="hu-HU"/>
        </w:rPr>
        <w:t>Echoes 2:405-6; FEP 184, 468; Dia 1:17-8.</w:t>
      </w:r>
    </w:p>
  </w:footnote>
  <w:footnote w:id="122">
    <w:p w14:paraId="481C371F" w14:textId="77777777" w:rsidR="00BD3F3F" w:rsidRDefault="00BD3F3F" w:rsidP="003C2975">
      <w:pPr>
        <w:pStyle w:val="Lbjegyzetszveg"/>
        <w:ind w:firstLine="426"/>
      </w:pPr>
      <w:r>
        <w:rPr>
          <w:rStyle w:val="Lbjegyzet-hivatkozs"/>
        </w:rPr>
        <w:t>1</w:t>
      </w:r>
      <w:r>
        <w:t xml:space="preserve"> </w:t>
      </w:r>
      <w:r w:rsidRPr="000720F7">
        <w:rPr>
          <w:color w:val="000000"/>
          <w:lang w:eastAsia="hu-HU"/>
        </w:rPr>
        <w:t>ET 195.</w:t>
      </w:r>
    </w:p>
  </w:footnote>
  <w:footnote w:id="123">
    <w:p w14:paraId="7D7B6CD6" w14:textId="77777777" w:rsidR="00BD3F3F" w:rsidRDefault="00BD3F3F" w:rsidP="005039D0">
      <w:pPr>
        <w:pStyle w:val="Lbjegyzetszveg"/>
        <w:ind w:firstLine="426"/>
      </w:pPr>
      <w:r>
        <w:rPr>
          <w:rStyle w:val="Lbjegyzet-hivatkozs"/>
        </w:rPr>
        <w:t>2</w:t>
      </w:r>
      <w:r>
        <w:t xml:space="preserve"> </w:t>
      </w:r>
      <w:r w:rsidRPr="000720F7">
        <w:rPr>
          <w:color w:val="000000"/>
          <w:lang w:eastAsia="hu-HU"/>
        </w:rPr>
        <w:t>Dia 3:348-9.</w:t>
      </w:r>
    </w:p>
  </w:footnote>
  <w:footnote w:id="124">
    <w:p w14:paraId="030B4003" w14:textId="77777777" w:rsidR="00BD3F3F" w:rsidRDefault="00BD3F3F" w:rsidP="00407841">
      <w:pPr>
        <w:pStyle w:val="Lbjegyzetszveg"/>
        <w:ind w:firstLine="426"/>
      </w:pPr>
      <w:r>
        <w:rPr>
          <w:rStyle w:val="Lbjegyzet-hivatkozs"/>
        </w:rPr>
        <w:t>3</w:t>
      </w:r>
      <w:r>
        <w:t xml:space="preserve"> </w:t>
      </w:r>
      <w:r w:rsidRPr="000720F7">
        <w:rPr>
          <w:color w:val="000000"/>
          <w:lang w:eastAsia="hu-HU"/>
        </w:rPr>
        <w:t>FEP 595-7; ML2 95-6, MLC 186.</w:t>
      </w:r>
    </w:p>
  </w:footnote>
  <w:footnote w:id="125">
    <w:p w14:paraId="61A366B7" w14:textId="77777777" w:rsidR="00BD3F3F" w:rsidRDefault="00BD3F3F" w:rsidP="00281236">
      <w:pPr>
        <w:pStyle w:val="Lbjegyzetszveg"/>
        <w:ind w:firstLine="426"/>
      </w:pPr>
      <w:r>
        <w:rPr>
          <w:rStyle w:val="Lbjegyzet-hivatkozs"/>
        </w:rPr>
        <w:t>4</w:t>
      </w:r>
      <w:r>
        <w:t xml:space="preserve"> </w:t>
      </w:r>
      <w:r w:rsidRPr="000720F7">
        <w:rPr>
          <w:color w:val="000000"/>
          <w:lang w:eastAsia="hu-HU"/>
        </w:rPr>
        <w:t>FSO 362.</w:t>
      </w:r>
    </w:p>
  </w:footnote>
  <w:footnote w:id="126">
    <w:p w14:paraId="54A85A17" w14:textId="77777777" w:rsidR="00BD3F3F" w:rsidRDefault="00BD3F3F" w:rsidP="00DE4B3E">
      <w:pPr>
        <w:pStyle w:val="Lbjegyzetszveg"/>
        <w:ind w:firstLine="426"/>
      </w:pPr>
      <w:r>
        <w:rPr>
          <w:rStyle w:val="Lbjegyzet-hivatkozs"/>
        </w:rPr>
        <w:t>5</w:t>
      </w:r>
      <w:r>
        <w:t xml:space="preserve"> </w:t>
      </w:r>
      <w:r w:rsidRPr="000720F7">
        <w:rPr>
          <w:color w:val="000000"/>
          <w:lang w:eastAsia="hu-HU"/>
        </w:rPr>
        <w:t>BCW 6:117.</w:t>
      </w:r>
      <w:r>
        <w:rPr>
          <w:color w:val="000000"/>
          <w:lang w:eastAsia="hu-HU"/>
        </w:rPr>
        <w:t xml:space="preserve"> lábjegyzet.</w:t>
      </w:r>
    </w:p>
  </w:footnote>
  <w:footnote w:id="127">
    <w:p w14:paraId="59950C81" w14:textId="77777777" w:rsidR="00BD3F3F" w:rsidRDefault="00BD3F3F" w:rsidP="00DE4B3E">
      <w:pPr>
        <w:pStyle w:val="Lbjegyzetszveg"/>
        <w:ind w:firstLine="426"/>
      </w:pPr>
      <w:r>
        <w:rPr>
          <w:rStyle w:val="Lbjegyzet-hivatkozs"/>
        </w:rPr>
        <w:t>6</w:t>
      </w:r>
      <w:r>
        <w:t xml:space="preserve"> </w:t>
      </w:r>
      <w:r w:rsidRPr="000720F7">
        <w:rPr>
          <w:color w:val="000000"/>
          <w:lang w:eastAsia="hu-HU"/>
        </w:rPr>
        <w:t>SOP 165-6; Dia 2:162.</w:t>
      </w:r>
    </w:p>
  </w:footnote>
  <w:footnote w:id="128">
    <w:p w14:paraId="460D9D22" w14:textId="77777777" w:rsidR="00BD3F3F" w:rsidRDefault="00BD3F3F" w:rsidP="00CA66EC">
      <w:pPr>
        <w:pStyle w:val="Lbjegyzetszveg"/>
        <w:ind w:firstLine="426"/>
      </w:pPr>
      <w:r>
        <w:rPr>
          <w:rStyle w:val="Lbjegyzet-hivatkozs"/>
        </w:rPr>
        <w:t>7</w:t>
      </w:r>
      <w:r>
        <w:t xml:space="preserve"> </w:t>
      </w:r>
      <w:r w:rsidRPr="000720F7">
        <w:rPr>
          <w:color w:val="000000"/>
          <w:lang w:eastAsia="hu-HU"/>
        </w:rPr>
        <w:t>IGT 86</w:t>
      </w:r>
    </w:p>
  </w:footnote>
  <w:footnote w:id="129">
    <w:p w14:paraId="13520D40" w14:textId="77777777" w:rsidR="00BD3F3F" w:rsidRDefault="00BD3F3F" w:rsidP="008914C6">
      <w:pPr>
        <w:pStyle w:val="Lbjegyzetszveg"/>
        <w:ind w:firstLine="426"/>
      </w:pPr>
      <w:r>
        <w:rPr>
          <w:rStyle w:val="Lbjegyzet-hivatkozs"/>
        </w:rPr>
        <w:t>8</w:t>
      </w:r>
      <w:r>
        <w:t xml:space="preserve"> </w:t>
      </w:r>
      <w:r w:rsidRPr="000720F7">
        <w:rPr>
          <w:color w:val="000000"/>
          <w:lang w:eastAsia="hu-HU"/>
        </w:rPr>
        <w:t>Dia 2:260.</w:t>
      </w:r>
    </w:p>
  </w:footnote>
  <w:footnote w:id="130">
    <w:p w14:paraId="4DD3194E" w14:textId="77777777" w:rsidR="00BD3F3F" w:rsidRDefault="00BD3F3F" w:rsidP="001775DF">
      <w:pPr>
        <w:pStyle w:val="Lbjegyzetszveg"/>
        <w:ind w:firstLine="426"/>
      </w:pPr>
      <w:r>
        <w:rPr>
          <w:rStyle w:val="Lbjegyzet-hivatkozs"/>
        </w:rPr>
        <w:t>9</w:t>
      </w:r>
      <w:r>
        <w:t xml:space="preserve"> </w:t>
      </w:r>
      <w:r w:rsidRPr="000720F7">
        <w:rPr>
          <w:color w:val="000000"/>
          <w:lang w:eastAsia="hu-HU"/>
        </w:rPr>
        <w:t>BCW 13:301-6.</w:t>
      </w:r>
    </w:p>
  </w:footnote>
  <w:footnote w:id="131">
    <w:p w14:paraId="367EA2FF" w14:textId="77777777" w:rsidR="00BD3F3F" w:rsidRDefault="00BD3F3F" w:rsidP="00DE41F0">
      <w:pPr>
        <w:pStyle w:val="Lbjegyzetszveg"/>
        <w:ind w:firstLine="426"/>
      </w:pPr>
      <w:r>
        <w:rPr>
          <w:rStyle w:val="Lbjegyzet-hivatkozs"/>
        </w:rPr>
        <w:t>1</w:t>
      </w:r>
      <w:r>
        <w:t xml:space="preserve"> </w:t>
      </w:r>
      <w:r w:rsidRPr="000720F7">
        <w:rPr>
          <w:color w:val="000000"/>
          <w:lang w:eastAsia="hu-HU"/>
        </w:rPr>
        <w:t>BCW 13:301-6.</w:t>
      </w:r>
    </w:p>
  </w:footnote>
  <w:footnote w:id="132">
    <w:p w14:paraId="333FEC6D" w14:textId="77777777" w:rsidR="00BD3F3F" w:rsidRDefault="00BD3F3F" w:rsidP="00B07686">
      <w:pPr>
        <w:pStyle w:val="Lbjegyzetszveg"/>
        <w:ind w:firstLine="426"/>
        <w:jc w:val="both"/>
      </w:pPr>
      <w:r>
        <w:rPr>
          <w:rStyle w:val="Lbjegyzet-hivatkozs"/>
        </w:rPr>
        <w:t>2</w:t>
      </w:r>
      <w:r>
        <w:t xml:space="preserve"> </w:t>
      </w:r>
      <w:r>
        <w:rPr>
          <w:color w:val="000000"/>
          <w:lang w:eastAsia="hu-HU"/>
        </w:rPr>
        <w:t>A cikk kijelenti, hogy</w:t>
      </w:r>
      <w:r w:rsidRPr="000720F7">
        <w:rPr>
          <w:color w:val="000000"/>
          <w:lang w:eastAsia="hu-HU"/>
        </w:rPr>
        <w:t xml:space="preserve"> 1,955,884,685 </w:t>
      </w:r>
      <w:r>
        <w:rPr>
          <w:color w:val="000000"/>
          <w:lang w:eastAsia="hu-HU"/>
        </w:rPr>
        <w:t>év telt el a kozmikus fejlődés A bolygón történő elindulása óta</w:t>
      </w:r>
      <w:r w:rsidRPr="000720F7">
        <w:rPr>
          <w:color w:val="000000"/>
          <w:lang w:eastAsia="hu-HU"/>
        </w:rPr>
        <w:t xml:space="preserve">. </w:t>
      </w:r>
      <w:r>
        <w:rPr>
          <w:color w:val="000000"/>
          <w:lang w:eastAsia="hu-HU"/>
        </w:rPr>
        <w:t>A Titkos Tanításban</w:t>
      </w:r>
      <w:r w:rsidRPr="000720F7">
        <w:rPr>
          <w:color w:val="000000"/>
          <w:lang w:eastAsia="hu-HU"/>
        </w:rPr>
        <w:t xml:space="preserve"> (2:68) </w:t>
      </w:r>
      <w:r>
        <w:rPr>
          <w:color w:val="000000"/>
          <w:lang w:eastAsia="hu-HU"/>
        </w:rPr>
        <w:t>megadott szám az</w:t>
      </w:r>
      <w:r w:rsidRPr="000720F7">
        <w:rPr>
          <w:color w:val="000000"/>
          <w:lang w:eastAsia="hu-HU"/>
        </w:rPr>
        <w:t xml:space="preserve"> 1,955,884,687 </w:t>
      </w:r>
      <w:r>
        <w:rPr>
          <w:color w:val="000000"/>
          <w:lang w:eastAsia="hu-HU"/>
        </w:rPr>
        <w:t>év</w:t>
      </w:r>
      <w:r w:rsidRPr="000720F7">
        <w:rPr>
          <w:color w:val="000000"/>
          <w:lang w:eastAsia="hu-HU"/>
        </w:rPr>
        <w:t xml:space="preserve"> (1887</w:t>
      </w:r>
      <w:r>
        <w:rPr>
          <w:color w:val="000000"/>
          <w:lang w:eastAsia="hu-HU"/>
        </w:rPr>
        <w:t>-ig</w:t>
      </w:r>
      <w:r w:rsidRPr="000720F7">
        <w:rPr>
          <w:color w:val="000000"/>
          <w:lang w:eastAsia="hu-HU"/>
        </w:rPr>
        <w:t>)</w:t>
      </w:r>
      <w:r>
        <w:rPr>
          <w:color w:val="000000"/>
          <w:lang w:eastAsia="hu-HU"/>
        </w:rPr>
        <w:t xml:space="preserve">, az utolsó három szánjegyet valójában </w:t>
      </w:r>
      <w:r w:rsidRPr="000720F7">
        <w:rPr>
          <w:color w:val="000000"/>
          <w:lang w:eastAsia="hu-HU"/>
        </w:rPr>
        <w:t>986</w:t>
      </w:r>
      <w:r>
        <w:rPr>
          <w:color w:val="000000"/>
          <w:lang w:eastAsia="hu-HU"/>
        </w:rPr>
        <w:t>-nak kell olvasni</w:t>
      </w:r>
      <w:r w:rsidRPr="000720F7">
        <w:rPr>
          <w:color w:val="000000"/>
          <w:lang w:eastAsia="hu-HU"/>
        </w:rPr>
        <w:t xml:space="preserve"> (</w:t>
      </w:r>
      <w:r>
        <w:rPr>
          <w:color w:val="000000"/>
          <w:lang w:eastAsia="hu-HU"/>
        </w:rPr>
        <w:t>lásd:</w:t>
      </w:r>
      <w:r w:rsidRPr="000720F7">
        <w:rPr>
          <w:color w:val="000000"/>
          <w:lang w:eastAsia="hu-HU"/>
        </w:rPr>
        <w:t xml:space="preserve"> </w:t>
      </w:r>
      <w:r>
        <w:rPr>
          <w:color w:val="000000"/>
          <w:lang w:eastAsia="hu-HU"/>
        </w:rPr>
        <w:t>„</w:t>
      </w:r>
      <w:hyperlink r:id="rId16" w:history="1">
        <w:r w:rsidRPr="000720F7">
          <w:rPr>
            <w:color w:val="0000FF"/>
            <w:u w:val="single"/>
            <w:lang w:eastAsia="hu-HU"/>
          </w:rPr>
          <w:t>Geochronology</w:t>
        </w:r>
      </w:hyperlink>
      <w:r>
        <w:t>”</w:t>
      </w:r>
      <w:r w:rsidRPr="000720F7">
        <w:rPr>
          <w:color w:val="000000"/>
          <w:lang w:eastAsia="hu-HU"/>
        </w:rPr>
        <w:t>, 4</w:t>
      </w:r>
      <w:r>
        <w:rPr>
          <w:color w:val="000000"/>
          <w:lang w:eastAsia="hu-HU"/>
        </w:rPr>
        <w:t>. fejezet</w:t>
      </w:r>
      <w:r w:rsidRPr="000720F7">
        <w:rPr>
          <w:color w:val="000000"/>
          <w:lang w:eastAsia="hu-HU"/>
        </w:rPr>
        <w:t xml:space="preserve">). </w:t>
      </w:r>
      <w:r>
        <w:rPr>
          <w:color w:val="000000"/>
          <w:lang w:eastAsia="hu-HU"/>
        </w:rPr>
        <w:t>Ha a befejezetlen cikkben ugyanezt a hibát követték el,</w:t>
      </w:r>
      <w:r w:rsidRPr="000720F7">
        <w:rPr>
          <w:color w:val="000000"/>
          <w:lang w:eastAsia="hu-HU"/>
        </w:rPr>
        <w:t xml:space="preserve"> </w:t>
      </w:r>
      <w:r>
        <w:rPr>
          <w:color w:val="000000"/>
          <w:lang w:eastAsia="hu-HU"/>
        </w:rPr>
        <w:t>akkor</w:t>
      </w:r>
      <w:r w:rsidRPr="000720F7">
        <w:rPr>
          <w:color w:val="000000"/>
          <w:lang w:eastAsia="hu-HU"/>
        </w:rPr>
        <w:t xml:space="preserve"> 1885</w:t>
      </w:r>
      <w:r>
        <w:rPr>
          <w:color w:val="000000"/>
          <w:lang w:eastAsia="hu-HU"/>
        </w:rPr>
        <w:t>-ben írták</w:t>
      </w:r>
      <w:r w:rsidRPr="000720F7">
        <w:rPr>
          <w:color w:val="000000"/>
          <w:lang w:eastAsia="hu-HU"/>
        </w:rPr>
        <w:t xml:space="preserve">, </w:t>
      </w:r>
      <w:r>
        <w:rPr>
          <w:color w:val="000000"/>
          <w:lang w:eastAsia="hu-HU"/>
        </w:rPr>
        <w:t>egyébként</w:t>
      </w:r>
      <w:r w:rsidRPr="000720F7">
        <w:rPr>
          <w:color w:val="000000"/>
          <w:lang w:eastAsia="hu-HU"/>
        </w:rPr>
        <w:t xml:space="preserve"> 1884</w:t>
      </w:r>
      <w:r>
        <w:rPr>
          <w:color w:val="000000"/>
          <w:lang w:eastAsia="hu-HU"/>
        </w:rPr>
        <w:t>-ben</w:t>
      </w:r>
      <w:r w:rsidRPr="000720F7">
        <w:rPr>
          <w:color w:val="000000"/>
          <w:lang w:eastAsia="hu-HU"/>
        </w:rPr>
        <w:t xml:space="preserve">. </w:t>
      </w:r>
      <w:r>
        <w:rPr>
          <w:color w:val="000000"/>
          <w:lang w:eastAsia="hu-HU"/>
        </w:rPr>
        <w:t xml:space="preserve">A cikk azt is kijelenti, hogy az eltelt idő, amióta </w:t>
      </w:r>
      <w:r w:rsidRPr="000720F7">
        <w:rPr>
          <w:color w:val="000000"/>
          <w:lang w:eastAsia="hu-HU"/>
        </w:rPr>
        <w:t xml:space="preserve">Manu Vaivasvata </w:t>
      </w:r>
      <w:r>
        <w:rPr>
          <w:color w:val="000000"/>
          <w:lang w:eastAsia="hu-HU"/>
        </w:rPr>
        <w:t>belépett az emberi</w:t>
      </w:r>
      <w:r w:rsidRPr="000720F7">
        <w:rPr>
          <w:color w:val="000000"/>
          <w:lang w:eastAsia="hu-HU"/>
        </w:rPr>
        <w:t xml:space="preserve"> manvantara</w:t>
      </w:r>
      <w:r>
        <w:rPr>
          <w:color w:val="000000"/>
          <w:lang w:eastAsia="hu-HU"/>
        </w:rPr>
        <w:t>-ba a</w:t>
      </w:r>
      <w:r w:rsidRPr="000720F7">
        <w:rPr>
          <w:color w:val="000000"/>
          <w:lang w:eastAsia="hu-HU"/>
        </w:rPr>
        <w:t xml:space="preserve"> D </w:t>
      </w:r>
      <w:r>
        <w:rPr>
          <w:color w:val="000000"/>
          <w:lang w:eastAsia="hu-HU"/>
        </w:rPr>
        <w:t>bolygón a jelenlegi körben,</w:t>
      </w:r>
      <w:r w:rsidRPr="000720F7">
        <w:rPr>
          <w:color w:val="000000"/>
          <w:lang w:eastAsia="hu-HU"/>
        </w:rPr>
        <w:t xml:space="preserve"> 18,618,725 </w:t>
      </w:r>
      <w:r>
        <w:rPr>
          <w:color w:val="000000"/>
          <w:lang w:eastAsia="hu-HU"/>
        </w:rPr>
        <w:t>év</w:t>
      </w:r>
      <w:r w:rsidRPr="000720F7">
        <w:rPr>
          <w:color w:val="000000"/>
          <w:lang w:eastAsia="hu-HU"/>
        </w:rPr>
        <w:t xml:space="preserve">. </w:t>
      </w:r>
      <w:r>
        <w:rPr>
          <w:color w:val="000000"/>
          <w:lang w:eastAsia="hu-HU"/>
        </w:rPr>
        <w:t>A Titkos Tanításban</w:t>
      </w:r>
      <w:r w:rsidRPr="000720F7">
        <w:rPr>
          <w:color w:val="000000"/>
          <w:lang w:eastAsia="hu-HU"/>
        </w:rPr>
        <w:t xml:space="preserve"> (2:69) </w:t>
      </w:r>
      <w:r>
        <w:rPr>
          <w:color w:val="000000"/>
          <w:lang w:eastAsia="hu-HU"/>
        </w:rPr>
        <w:t>megadott szám a</w:t>
      </w:r>
      <w:r w:rsidRPr="000720F7">
        <w:rPr>
          <w:color w:val="000000"/>
          <w:lang w:eastAsia="hu-HU"/>
        </w:rPr>
        <w:t xml:space="preserve"> 18,618,728 </w:t>
      </w:r>
      <w:r>
        <w:rPr>
          <w:color w:val="000000"/>
          <w:lang w:eastAsia="hu-HU"/>
        </w:rPr>
        <w:t>év</w:t>
      </w:r>
      <w:r w:rsidRPr="000720F7">
        <w:rPr>
          <w:color w:val="000000"/>
          <w:lang w:eastAsia="hu-HU"/>
        </w:rPr>
        <w:t xml:space="preserve"> (1887</w:t>
      </w:r>
      <w:r>
        <w:rPr>
          <w:color w:val="000000"/>
          <w:lang w:eastAsia="hu-HU"/>
        </w:rPr>
        <w:t>-ig</w:t>
      </w:r>
      <w:r w:rsidRPr="000720F7">
        <w:rPr>
          <w:color w:val="000000"/>
          <w:lang w:eastAsia="hu-HU"/>
        </w:rPr>
        <w:t xml:space="preserve">). </w:t>
      </w:r>
      <w:r>
        <w:rPr>
          <w:color w:val="000000"/>
          <w:lang w:eastAsia="hu-HU"/>
        </w:rPr>
        <w:t>Ez azt sugallja, hogy a cikket</w:t>
      </w:r>
      <w:r w:rsidRPr="000720F7">
        <w:rPr>
          <w:color w:val="000000"/>
          <w:lang w:eastAsia="hu-HU"/>
        </w:rPr>
        <w:t xml:space="preserve"> 1884</w:t>
      </w:r>
      <w:r>
        <w:rPr>
          <w:color w:val="000000"/>
          <w:lang w:eastAsia="hu-HU"/>
        </w:rPr>
        <w:t>-ben írták</w:t>
      </w:r>
      <w:r w:rsidRPr="000720F7">
        <w:rPr>
          <w:color w:val="000000"/>
          <w:lang w:eastAsia="hu-HU"/>
        </w:rPr>
        <w:t>.</w:t>
      </w:r>
    </w:p>
  </w:footnote>
  <w:footnote w:id="133">
    <w:p w14:paraId="365DD8A1" w14:textId="77777777" w:rsidR="00BD3F3F" w:rsidRDefault="00BD3F3F" w:rsidP="00F17D5E">
      <w:pPr>
        <w:pStyle w:val="Lbjegyzetszveg"/>
        <w:ind w:firstLine="426"/>
      </w:pPr>
      <w:r>
        <w:rPr>
          <w:rStyle w:val="Lbjegyzet-hivatkozs"/>
        </w:rPr>
        <w:t>3</w:t>
      </w:r>
      <w:r>
        <w:t xml:space="preserve"> </w:t>
      </w:r>
      <w:r w:rsidRPr="000720F7">
        <w:rPr>
          <w:color w:val="000000"/>
          <w:lang w:eastAsia="hu-HU"/>
        </w:rPr>
        <w:t>BCW 13:305.</w:t>
      </w:r>
    </w:p>
  </w:footnote>
  <w:footnote w:id="134">
    <w:p w14:paraId="494C79D2" w14:textId="77777777" w:rsidR="00BD3F3F" w:rsidRDefault="00BD3F3F" w:rsidP="007D04C3">
      <w:pPr>
        <w:pStyle w:val="Lbjegyzetszveg"/>
        <w:ind w:firstLine="426"/>
        <w:jc w:val="both"/>
      </w:pPr>
      <w:r>
        <w:rPr>
          <w:rStyle w:val="Lbjegyzet-hivatkozs"/>
        </w:rPr>
        <w:t>4</w:t>
      </w:r>
      <w:r>
        <w:t xml:space="preserve"> </w:t>
      </w:r>
      <w:r>
        <w:rPr>
          <w:color w:val="000000"/>
          <w:lang w:eastAsia="hu-HU"/>
        </w:rPr>
        <w:t>A</w:t>
      </w:r>
      <w:r w:rsidRPr="000720F7">
        <w:rPr>
          <w:color w:val="000000"/>
          <w:lang w:eastAsia="hu-HU"/>
        </w:rPr>
        <w:t xml:space="preserve"> </w:t>
      </w:r>
      <w:r>
        <w:rPr>
          <w:color w:val="000000"/>
          <w:lang w:eastAsia="hu-HU"/>
        </w:rPr>
        <w:t>Me</w:t>
      </w:r>
      <w:r w:rsidRPr="000720F7">
        <w:rPr>
          <w:color w:val="000000"/>
          <w:lang w:eastAsia="hu-HU"/>
        </w:rPr>
        <w:t>ster</w:t>
      </w:r>
      <w:r>
        <w:rPr>
          <w:color w:val="000000"/>
          <w:lang w:eastAsia="hu-HU"/>
        </w:rPr>
        <w:t>ek azonban azt mondják,</w:t>
      </w:r>
      <w:r w:rsidRPr="000720F7">
        <w:rPr>
          <w:color w:val="000000"/>
          <w:lang w:eastAsia="hu-HU"/>
        </w:rPr>
        <w:t xml:space="preserve"> </w:t>
      </w:r>
      <w:r>
        <w:rPr>
          <w:color w:val="000000"/>
          <w:lang w:eastAsia="hu-HU"/>
        </w:rPr>
        <w:t>hogy az elsötétülések</w:t>
      </w:r>
      <w:r w:rsidRPr="000720F7">
        <w:rPr>
          <w:color w:val="000000"/>
          <w:lang w:eastAsia="hu-HU"/>
        </w:rPr>
        <w:t xml:space="preserve"> </w:t>
      </w:r>
      <w:r>
        <w:rPr>
          <w:color w:val="000000"/>
          <w:lang w:eastAsia="hu-HU"/>
        </w:rPr>
        <w:t>„1 a 10-hez arányban tartanak”</w:t>
      </w:r>
      <w:r w:rsidRPr="000720F7">
        <w:rPr>
          <w:color w:val="000000"/>
          <w:lang w:eastAsia="hu-HU"/>
        </w:rPr>
        <w:t xml:space="preserve"> (ML2 177, MLC 331-2). </w:t>
      </w:r>
      <w:r>
        <w:rPr>
          <w:color w:val="000000"/>
          <w:lang w:eastAsia="hu-HU"/>
        </w:rPr>
        <w:t>Ahogyan</w:t>
      </w:r>
      <w:r w:rsidRPr="000720F7">
        <w:rPr>
          <w:color w:val="000000"/>
          <w:lang w:eastAsia="hu-HU"/>
        </w:rPr>
        <w:t xml:space="preserve"> GdeP </w:t>
      </w:r>
      <w:r>
        <w:rPr>
          <w:color w:val="000000"/>
          <w:lang w:eastAsia="hu-HU"/>
        </w:rPr>
        <w:t>magyarázza</w:t>
      </w:r>
      <w:r w:rsidRPr="000720F7">
        <w:rPr>
          <w:color w:val="000000"/>
          <w:lang w:eastAsia="hu-HU"/>
        </w:rPr>
        <w:t xml:space="preserve">, </w:t>
      </w:r>
      <w:r>
        <w:rPr>
          <w:color w:val="000000"/>
          <w:lang w:eastAsia="hu-HU"/>
        </w:rPr>
        <w:t>bármely adott élethullám minden bolygói köre után</w:t>
      </w:r>
      <w:r w:rsidRPr="000720F7">
        <w:rPr>
          <w:color w:val="000000"/>
          <w:lang w:eastAsia="hu-HU"/>
        </w:rPr>
        <w:t xml:space="preserve"> </w:t>
      </w:r>
      <w:r>
        <w:rPr>
          <w:color w:val="000000"/>
          <w:lang w:eastAsia="hu-HU"/>
        </w:rPr>
        <w:t xml:space="preserve">a bolygó belép egy elsötétülési vagy alvási időszakba, ami körülbelül az előző teljes aktivitási időszak </w:t>
      </w:r>
      <w:r w:rsidRPr="007D04C3">
        <w:rPr>
          <w:i/>
          <w:color w:val="000000"/>
          <w:lang w:eastAsia="hu-HU"/>
        </w:rPr>
        <w:t>egy tizedéig</w:t>
      </w:r>
      <w:r>
        <w:rPr>
          <w:color w:val="000000"/>
          <w:lang w:eastAsia="hu-HU"/>
        </w:rPr>
        <w:t xml:space="preserve"> tart</w:t>
      </w:r>
      <w:r w:rsidRPr="000720F7">
        <w:rPr>
          <w:color w:val="000000"/>
          <w:lang w:eastAsia="hu-HU"/>
        </w:rPr>
        <w:t xml:space="preserve">, </w:t>
      </w:r>
      <w:r>
        <w:rPr>
          <w:color w:val="000000"/>
          <w:lang w:eastAsia="hu-HU"/>
        </w:rPr>
        <w:t>amíg a következő élethullám belép a bolygóra</w:t>
      </w:r>
      <w:r w:rsidRPr="000720F7">
        <w:rPr>
          <w:color w:val="000000"/>
          <w:lang w:eastAsia="hu-HU"/>
        </w:rPr>
        <w:t xml:space="preserve">. </w:t>
      </w:r>
      <w:r>
        <w:rPr>
          <w:color w:val="000000"/>
          <w:lang w:eastAsia="hu-HU"/>
        </w:rPr>
        <w:t>A távozó élethullám</w:t>
      </w:r>
      <w:r w:rsidRPr="000720F7">
        <w:rPr>
          <w:color w:val="000000"/>
          <w:lang w:eastAsia="hu-HU"/>
        </w:rPr>
        <w:t xml:space="preserve"> </w:t>
      </w:r>
      <w:r>
        <w:rPr>
          <w:color w:val="000000"/>
          <w:lang w:eastAsia="hu-HU"/>
        </w:rPr>
        <w:t xml:space="preserve">átlép pihenésének/nivánájának bolygóközi szakaszába, amel egyenlő az éppen befejezett bolygói kör hosszának </w:t>
      </w:r>
      <w:r w:rsidRPr="007D04C3">
        <w:rPr>
          <w:i/>
          <w:color w:val="000000"/>
          <w:lang w:eastAsia="hu-HU"/>
        </w:rPr>
        <w:t>egy tizedével</w:t>
      </w:r>
      <w:r>
        <w:rPr>
          <w:color w:val="000000"/>
          <w:lang w:eastAsia="hu-HU"/>
        </w:rPr>
        <w:t>,</w:t>
      </w:r>
      <w:r w:rsidRPr="000720F7">
        <w:rPr>
          <w:color w:val="000000"/>
          <w:lang w:eastAsia="hu-HU"/>
        </w:rPr>
        <w:t xml:space="preserve"> </w:t>
      </w:r>
      <w:r>
        <w:rPr>
          <w:color w:val="000000"/>
          <w:lang w:eastAsia="hu-HU"/>
        </w:rPr>
        <w:t>mielőtt megkezdené fejlődését a következő bolygón</w:t>
      </w:r>
      <w:r w:rsidRPr="000720F7">
        <w:rPr>
          <w:color w:val="000000"/>
          <w:lang w:eastAsia="hu-HU"/>
        </w:rPr>
        <w:t xml:space="preserve"> (Dia 2:15, 264-5, 3:320-1; FSO 350, 361).</w:t>
      </w:r>
    </w:p>
  </w:footnote>
  <w:footnote w:id="135">
    <w:p w14:paraId="15EA4542" w14:textId="77777777" w:rsidR="00BD3F3F" w:rsidRDefault="00BD3F3F" w:rsidP="00015146">
      <w:pPr>
        <w:pStyle w:val="Lbjegyzetszveg"/>
        <w:ind w:firstLine="426"/>
      </w:pPr>
      <w:r>
        <w:rPr>
          <w:rStyle w:val="Lbjegyzet-hivatkozs"/>
        </w:rPr>
        <w:t>5</w:t>
      </w:r>
      <w:r>
        <w:t xml:space="preserve"> </w:t>
      </w:r>
      <w:r w:rsidRPr="000720F7">
        <w:rPr>
          <w:color w:val="000000"/>
          <w:lang w:eastAsia="hu-HU"/>
        </w:rPr>
        <w:t>BCW 13:305-6.</w:t>
      </w:r>
    </w:p>
  </w:footnote>
  <w:footnote w:id="136">
    <w:p w14:paraId="576FB1E4" w14:textId="77777777" w:rsidR="00BD3F3F" w:rsidRDefault="00BD3F3F" w:rsidP="00B16765">
      <w:pPr>
        <w:pStyle w:val="Lbjegyzetszveg"/>
        <w:ind w:firstLine="426"/>
      </w:pPr>
      <w:r>
        <w:rPr>
          <w:rStyle w:val="Lbjegyzet-hivatkozs"/>
        </w:rPr>
        <w:t>6</w:t>
      </w:r>
      <w:r>
        <w:t xml:space="preserve"> </w:t>
      </w:r>
      <w:r w:rsidRPr="000720F7">
        <w:rPr>
          <w:color w:val="000000"/>
          <w:lang w:eastAsia="hu-HU"/>
        </w:rPr>
        <w:t>Geoffrey Barborka</w:t>
      </w:r>
      <w:r>
        <w:rPr>
          <w:color w:val="000000"/>
          <w:lang w:eastAsia="hu-HU"/>
        </w:rPr>
        <w:t>:</w:t>
      </w:r>
      <w:r w:rsidRPr="000720F7">
        <w:rPr>
          <w:color w:val="000000"/>
          <w:lang w:eastAsia="hu-HU"/>
        </w:rPr>
        <w:t xml:space="preserve"> </w:t>
      </w:r>
      <w:r w:rsidRPr="000720F7">
        <w:rPr>
          <w:i/>
          <w:iCs/>
          <w:color w:val="000000"/>
          <w:lang w:eastAsia="hu-HU"/>
        </w:rPr>
        <w:t>The Peopling of the Earth</w:t>
      </w:r>
      <w:r w:rsidRPr="000720F7">
        <w:rPr>
          <w:color w:val="000000"/>
          <w:lang w:eastAsia="hu-HU"/>
        </w:rPr>
        <w:t>, Theosophical Publishing House, 1975, 203-17.</w:t>
      </w:r>
      <w:r>
        <w:rPr>
          <w:color w:val="000000"/>
          <w:lang w:eastAsia="hu-HU"/>
        </w:rPr>
        <w:t xml:space="preserve"> oldalak.</w:t>
      </w:r>
    </w:p>
  </w:footnote>
  <w:footnote w:id="137">
    <w:p w14:paraId="73086B84" w14:textId="77777777" w:rsidR="00BD3F3F" w:rsidRDefault="00BD3F3F" w:rsidP="0017056D">
      <w:pPr>
        <w:pStyle w:val="Lbjegyzetszveg"/>
        <w:ind w:firstLine="426"/>
        <w:jc w:val="both"/>
      </w:pPr>
      <w:r>
        <w:rPr>
          <w:rStyle w:val="Lbjegyzet-hivatkozs"/>
        </w:rPr>
        <w:t>7</w:t>
      </w:r>
      <w:r>
        <w:t xml:space="preserve"> </w:t>
      </w:r>
      <w:r>
        <w:rPr>
          <w:color w:val="000000"/>
          <w:lang w:eastAsia="hu-HU"/>
        </w:rPr>
        <w:t>Ugyanott</w:t>
      </w:r>
      <w:r w:rsidRPr="000720F7">
        <w:rPr>
          <w:color w:val="000000"/>
          <w:lang w:eastAsia="hu-HU"/>
        </w:rPr>
        <w:t>, 215.</w:t>
      </w:r>
      <w:r>
        <w:rPr>
          <w:color w:val="000000"/>
          <w:lang w:eastAsia="hu-HU"/>
        </w:rPr>
        <w:t xml:space="preserve"> old.</w:t>
      </w:r>
      <w:r w:rsidRPr="000720F7">
        <w:rPr>
          <w:color w:val="000000"/>
          <w:lang w:eastAsia="hu-HU"/>
        </w:rPr>
        <w:t xml:space="preserve"> </w:t>
      </w:r>
      <w:r>
        <w:rPr>
          <w:color w:val="000000"/>
          <w:lang w:eastAsia="hu-HU"/>
        </w:rPr>
        <w:t>Egyik olyan cikk, ami komolyan veszi a befejezetlen cikkben közölt rendszert</w:t>
      </w:r>
      <w:r w:rsidRPr="000720F7">
        <w:rPr>
          <w:color w:val="000000"/>
          <w:lang w:eastAsia="hu-HU"/>
        </w:rPr>
        <w:t xml:space="preserve"> </w:t>
      </w:r>
      <w:r>
        <w:rPr>
          <w:color w:val="000000"/>
          <w:lang w:eastAsia="hu-HU"/>
        </w:rPr>
        <w:t>és</w:t>
      </w:r>
      <w:r w:rsidRPr="000720F7">
        <w:rPr>
          <w:color w:val="000000"/>
          <w:lang w:eastAsia="hu-HU"/>
        </w:rPr>
        <w:t xml:space="preserve"> </w:t>
      </w:r>
      <w:r>
        <w:rPr>
          <w:color w:val="000000"/>
          <w:lang w:eastAsia="hu-HU"/>
        </w:rPr>
        <w:t xml:space="preserve">annak </w:t>
      </w:r>
      <w:r w:rsidRPr="000720F7">
        <w:rPr>
          <w:color w:val="000000"/>
          <w:lang w:eastAsia="hu-HU"/>
        </w:rPr>
        <w:t>Barborka</w:t>
      </w:r>
      <w:r>
        <w:rPr>
          <w:color w:val="000000"/>
          <w:lang w:eastAsia="hu-HU"/>
        </w:rPr>
        <w:t xml:space="preserve"> általi furcsa</w:t>
      </w:r>
      <w:r w:rsidRPr="000720F7">
        <w:rPr>
          <w:color w:val="000000"/>
          <w:lang w:eastAsia="hu-HU"/>
        </w:rPr>
        <w:t xml:space="preserve"> </w:t>
      </w:r>
      <w:r>
        <w:rPr>
          <w:color w:val="000000"/>
          <w:lang w:eastAsia="hu-HU"/>
        </w:rPr>
        <w:t>„kiterjesztését”</w:t>
      </w:r>
      <w:r w:rsidRPr="000720F7">
        <w:rPr>
          <w:color w:val="000000"/>
          <w:lang w:eastAsia="hu-HU"/>
        </w:rPr>
        <w:t>: Robert Bruce MacDonald</w:t>
      </w:r>
      <w:r>
        <w:rPr>
          <w:color w:val="000000"/>
          <w:lang w:eastAsia="hu-HU"/>
        </w:rPr>
        <w:t>:</w:t>
      </w:r>
      <w:r w:rsidRPr="000720F7">
        <w:rPr>
          <w:color w:val="000000"/>
          <w:lang w:eastAsia="hu-HU"/>
        </w:rPr>
        <w:t xml:space="preserve"> </w:t>
      </w:r>
      <w:r>
        <w:rPr>
          <w:color w:val="000000"/>
          <w:lang w:eastAsia="hu-HU"/>
        </w:rPr>
        <w:t>„</w:t>
      </w:r>
      <w:r w:rsidRPr="000720F7">
        <w:rPr>
          <w:color w:val="000000"/>
          <w:lang w:eastAsia="hu-HU"/>
        </w:rPr>
        <w:t>The moon, the earth and racial pralayas</w:t>
      </w:r>
      <w:r>
        <w:rPr>
          <w:color w:val="000000"/>
          <w:lang w:eastAsia="hu-HU"/>
        </w:rPr>
        <w:t>”</w:t>
      </w:r>
      <w:r w:rsidRPr="000720F7">
        <w:rPr>
          <w:color w:val="000000"/>
          <w:lang w:eastAsia="hu-HU"/>
        </w:rPr>
        <w:t xml:space="preserve">, </w:t>
      </w:r>
      <w:r w:rsidRPr="000720F7">
        <w:rPr>
          <w:i/>
          <w:iCs/>
          <w:color w:val="000000"/>
          <w:lang w:eastAsia="hu-HU"/>
        </w:rPr>
        <w:t>Fohat</w:t>
      </w:r>
      <w:r w:rsidRPr="000720F7">
        <w:rPr>
          <w:color w:val="000000"/>
          <w:lang w:eastAsia="hu-HU"/>
        </w:rPr>
        <w:t>, 2006</w:t>
      </w:r>
      <w:r>
        <w:rPr>
          <w:color w:val="000000"/>
          <w:lang w:eastAsia="hu-HU"/>
        </w:rPr>
        <w:t>. nyár</w:t>
      </w:r>
      <w:r w:rsidRPr="000720F7">
        <w:rPr>
          <w:color w:val="000000"/>
          <w:lang w:eastAsia="hu-HU"/>
        </w:rPr>
        <w:t>, 42-7.</w:t>
      </w:r>
      <w:r>
        <w:rPr>
          <w:color w:val="000000"/>
          <w:lang w:eastAsia="hu-HU"/>
        </w:rPr>
        <w:t xml:space="preserve"> oldalak.</w:t>
      </w:r>
    </w:p>
  </w:footnote>
  <w:footnote w:id="138">
    <w:p w14:paraId="2511922D" w14:textId="77777777" w:rsidR="00BD3F3F" w:rsidRDefault="00BD3F3F" w:rsidP="00312976">
      <w:pPr>
        <w:pStyle w:val="Lbjegyzetszveg"/>
        <w:ind w:firstLine="426"/>
        <w:jc w:val="both"/>
        <w:rPr>
          <w:color w:val="000000"/>
          <w:lang w:eastAsia="hu-HU"/>
        </w:rPr>
      </w:pPr>
      <w:r>
        <w:rPr>
          <w:rStyle w:val="Lbjegyzet-hivatkozs"/>
        </w:rPr>
        <w:t>8</w:t>
      </w:r>
      <w:r>
        <w:t xml:space="preserve"> </w:t>
      </w:r>
      <w:r w:rsidRPr="000720F7">
        <w:rPr>
          <w:i/>
          <w:iCs/>
          <w:color w:val="000000"/>
          <w:lang w:eastAsia="hu-HU"/>
        </w:rPr>
        <w:t>The Peopling of the Earth</w:t>
      </w:r>
      <w:r w:rsidRPr="000720F7">
        <w:rPr>
          <w:color w:val="000000"/>
          <w:lang w:eastAsia="hu-HU"/>
        </w:rPr>
        <w:t>, 209.</w:t>
      </w:r>
      <w:r>
        <w:rPr>
          <w:color w:val="000000"/>
          <w:lang w:eastAsia="hu-HU"/>
        </w:rPr>
        <w:t xml:space="preserve"> oldal.</w:t>
      </w:r>
      <w:r w:rsidRPr="000720F7">
        <w:rPr>
          <w:color w:val="000000"/>
          <w:lang w:eastAsia="hu-HU"/>
        </w:rPr>
        <w:t xml:space="preserve"> </w:t>
      </w:r>
      <w:r>
        <w:rPr>
          <w:color w:val="000000"/>
          <w:lang w:eastAsia="hu-HU"/>
        </w:rPr>
        <w:t>Vagy</w:t>
      </w:r>
      <w:r w:rsidRPr="000720F7">
        <w:rPr>
          <w:color w:val="000000"/>
          <w:lang w:eastAsia="hu-HU"/>
        </w:rPr>
        <w:t xml:space="preserve"> 2,875,401 </w:t>
      </w:r>
      <w:r>
        <w:rPr>
          <w:color w:val="000000"/>
          <w:lang w:eastAsia="hu-HU"/>
        </w:rPr>
        <w:t>év</w:t>
      </w:r>
      <w:r w:rsidRPr="000720F7">
        <w:rPr>
          <w:color w:val="000000"/>
          <w:lang w:eastAsia="hu-HU"/>
        </w:rPr>
        <w:t xml:space="preserve"> 2000</w:t>
      </w:r>
      <w:r>
        <w:rPr>
          <w:color w:val="000000"/>
          <w:lang w:eastAsia="hu-HU"/>
        </w:rPr>
        <w:t>-ig</w:t>
      </w:r>
      <w:r w:rsidRPr="000720F7">
        <w:rPr>
          <w:color w:val="000000"/>
          <w:lang w:eastAsia="hu-HU"/>
        </w:rPr>
        <w:t xml:space="preserve">. </w:t>
      </w:r>
      <w:r>
        <w:rPr>
          <w:color w:val="000000"/>
          <w:lang w:eastAsia="hu-HU"/>
        </w:rPr>
        <w:t>Vegyük észre, hogy ez a szám semmiben sem hasonlít</w:t>
      </w:r>
      <w:r w:rsidRPr="000720F7">
        <w:rPr>
          <w:color w:val="000000"/>
          <w:lang w:eastAsia="hu-HU"/>
        </w:rPr>
        <w:t xml:space="preserve"> </w:t>
      </w:r>
      <w:r>
        <w:rPr>
          <w:color w:val="000000"/>
          <w:lang w:eastAsia="hu-HU"/>
        </w:rPr>
        <w:t xml:space="preserve">sem a jelenlegi </w:t>
      </w:r>
      <w:r w:rsidRPr="000720F7">
        <w:rPr>
          <w:color w:val="000000"/>
          <w:lang w:eastAsia="hu-HU"/>
        </w:rPr>
        <w:t xml:space="preserve">maha-yuga </w:t>
      </w:r>
      <w:r>
        <w:rPr>
          <w:color w:val="000000"/>
          <w:lang w:eastAsia="hu-HU"/>
        </w:rPr>
        <w:t>kezdete óta eltelt időszakhoz, vagyis</w:t>
      </w:r>
      <w:r w:rsidRPr="000720F7">
        <w:rPr>
          <w:color w:val="000000"/>
          <w:lang w:eastAsia="hu-HU"/>
        </w:rPr>
        <w:t xml:space="preserve"> 3,893,101 </w:t>
      </w:r>
      <w:r>
        <w:rPr>
          <w:color w:val="000000"/>
          <w:lang w:eastAsia="hu-HU"/>
        </w:rPr>
        <w:t>évhez</w:t>
      </w:r>
      <w:r w:rsidRPr="000720F7">
        <w:rPr>
          <w:color w:val="000000"/>
          <w:lang w:eastAsia="hu-HU"/>
        </w:rPr>
        <w:t xml:space="preserve"> (2000</w:t>
      </w:r>
      <w:r>
        <w:rPr>
          <w:color w:val="000000"/>
          <w:lang w:eastAsia="hu-HU"/>
        </w:rPr>
        <w:t>-ig</w:t>
      </w:r>
      <w:r w:rsidRPr="000720F7">
        <w:rPr>
          <w:color w:val="000000"/>
          <w:lang w:eastAsia="hu-HU"/>
        </w:rPr>
        <w:t xml:space="preserve">), </w:t>
      </w:r>
      <w:r>
        <w:rPr>
          <w:color w:val="000000"/>
          <w:lang w:eastAsia="hu-HU"/>
        </w:rPr>
        <w:t>sem a</w:t>
      </w:r>
      <w:r w:rsidRPr="000720F7">
        <w:rPr>
          <w:color w:val="000000"/>
          <w:lang w:eastAsia="hu-HU"/>
        </w:rPr>
        <w:t xml:space="preserve"> 4,260,080 </w:t>
      </w:r>
      <w:r>
        <w:rPr>
          <w:color w:val="000000"/>
          <w:lang w:eastAsia="hu-HU"/>
        </w:rPr>
        <w:t>évhez, ami az árja gyökérfaj kezdete óta eltelt</w:t>
      </w:r>
      <w:r w:rsidRPr="000720F7">
        <w:rPr>
          <w:color w:val="000000"/>
          <w:lang w:eastAsia="hu-HU"/>
        </w:rPr>
        <w:t xml:space="preserve"> (164 precess</w:t>
      </w:r>
      <w:r>
        <w:rPr>
          <w:color w:val="000000"/>
          <w:lang w:eastAsia="hu-HU"/>
        </w:rPr>
        <w:t>ziós</w:t>
      </w:r>
      <w:r w:rsidRPr="000720F7">
        <w:rPr>
          <w:color w:val="000000"/>
          <w:lang w:eastAsia="hu-HU"/>
        </w:rPr>
        <w:t xml:space="preserve"> c</w:t>
      </w:r>
      <w:r>
        <w:rPr>
          <w:color w:val="000000"/>
          <w:lang w:eastAsia="hu-HU"/>
        </w:rPr>
        <w:t>iklus</w:t>
      </w:r>
      <w:r w:rsidRPr="000720F7">
        <w:rPr>
          <w:color w:val="000000"/>
          <w:lang w:eastAsia="hu-HU"/>
        </w:rPr>
        <w:t xml:space="preserve"> + 9200 </w:t>
      </w:r>
      <w:r>
        <w:rPr>
          <w:color w:val="000000"/>
          <w:lang w:eastAsia="hu-HU"/>
        </w:rPr>
        <w:t>év</w:t>
      </w:r>
      <w:r w:rsidRPr="000720F7">
        <w:rPr>
          <w:color w:val="000000"/>
          <w:lang w:eastAsia="hu-HU"/>
        </w:rPr>
        <w:t xml:space="preserve">; </w:t>
      </w:r>
      <w:r>
        <w:rPr>
          <w:color w:val="000000"/>
          <w:lang w:eastAsia="hu-HU"/>
        </w:rPr>
        <w:t>lásd</w:t>
      </w:r>
      <w:r w:rsidRPr="000720F7">
        <w:rPr>
          <w:color w:val="000000"/>
          <w:lang w:eastAsia="hu-HU"/>
        </w:rPr>
        <w:t xml:space="preserve"> 4</w:t>
      </w:r>
      <w:r>
        <w:rPr>
          <w:color w:val="000000"/>
          <w:lang w:eastAsia="hu-HU"/>
        </w:rPr>
        <w:t>. fejezet</w:t>
      </w:r>
      <w:r w:rsidRPr="000720F7">
        <w:rPr>
          <w:color w:val="000000"/>
          <w:lang w:eastAsia="hu-HU"/>
        </w:rPr>
        <w:t xml:space="preserve">). </w:t>
      </w:r>
      <w:r>
        <w:rPr>
          <w:color w:val="000000"/>
          <w:lang w:eastAsia="hu-HU"/>
        </w:rPr>
        <w:t>A</w:t>
      </w:r>
      <w:r w:rsidRPr="000720F7">
        <w:rPr>
          <w:color w:val="000000"/>
          <w:lang w:eastAsia="hu-HU"/>
        </w:rPr>
        <w:t xml:space="preserve"> 2,875,401 </w:t>
      </w:r>
      <w:r>
        <w:rPr>
          <w:color w:val="000000"/>
          <w:lang w:eastAsia="hu-HU"/>
        </w:rPr>
        <w:t>éves időszak</w:t>
      </w:r>
      <w:r w:rsidRPr="000720F7">
        <w:rPr>
          <w:color w:val="000000"/>
          <w:lang w:eastAsia="hu-HU"/>
        </w:rPr>
        <w:t xml:space="preserve"> 1,017,700 </w:t>
      </w:r>
      <w:r>
        <w:rPr>
          <w:color w:val="000000"/>
          <w:lang w:eastAsia="hu-HU"/>
        </w:rPr>
        <w:t>éve lépett be a jelemlegi</w:t>
      </w:r>
      <w:r w:rsidRPr="000720F7">
        <w:rPr>
          <w:color w:val="000000"/>
          <w:lang w:eastAsia="hu-HU"/>
        </w:rPr>
        <w:t xml:space="preserve"> maha-yug</w:t>
      </w:r>
      <w:r>
        <w:rPr>
          <w:color w:val="000000"/>
          <w:lang w:eastAsia="hu-HU"/>
        </w:rPr>
        <w:t>ába</w:t>
      </w:r>
      <w:r w:rsidRPr="000720F7">
        <w:rPr>
          <w:color w:val="000000"/>
          <w:lang w:eastAsia="hu-HU"/>
        </w:rPr>
        <w:t>.</w:t>
      </w:r>
    </w:p>
    <w:p w14:paraId="2E219F7E" w14:textId="77777777" w:rsidR="00BD3F3F" w:rsidRDefault="00BD3F3F" w:rsidP="00312976">
      <w:pPr>
        <w:pStyle w:val="Lbjegyzetszveg"/>
        <w:ind w:firstLine="426"/>
        <w:jc w:val="both"/>
        <w:rPr>
          <w:color w:val="000000"/>
          <w:lang w:eastAsia="hu-HU"/>
        </w:rPr>
      </w:pPr>
      <w:r>
        <w:rPr>
          <w:color w:val="000000"/>
          <w:lang w:eastAsia="hu-HU"/>
        </w:rPr>
        <w:t>Érdekes lenne tudni, hogy a</w:t>
      </w:r>
      <w:r w:rsidRPr="000720F7">
        <w:rPr>
          <w:color w:val="000000"/>
          <w:lang w:eastAsia="hu-HU"/>
        </w:rPr>
        <w:t xml:space="preserve"> Vaivasvata manvantara</w:t>
      </w:r>
      <w:r>
        <w:rPr>
          <w:color w:val="000000"/>
          <w:lang w:eastAsia="hu-HU"/>
        </w:rPr>
        <w:t>-ra a</w:t>
      </w:r>
      <w:r w:rsidRPr="000720F7">
        <w:rPr>
          <w:color w:val="000000"/>
          <w:lang w:eastAsia="hu-HU"/>
        </w:rPr>
        <w:t xml:space="preserve"> 18,618,841 </w:t>
      </w:r>
      <w:r>
        <w:rPr>
          <w:color w:val="000000"/>
          <w:lang w:eastAsia="hu-HU"/>
        </w:rPr>
        <w:t>évet</w:t>
      </w:r>
      <w:r w:rsidRPr="000720F7">
        <w:rPr>
          <w:color w:val="000000"/>
          <w:lang w:eastAsia="hu-HU"/>
        </w:rPr>
        <w:t xml:space="preserve"> (SD 2:69) (2000</w:t>
      </w:r>
      <w:r>
        <w:rPr>
          <w:color w:val="000000"/>
          <w:lang w:eastAsia="hu-HU"/>
        </w:rPr>
        <w:t>-ig</w:t>
      </w:r>
      <w:r w:rsidRPr="000720F7">
        <w:rPr>
          <w:color w:val="000000"/>
          <w:lang w:eastAsia="hu-HU"/>
        </w:rPr>
        <w:t xml:space="preserve">) </w:t>
      </w:r>
      <w:r>
        <w:rPr>
          <w:color w:val="000000"/>
          <w:lang w:eastAsia="hu-HU"/>
        </w:rPr>
        <w:t>hogyan számították ki</w:t>
      </w:r>
      <w:r w:rsidRPr="000720F7">
        <w:rPr>
          <w:color w:val="000000"/>
          <w:lang w:eastAsia="hu-HU"/>
        </w:rPr>
        <w:t xml:space="preserve">. </w:t>
      </w:r>
      <w:r>
        <w:rPr>
          <w:color w:val="000000"/>
          <w:lang w:eastAsia="hu-HU"/>
        </w:rPr>
        <w:t>Az utolsó számjegy</w:t>
      </w:r>
      <w:r w:rsidRPr="000720F7">
        <w:rPr>
          <w:color w:val="000000"/>
          <w:lang w:eastAsia="hu-HU"/>
        </w:rPr>
        <w:t xml:space="preserve"> (1) </w:t>
      </w:r>
      <w:r>
        <w:rPr>
          <w:color w:val="000000"/>
          <w:lang w:eastAsia="hu-HU"/>
        </w:rPr>
        <w:t>jelzi, hogy</w:t>
      </w:r>
      <w:r w:rsidRPr="000720F7">
        <w:rPr>
          <w:color w:val="000000"/>
          <w:lang w:eastAsia="hu-HU"/>
        </w:rPr>
        <w:t xml:space="preserve"> </w:t>
      </w:r>
      <w:r>
        <w:rPr>
          <w:color w:val="000000"/>
          <w:lang w:eastAsia="hu-HU"/>
        </w:rPr>
        <w:t>a yugákon alapulhat</w:t>
      </w:r>
      <w:r w:rsidRPr="000720F7">
        <w:rPr>
          <w:color w:val="000000"/>
          <w:lang w:eastAsia="hu-HU"/>
        </w:rPr>
        <w:t xml:space="preserve">, </w:t>
      </w:r>
      <w:r>
        <w:rPr>
          <w:color w:val="000000"/>
          <w:lang w:eastAsia="hu-HU"/>
        </w:rPr>
        <w:t>mivel a</w:t>
      </w:r>
      <w:r w:rsidRPr="000720F7">
        <w:rPr>
          <w:color w:val="000000"/>
          <w:lang w:eastAsia="hu-HU"/>
        </w:rPr>
        <w:t xml:space="preserve"> </w:t>
      </w:r>
      <w:r>
        <w:rPr>
          <w:color w:val="000000"/>
          <w:lang w:eastAsia="hu-HU"/>
        </w:rPr>
        <w:t>jelenlegi</w:t>
      </w:r>
      <w:r w:rsidRPr="000720F7">
        <w:rPr>
          <w:color w:val="000000"/>
          <w:lang w:eastAsia="hu-HU"/>
        </w:rPr>
        <w:t xml:space="preserve"> maha-yuga 3,893,101 </w:t>
      </w:r>
      <w:r>
        <w:rPr>
          <w:color w:val="000000"/>
          <w:lang w:eastAsia="hu-HU"/>
        </w:rPr>
        <w:t>éve kezdődött</w:t>
      </w:r>
      <w:r w:rsidRPr="000720F7">
        <w:rPr>
          <w:color w:val="000000"/>
          <w:lang w:eastAsia="hu-HU"/>
        </w:rPr>
        <w:t xml:space="preserve">. </w:t>
      </w:r>
      <w:r>
        <w:rPr>
          <w:color w:val="000000"/>
          <w:lang w:eastAsia="hu-HU"/>
        </w:rPr>
        <w:t>A</w:t>
      </w:r>
      <w:r w:rsidRPr="000720F7">
        <w:rPr>
          <w:color w:val="000000"/>
          <w:lang w:eastAsia="hu-HU"/>
        </w:rPr>
        <w:t xml:space="preserve"> 18,618,841 </w:t>
      </w:r>
      <w:r>
        <w:rPr>
          <w:color w:val="000000"/>
          <w:lang w:eastAsia="hu-HU"/>
        </w:rPr>
        <w:t>éves időszak</w:t>
      </w:r>
      <w:r w:rsidRPr="000720F7">
        <w:rPr>
          <w:color w:val="000000"/>
          <w:lang w:eastAsia="hu-HU"/>
        </w:rPr>
        <w:t xml:space="preserve"> </w:t>
      </w:r>
      <w:r>
        <w:rPr>
          <w:color w:val="000000"/>
          <w:lang w:eastAsia="hu-HU"/>
        </w:rPr>
        <w:t xml:space="preserve">a jelenlegi </w:t>
      </w:r>
      <w:r w:rsidRPr="000720F7">
        <w:rPr>
          <w:color w:val="000000"/>
          <w:lang w:eastAsia="hu-HU"/>
        </w:rPr>
        <w:t>maha-yug</w:t>
      </w:r>
      <w:r>
        <w:rPr>
          <w:color w:val="000000"/>
          <w:lang w:eastAsia="hu-HU"/>
        </w:rPr>
        <w:t>át megelőtző</w:t>
      </w:r>
      <w:r w:rsidRPr="000720F7">
        <w:rPr>
          <w:color w:val="000000"/>
          <w:lang w:eastAsia="hu-HU"/>
        </w:rPr>
        <w:t xml:space="preserve"> </w:t>
      </w:r>
      <w:r>
        <w:rPr>
          <w:color w:val="000000"/>
          <w:lang w:eastAsia="hu-HU"/>
        </w:rPr>
        <w:t xml:space="preserve">negyedik </w:t>
      </w:r>
      <w:r w:rsidRPr="000720F7">
        <w:rPr>
          <w:color w:val="000000"/>
          <w:lang w:eastAsia="hu-HU"/>
        </w:rPr>
        <w:t>maha-yuga treta-yug</w:t>
      </w:r>
      <w:r>
        <w:rPr>
          <w:color w:val="000000"/>
          <w:lang w:eastAsia="hu-HU"/>
        </w:rPr>
        <w:t>ájának kezdete után</w:t>
      </w:r>
      <w:r w:rsidRPr="000720F7">
        <w:rPr>
          <w:color w:val="000000"/>
          <w:lang w:eastAsia="hu-HU"/>
        </w:rPr>
        <w:t xml:space="preserve"> 826,260 </w:t>
      </w:r>
      <w:r>
        <w:rPr>
          <w:color w:val="000000"/>
          <w:lang w:eastAsia="hu-HU"/>
        </w:rPr>
        <w:t>évvel kezdődött</w:t>
      </w:r>
      <w:r w:rsidRPr="000720F7">
        <w:rPr>
          <w:color w:val="000000"/>
          <w:lang w:eastAsia="hu-HU"/>
        </w:rPr>
        <w:t>.</w:t>
      </w:r>
      <w:r>
        <w:rPr>
          <w:color w:val="000000"/>
          <w:lang w:eastAsia="hu-HU"/>
        </w:rPr>
        <w:t xml:space="preserve"> A</w:t>
      </w:r>
      <w:r w:rsidRPr="000720F7">
        <w:rPr>
          <w:color w:val="000000"/>
          <w:lang w:eastAsia="hu-HU"/>
        </w:rPr>
        <w:t xml:space="preserve"> 826,260 </w:t>
      </w:r>
      <w:r>
        <w:rPr>
          <w:color w:val="000000"/>
          <w:lang w:eastAsia="hu-HU"/>
        </w:rPr>
        <w:t>éves</w:t>
      </w:r>
      <w:r w:rsidRPr="000720F7">
        <w:rPr>
          <w:color w:val="000000"/>
          <w:lang w:eastAsia="hu-HU"/>
        </w:rPr>
        <w:t xml:space="preserve"> (= 13,771 x 60) </w:t>
      </w:r>
      <w:r>
        <w:rPr>
          <w:color w:val="000000"/>
          <w:lang w:eastAsia="hu-HU"/>
        </w:rPr>
        <w:t>időszak jelentése nem azonnal egyértelmű</w:t>
      </w:r>
      <w:r w:rsidRPr="000720F7">
        <w:rPr>
          <w:color w:val="000000"/>
          <w:lang w:eastAsia="hu-HU"/>
        </w:rPr>
        <w:t>.</w:t>
      </w:r>
    </w:p>
    <w:p w14:paraId="5AF061C4" w14:textId="77777777" w:rsidR="00BD3F3F" w:rsidRDefault="00BD3F3F" w:rsidP="00312976">
      <w:pPr>
        <w:pStyle w:val="Lbjegyzetszveg"/>
        <w:ind w:firstLine="426"/>
        <w:jc w:val="both"/>
      </w:pPr>
      <w:r w:rsidRPr="000720F7">
        <w:rPr>
          <w:color w:val="000000"/>
          <w:lang w:eastAsia="hu-HU"/>
        </w:rPr>
        <w:t xml:space="preserve">Hans Malmstedt </w:t>
      </w:r>
      <w:r>
        <w:rPr>
          <w:color w:val="000000"/>
          <w:lang w:eastAsia="hu-HU"/>
        </w:rPr>
        <w:t>azt mondja,</w:t>
      </w:r>
      <w:r w:rsidRPr="000720F7">
        <w:rPr>
          <w:color w:val="000000"/>
          <w:lang w:eastAsia="hu-HU"/>
        </w:rPr>
        <w:t xml:space="preserve"> </w:t>
      </w:r>
      <w:r>
        <w:rPr>
          <w:color w:val="000000"/>
          <w:lang w:eastAsia="hu-HU"/>
        </w:rPr>
        <w:t>hogy ha megvizsgáljuk a</w:t>
      </w:r>
      <w:r w:rsidRPr="000720F7">
        <w:rPr>
          <w:color w:val="000000"/>
          <w:lang w:eastAsia="hu-HU"/>
        </w:rPr>
        <w:t xml:space="preserve"> 18,618,740 </w:t>
      </w:r>
      <w:r>
        <w:rPr>
          <w:color w:val="000000"/>
          <w:lang w:eastAsia="hu-HU"/>
        </w:rPr>
        <w:t>éves időszakot, amit megelőzi a jelenlegi</w:t>
      </w:r>
      <w:r w:rsidRPr="000720F7">
        <w:rPr>
          <w:color w:val="000000"/>
          <w:lang w:eastAsia="hu-HU"/>
        </w:rPr>
        <w:t xml:space="preserve"> kali-yug</w:t>
      </w:r>
      <w:r>
        <w:rPr>
          <w:color w:val="000000"/>
          <w:lang w:eastAsia="hu-HU"/>
        </w:rPr>
        <w:t>át</w:t>
      </w:r>
      <w:r w:rsidRPr="000720F7">
        <w:rPr>
          <w:color w:val="000000"/>
          <w:lang w:eastAsia="hu-HU"/>
        </w:rPr>
        <w:t xml:space="preserve">, </w:t>
      </w:r>
      <w:r>
        <w:rPr>
          <w:color w:val="000000"/>
          <w:lang w:eastAsia="hu-HU"/>
        </w:rPr>
        <w:t xml:space="preserve">és levonjuk az egyenként </w:t>
      </w:r>
      <w:r w:rsidRPr="000720F7">
        <w:rPr>
          <w:color w:val="000000"/>
          <w:lang w:eastAsia="hu-HU"/>
        </w:rPr>
        <w:t xml:space="preserve">1,728,000 </w:t>
      </w:r>
      <w:r>
        <w:rPr>
          <w:color w:val="000000"/>
          <w:lang w:eastAsia="hu-HU"/>
        </w:rPr>
        <w:t>éves</w:t>
      </w:r>
      <w:r w:rsidRPr="000720F7">
        <w:rPr>
          <w:color w:val="000000"/>
          <w:lang w:eastAsia="hu-HU"/>
        </w:rPr>
        <w:t xml:space="preserve"> 1075 peri</w:t>
      </w:r>
      <w:r>
        <w:rPr>
          <w:color w:val="000000"/>
          <w:lang w:eastAsia="hu-HU"/>
        </w:rPr>
        <w:t>ódust</w:t>
      </w:r>
      <w:r w:rsidRPr="000720F7">
        <w:rPr>
          <w:color w:val="000000"/>
          <w:lang w:eastAsia="hu-HU"/>
        </w:rPr>
        <w:t xml:space="preserve"> (</w:t>
      </w:r>
      <w:r>
        <w:rPr>
          <w:color w:val="000000"/>
          <w:lang w:eastAsia="hu-HU"/>
        </w:rPr>
        <w:t>tehát</w:t>
      </w:r>
      <w:r w:rsidRPr="000720F7">
        <w:rPr>
          <w:color w:val="000000"/>
          <w:lang w:eastAsia="hu-HU"/>
        </w:rPr>
        <w:t xml:space="preserve"> 18,576,000 </w:t>
      </w:r>
      <w:r>
        <w:rPr>
          <w:color w:val="000000"/>
          <w:lang w:eastAsia="hu-HU"/>
        </w:rPr>
        <w:t>évet</w:t>
      </w:r>
      <w:r w:rsidRPr="000720F7">
        <w:rPr>
          <w:color w:val="000000"/>
          <w:lang w:eastAsia="hu-HU"/>
        </w:rPr>
        <w:t xml:space="preserve">), </w:t>
      </w:r>
      <w:r>
        <w:rPr>
          <w:color w:val="000000"/>
          <w:lang w:eastAsia="hu-HU"/>
        </w:rPr>
        <w:t>akkor marad</w:t>
      </w:r>
      <w:r w:rsidRPr="000720F7">
        <w:rPr>
          <w:color w:val="000000"/>
          <w:lang w:eastAsia="hu-HU"/>
        </w:rPr>
        <w:t xml:space="preserve"> 37,740 </w:t>
      </w:r>
      <w:r>
        <w:rPr>
          <w:color w:val="000000"/>
          <w:lang w:eastAsia="hu-HU"/>
        </w:rPr>
        <w:t>évünk</w:t>
      </w:r>
      <w:r w:rsidRPr="000720F7">
        <w:rPr>
          <w:color w:val="000000"/>
          <w:lang w:eastAsia="hu-HU"/>
        </w:rPr>
        <w:t>. H</w:t>
      </w:r>
      <w:r>
        <w:rPr>
          <w:color w:val="000000"/>
          <w:lang w:eastAsia="hu-HU"/>
        </w:rPr>
        <w:t>ozzáteszi</w:t>
      </w:r>
      <w:r w:rsidRPr="000720F7">
        <w:rPr>
          <w:color w:val="000000"/>
          <w:lang w:eastAsia="hu-HU"/>
        </w:rPr>
        <w:t xml:space="preserve">: </w:t>
      </w:r>
      <w:r>
        <w:rPr>
          <w:color w:val="000000"/>
          <w:lang w:eastAsia="hu-HU"/>
        </w:rPr>
        <w:t>„Ez az évszám</w:t>
      </w:r>
      <w:r w:rsidRPr="000720F7">
        <w:rPr>
          <w:color w:val="000000"/>
          <w:lang w:eastAsia="hu-HU"/>
        </w:rPr>
        <w:t xml:space="preserve"> </w:t>
      </w:r>
      <w:r>
        <w:rPr>
          <w:color w:val="000000"/>
          <w:lang w:eastAsia="hu-HU"/>
        </w:rPr>
        <w:t>bizonyos kapcsolatban áll egy lényegesen nagyobb periódussal, ami szorosan összefügg</w:t>
      </w:r>
      <w:r w:rsidRPr="000720F7">
        <w:rPr>
          <w:color w:val="000000"/>
          <w:lang w:eastAsia="hu-HU"/>
        </w:rPr>
        <w:t xml:space="preserve"> </w:t>
      </w:r>
      <w:r>
        <w:rPr>
          <w:color w:val="000000"/>
          <w:lang w:eastAsia="hu-HU"/>
        </w:rPr>
        <w:t>bolygói láncunk hét megnyilvánult bolygója fölötti öt bolygóval”</w:t>
      </w:r>
      <w:r w:rsidRPr="000720F7">
        <w:rPr>
          <w:color w:val="000000"/>
          <w:lang w:eastAsia="hu-HU"/>
        </w:rPr>
        <w:t xml:space="preserve"> (</w:t>
      </w:r>
      <w:r>
        <w:rPr>
          <w:color w:val="000000"/>
          <w:lang w:eastAsia="hu-HU"/>
        </w:rPr>
        <w:t>„</w:t>
      </w:r>
      <w:r w:rsidRPr="000720F7">
        <w:rPr>
          <w:color w:val="000000"/>
          <w:lang w:eastAsia="hu-HU"/>
        </w:rPr>
        <w:t>Our position in time on globe D</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1933</w:t>
      </w:r>
      <w:r>
        <w:rPr>
          <w:color w:val="000000"/>
          <w:lang w:eastAsia="hu-HU"/>
        </w:rPr>
        <w:t>. okt</w:t>
      </w:r>
      <w:r w:rsidRPr="000720F7">
        <w:rPr>
          <w:color w:val="000000"/>
          <w:lang w:eastAsia="hu-HU"/>
        </w:rPr>
        <w:t>, 226-35</w:t>
      </w:r>
      <w:r>
        <w:rPr>
          <w:color w:val="000000"/>
          <w:lang w:eastAsia="hu-HU"/>
        </w:rPr>
        <w:t>. oldalak</w:t>
      </w:r>
      <w:r w:rsidRPr="000720F7">
        <w:rPr>
          <w:color w:val="000000"/>
          <w:lang w:eastAsia="hu-HU"/>
        </w:rPr>
        <w:t xml:space="preserve">). </w:t>
      </w:r>
      <w:r>
        <w:rPr>
          <w:color w:val="000000"/>
          <w:lang w:eastAsia="hu-HU"/>
        </w:rPr>
        <w:t>Sajnos</w:t>
      </w:r>
      <w:r w:rsidRPr="000720F7">
        <w:rPr>
          <w:color w:val="000000"/>
          <w:lang w:eastAsia="hu-HU"/>
        </w:rPr>
        <w:t xml:space="preserve">, </w:t>
      </w:r>
      <w:r>
        <w:rPr>
          <w:color w:val="000000"/>
          <w:lang w:eastAsia="hu-HU"/>
        </w:rPr>
        <w:t>nem bontja ki ezt a határozott kijelentést</w:t>
      </w:r>
      <w:r w:rsidRPr="000720F7">
        <w:rPr>
          <w:color w:val="000000"/>
          <w:lang w:eastAsia="hu-HU"/>
        </w:rPr>
        <w:t>!</w:t>
      </w:r>
    </w:p>
  </w:footnote>
  <w:footnote w:id="139">
    <w:p w14:paraId="52E3707F" w14:textId="77777777" w:rsidR="00BD3F3F" w:rsidRDefault="00BD3F3F" w:rsidP="00044AAF">
      <w:pPr>
        <w:pStyle w:val="Lbjegyzetszveg"/>
        <w:ind w:firstLine="426"/>
        <w:jc w:val="both"/>
        <w:rPr>
          <w:color w:val="000000"/>
          <w:lang w:eastAsia="hu-HU"/>
        </w:rPr>
      </w:pPr>
      <w:r>
        <w:rPr>
          <w:rStyle w:val="Lbjegyzet-hivatkozs"/>
        </w:rPr>
        <w:t>9</w:t>
      </w:r>
      <w:r>
        <w:t xml:space="preserve"> </w:t>
      </w:r>
      <w:r w:rsidRPr="000720F7">
        <w:rPr>
          <w:color w:val="000000"/>
          <w:lang w:eastAsia="hu-HU"/>
        </w:rPr>
        <w:t xml:space="preserve">SD 2:156-7, 261; SOP 360. </w:t>
      </w:r>
      <w:r>
        <w:rPr>
          <w:color w:val="000000"/>
          <w:lang w:eastAsia="hu-HU"/>
        </w:rPr>
        <w:t>„…</w:t>
      </w:r>
      <w:r w:rsidRPr="000720F7">
        <w:rPr>
          <w:color w:val="000000"/>
          <w:lang w:eastAsia="hu-HU"/>
        </w:rPr>
        <w:t xml:space="preserve"> </w:t>
      </w:r>
      <w:r>
        <w:rPr>
          <w:color w:val="000000"/>
          <w:lang w:eastAsia="hu-HU"/>
        </w:rPr>
        <w:t>a</w:t>
      </w:r>
      <w:r w:rsidRPr="000720F7">
        <w:rPr>
          <w:color w:val="000000"/>
          <w:lang w:eastAsia="hu-HU"/>
        </w:rPr>
        <w:t xml:space="preserve"> 18,000,000 </w:t>
      </w:r>
      <w:r>
        <w:rPr>
          <w:color w:val="000000"/>
          <w:lang w:eastAsia="hu-HU"/>
        </w:rPr>
        <w:t>évet</w:t>
      </w:r>
      <w:r w:rsidRPr="000720F7">
        <w:rPr>
          <w:color w:val="000000"/>
          <w:lang w:eastAsia="hu-HU"/>
        </w:rPr>
        <w:t xml:space="preserve">, </w:t>
      </w:r>
      <w:r>
        <w:rPr>
          <w:color w:val="000000"/>
          <w:lang w:eastAsia="hu-HU"/>
        </w:rPr>
        <w:t xml:space="preserve">ami felöleli a </w:t>
      </w:r>
      <w:r w:rsidRPr="00725603">
        <w:rPr>
          <w:i/>
          <w:color w:val="000000"/>
          <w:lang w:eastAsia="hu-HU"/>
        </w:rPr>
        <w:t>nemmel rendelkező, fizikai</w:t>
      </w:r>
      <w:r>
        <w:rPr>
          <w:color w:val="000000"/>
          <w:lang w:eastAsia="hu-HU"/>
        </w:rPr>
        <w:t xml:space="preserve"> ember időtartamát</w:t>
      </w:r>
      <w:r w:rsidRPr="000720F7">
        <w:rPr>
          <w:color w:val="000000"/>
          <w:lang w:eastAsia="hu-HU"/>
        </w:rPr>
        <w:t xml:space="preserve">, </w:t>
      </w:r>
      <w:r>
        <w:rPr>
          <w:color w:val="000000"/>
          <w:lang w:eastAsia="hu-HU"/>
        </w:rPr>
        <w:t>nagyon meg kell növelni,</w:t>
      </w:r>
      <w:r w:rsidRPr="000720F7">
        <w:rPr>
          <w:color w:val="000000"/>
          <w:lang w:eastAsia="hu-HU"/>
        </w:rPr>
        <w:t xml:space="preserve"> </w:t>
      </w:r>
      <w:r>
        <w:rPr>
          <w:color w:val="000000"/>
          <w:lang w:eastAsia="hu-HU"/>
        </w:rPr>
        <w:t>ha a szellemi, asztrális és fizikai fejlődés teljes folyamatát</w:t>
      </w:r>
      <w:r w:rsidRPr="000720F7">
        <w:rPr>
          <w:color w:val="000000"/>
          <w:lang w:eastAsia="hu-HU"/>
        </w:rPr>
        <w:t xml:space="preserve"> </w:t>
      </w:r>
      <w:r>
        <w:rPr>
          <w:color w:val="000000"/>
          <w:lang w:eastAsia="hu-HU"/>
        </w:rPr>
        <w:t>figyelembe vesszük”</w:t>
      </w:r>
      <w:r w:rsidRPr="000720F7">
        <w:rPr>
          <w:color w:val="000000"/>
          <w:lang w:eastAsia="hu-HU"/>
        </w:rPr>
        <w:t xml:space="preserve"> (SD 2:157).</w:t>
      </w:r>
    </w:p>
    <w:p w14:paraId="7A5F9F3C" w14:textId="77777777" w:rsidR="00BD3F3F" w:rsidRDefault="00BD3F3F" w:rsidP="00044AAF">
      <w:pPr>
        <w:pStyle w:val="Lbjegyzetszveg"/>
        <w:ind w:firstLine="426"/>
        <w:jc w:val="both"/>
      </w:pPr>
      <w:r>
        <w:rPr>
          <w:color w:val="000000"/>
          <w:lang w:eastAsia="hu-HU"/>
        </w:rPr>
        <w:t>A késői harmadik gyökérfajra valójában néha úgy hivatkoznak, mintaz „első”</w:t>
      </w:r>
      <w:r w:rsidRPr="000720F7">
        <w:rPr>
          <w:color w:val="000000"/>
          <w:lang w:eastAsia="hu-HU"/>
        </w:rPr>
        <w:t xml:space="preserve"> (s</w:t>
      </w:r>
      <w:r>
        <w:rPr>
          <w:color w:val="000000"/>
          <w:lang w:eastAsia="hu-HU"/>
        </w:rPr>
        <w:t>z</w:t>
      </w:r>
      <w:r w:rsidRPr="000720F7">
        <w:rPr>
          <w:color w:val="000000"/>
          <w:lang w:eastAsia="hu-HU"/>
        </w:rPr>
        <w:t>exu</w:t>
      </w:r>
      <w:r>
        <w:rPr>
          <w:color w:val="000000"/>
          <w:lang w:eastAsia="hu-HU"/>
        </w:rPr>
        <w:t>á</w:t>
      </w:r>
      <w:r w:rsidRPr="000720F7">
        <w:rPr>
          <w:color w:val="000000"/>
          <w:lang w:eastAsia="hu-HU"/>
        </w:rPr>
        <w:t>l</w:t>
      </w:r>
      <w:r>
        <w:rPr>
          <w:color w:val="000000"/>
          <w:lang w:eastAsia="hu-HU"/>
        </w:rPr>
        <w:t>is</w:t>
      </w:r>
      <w:r w:rsidRPr="000720F7">
        <w:rPr>
          <w:color w:val="000000"/>
          <w:lang w:eastAsia="hu-HU"/>
        </w:rPr>
        <w:t xml:space="preserve">, </w:t>
      </w:r>
      <w:r>
        <w:rPr>
          <w:color w:val="000000"/>
          <w:lang w:eastAsia="hu-HU"/>
        </w:rPr>
        <w:t>fizikai</w:t>
      </w:r>
      <w:r w:rsidRPr="000720F7">
        <w:rPr>
          <w:color w:val="000000"/>
          <w:lang w:eastAsia="hu-HU"/>
        </w:rPr>
        <w:t xml:space="preserve">) </w:t>
      </w:r>
      <w:r>
        <w:rPr>
          <w:color w:val="000000"/>
          <w:lang w:eastAsia="hu-HU"/>
        </w:rPr>
        <w:t>emberi fajra</w:t>
      </w:r>
      <w:r w:rsidRPr="000720F7">
        <w:rPr>
          <w:color w:val="000000"/>
          <w:lang w:eastAsia="hu-HU"/>
        </w:rPr>
        <w:t xml:space="preserve"> – </w:t>
      </w:r>
      <w:r>
        <w:rPr>
          <w:color w:val="000000"/>
          <w:lang w:eastAsia="hu-HU"/>
        </w:rPr>
        <w:t>pl.</w:t>
      </w:r>
      <w:r w:rsidRPr="000720F7">
        <w:rPr>
          <w:color w:val="000000"/>
          <w:lang w:eastAsia="hu-HU"/>
        </w:rPr>
        <w:t xml:space="preserve"> SD 2:46, 148-9, 290</w:t>
      </w:r>
      <w:r>
        <w:rPr>
          <w:color w:val="000000"/>
          <w:lang w:eastAsia="hu-HU"/>
        </w:rPr>
        <w:t>. lábjegyzet</w:t>
      </w:r>
      <w:r w:rsidRPr="000720F7">
        <w:rPr>
          <w:color w:val="000000"/>
          <w:lang w:eastAsia="hu-HU"/>
        </w:rPr>
        <w:t>, 310, 312-3.</w:t>
      </w:r>
    </w:p>
  </w:footnote>
  <w:footnote w:id="140">
    <w:p w14:paraId="416CBE9A" w14:textId="77777777" w:rsidR="00BD3F3F" w:rsidRDefault="00BD3F3F" w:rsidP="00762E0C">
      <w:pPr>
        <w:pStyle w:val="Lbjegyzetszveg"/>
        <w:ind w:firstLine="426"/>
        <w:jc w:val="both"/>
      </w:pPr>
      <w:r>
        <w:rPr>
          <w:rStyle w:val="Lbjegyzet-hivatkozs"/>
        </w:rPr>
        <w:t>10</w:t>
      </w:r>
      <w:r>
        <w:t xml:space="preserve"> </w:t>
      </w:r>
      <w:r w:rsidRPr="000720F7">
        <w:rPr>
          <w:color w:val="000000"/>
          <w:lang w:eastAsia="hu-HU"/>
        </w:rPr>
        <w:t xml:space="preserve">SD 2:251. HPB </w:t>
      </w:r>
      <w:r>
        <w:rPr>
          <w:color w:val="000000"/>
          <w:lang w:eastAsia="hu-HU"/>
        </w:rPr>
        <w:t>általában</w:t>
      </w:r>
      <w:r w:rsidRPr="000720F7">
        <w:rPr>
          <w:color w:val="000000"/>
          <w:lang w:eastAsia="hu-HU"/>
        </w:rPr>
        <w:t xml:space="preserve"> </w:t>
      </w:r>
      <w:r>
        <w:rPr>
          <w:color w:val="000000"/>
          <w:lang w:eastAsia="hu-HU"/>
        </w:rPr>
        <w:t xml:space="preserve">a </w:t>
      </w:r>
      <w:r w:rsidRPr="000720F7">
        <w:rPr>
          <w:color w:val="000000"/>
          <w:lang w:eastAsia="hu-HU"/>
        </w:rPr>
        <w:t>Himal</w:t>
      </w:r>
      <w:r>
        <w:rPr>
          <w:color w:val="000000"/>
          <w:lang w:eastAsia="hu-HU"/>
        </w:rPr>
        <w:t xml:space="preserve">áján </w:t>
      </w:r>
      <w:r w:rsidRPr="00762E0C">
        <w:rPr>
          <w:i/>
          <w:color w:val="000000"/>
          <w:lang w:eastAsia="hu-HU"/>
        </w:rPr>
        <w:t>túli</w:t>
      </w:r>
      <w:r w:rsidRPr="000720F7">
        <w:rPr>
          <w:color w:val="000000"/>
          <w:lang w:eastAsia="hu-HU"/>
        </w:rPr>
        <w:t xml:space="preserve"> (</w:t>
      </w:r>
      <w:r>
        <w:rPr>
          <w:color w:val="000000"/>
          <w:lang w:eastAsia="hu-HU"/>
        </w:rPr>
        <w:t xml:space="preserve">tehát a Himalája </w:t>
      </w:r>
      <w:r w:rsidRPr="00762E0C">
        <w:rPr>
          <w:i/>
          <w:color w:val="000000"/>
          <w:lang w:eastAsia="hu-HU"/>
        </w:rPr>
        <w:t>másik</w:t>
      </w:r>
      <w:r>
        <w:rPr>
          <w:color w:val="000000"/>
          <w:lang w:eastAsia="hu-HU"/>
        </w:rPr>
        <w:t xml:space="preserve"> oldalán levő</w:t>
      </w:r>
      <w:r w:rsidRPr="000720F7">
        <w:rPr>
          <w:color w:val="000000"/>
          <w:lang w:eastAsia="hu-HU"/>
        </w:rPr>
        <w:t>)</w:t>
      </w:r>
      <w:r>
        <w:rPr>
          <w:color w:val="000000"/>
          <w:lang w:eastAsia="hu-HU"/>
        </w:rPr>
        <w:t xml:space="preserve"> Testvériségről</w:t>
      </w:r>
      <w:r w:rsidRPr="000720F7">
        <w:rPr>
          <w:color w:val="000000"/>
          <w:lang w:eastAsia="hu-HU"/>
        </w:rPr>
        <w:t xml:space="preserve"> </w:t>
      </w:r>
      <w:r>
        <w:rPr>
          <w:color w:val="000000"/>
          <w:lang w:eastAsia="hu-HU"/>
        </w:rPr>
        <w:t>beszél</w:t>
      </w:r>
      <w:r w:rsidRPr="000720F7">
        <w:rPr>
          <w:color w:val="000000"/>
          <w:lang w:eastAsia="hu-HU"/>
        </w:rPr>
        <w:t xml:space="preserve">. </w:t>
      </w:r>
      <w:r>
        <w:rPr>
          <w:color w:val="000000"/>
          <w:lang w:eastAsia="hu-HU"/>
        </w:rPr>
        <w:t>A „Himaláján inneni” fogalom</w:t>
      </w:r>
      <w:r w:rsidRPr="000720F7">
        <w:rPr>
          <w:color w:val="000000"/>
          <w:lang w:eastAsia="hu-HU"/>
        </w:rPr>
        <w:t xml:space="preserve"> (</w:t>
      </w:r>
      <w:r w:rsidRPr="00DE1BA4">
        <w:rPr>
          <w:i/>
          <w:color w:val="000000"/>
          <w:lang w:eastAsia="hu-HU"/>
        </w:rPr>
        <w:t>ezen</w:t>
      </w:r>
      <w:r>
        <w:rPr>
          <w:color w:val="000000"/>
          <w:lang w:eastAsia="hu-HU"/>
        </w:rPr>
        <w:t xml:space="preserve"> az oldalon</w:t>
      </w:r>
      <w:r w:rsidRPr="000720F7">
        <w:rPr>
          <w:color w:val="000000"/>
          <w:lang w:eastAsia="hu-HU"/>
        </w:rPr>
        <w:t xml:space="preserve">) </w:t>
      </w:r>
      <w:r>
        <w:rPr>
          <w:color w:val="000000"/>
          <w:lang w:eastAsia="hu-HU"/>
        </w:rPr>
        <w:t>azt jelzi, hogy a fenti bekezdést az egyik Mester írta vagy diktálta.</w:t>
      </w:r>
    </w:p>
  </w:footnote>
  <w:footnote w:id="141">
    <w:p w14:paraId="03D8F2E4" w14:textId="77777777" w:rsidR="00BD3F3F" w:rsidRDefault="00BD3F3F" w:rsidP="00B80505">
      <w:pPr>
        <w:pStyle w:val="Lbjegyzetszveg"/>
        <w:ind w:firstLine="426"/>
      </w:pPr>
      <w:r>
        <w:rPr>
          <w:rStyle w:val="Lbjegyzet-hivatkozs"/>
        </w:rPr>
        <w:t>11</w:t>
      </w:r>
      <w:r>
        <w:t xml:space="preserve"> </w:t>
      </w:r>
      <w:r w:rsidRPr="000720F7">
        <w:rPr>
          <w:color w:val="000000"/>
          <w:lang w:eastAsia="hu-HU"/>
        </w:rPr>
        <w:t>SOP 165-6.</w:t>
      </w:r>
    </w:p>
  </w:footnote>
  <w:footnote w:id="142">
    <w:p w14:paraId="34EAB93F" w14:textId="77777777" w:rsidR="00BD3F3F" w:rsidRDefault="00BD3F3F" w:rsidP="00980EFA">
      <w:pPr>
        <w:pStyle w:val="Lbjegyzetszveg"/>
        <w:ind w:firstLine="426"/>
      </w:pPr>
      <w:r>
        <w:rPr>
          <w:rStyle w:val="Lbjegyzet-hivatkozs"/>
        </w:rPr>
        <w:t>12</w:t>
      </w:r>
      <w:r>
        <w:t xml:space="preserve"> </w:t>
      </w:r>
      <w:r w:rsidRPr="000720F7">
        <w:rPr>
          <w:i/>
          <w:iCs/>
          <w:color w:val="000000"/>
          <w:lang w:eastAsia="hu-HU"/>
        </w:rPr>
        <w:t>The Peopling of the Earth</w:t>
      </w:r>
      <w:r w:rsidRPr="000720F7">
        <w:rPr>
          <w:color w:val="000000"/>
          <w:lang w:eastAsia="hu-HU"/>
        </w:rPr>
        <w:t xml:space="preserve">, 206. </w:t>
      </w:r>
      <w:r>
        <w:rPr>
          <w:color w:val="000000"/>
          <w:lang w:eastAsia="hu-HU"/>
        </w:rPr>
        <w:t>oldal. Lásd:</w:t>
      </w:r>
      <w:r w:rsidRPr="000720F7">
        <w:rPr>
          <w:color w:val="000000"/>
          <w:lang w:eastAsia="hu-HU"/>
        </w:rPr>
        <w:t xml:space="preserve"> </w:t>
      </w:r>
      <w:r>
        <w:rPr>
          <w:color w:val="000000"/>
          <w:lang w:eastAsia="hu-HU"/>
        </w:rPr>
        <w:t>„</w:t>
      </w:r>
      <w:hyperlink r:id="rId17" w:history="1">
        <w:r w:rsidRPr="000720F7">
          <w:rPr>
            <w:color w:val="0000FF"/>
            <w:u w:val="single"/>
            <w:lang w:eastAsia="hu-HU"/>
          </w:rPr>
          <w:t>Root-race chronology</w:t>
        </w:r>
      </w:hyperlink>
      <w:r>
        <w:t>”</w:t>
      </w:r>
      <w:r w:rsidRPr="000720F7">
        <w:rPr>
          <w:color w:val="000000"/>
          <w:lang w:eastAsia="hu-HU"/>
        </w:rPr>
        <w:t>.</w:t>
      </w:r>
    </w:p>
  </w:footnote>
  <w:footnote w:id="143">
    <w:p w14:paraId="2BD16401" w14:textId="77777777" w:rsidR="00BD3F3F" w:rsidRDefault="00BD3F3F" w:rsidP="008C5670">
      <w:pPr>
        <w:pStyle w:val="Lbjegyzetszveg"/>
        <w:ind w:firstLine="426"/>
      </w:pPr>
      <w:r>
        <w:rPr>
          <w:rStyle w:val="Lbjegyzet-hivatkozs"/>
        </w:rPr>
        <w:t>13</w:t>
      </w:r>
      <w:r>
        <w:t xml:space="preserve"> </w:t>
      </w:r>
      <w:r w:rsidRPr="000720F7">
        <w:rPr>
          <w:color w:val="000000"/>
          <w:lang w:eastAsia="hu-HU"/>
        </w:rPr>
        <w:t>SD 2:67.</w:t>
      </w:r>
    </w:p>
  </w:footnote>
  <w:footnote w:id="144">
    <w:p w14:paraId="1AF64418" w14:textId="77777777" w:rsidR="00BD3F3F" w:rsidRDefault="00BD3F3F" w:rsidP="008C5670">
      <w:pPr>
        <w:pStyle w:val="Lbjegyzetszveg"/>
        <w:ind w:firstLine="426"/>
      </w:pPr>
      <w:r>
        <w:rPr>
          <w:rStyle w:val="Lbjegyzet-hivatkozs"/>
        </w:rPr>
        <w:t>14</w:t>
      </w:r>
      <w:r>
        <w:t xml:space="preserve"> </w:t>
      </w:r>
      <w:r w:rsidRPr="000720F7">
        <w:rPr>
          <w:color w:val="000000"/>
          <w:lang w:eastAsia="hu-HU"/>
        </w:rPr>
        <w:t>SD 2:70.</w:t>
      </w:r>
    </w:p>
  </w:footnote>
  <w:footnote w:id="145">
    <w:p w14:paraId="749F1C5D" w14:textId="77777777" w:rsidR="00BD3F3F" w:rsidRDefault="00BD3F3F" w:rsidP="00513E04">
      <w:pPr>
        <w:pStyle w:val="Lbjegyzetszveg"/>
        <w:ind w:firstLine="426"/>
      </w:pPr>
      <w:r>
        <w:rPr>
          <w:rStyle w:val="Lbjegyzet-hivatkozs"/>
        </w:rPr>
        <w:t>15</w:t>
      </w:r>
      <w:r>
        <w:t xml:space="preserve"> </w:t>
      </w:r>
      <w:r w:rsidRPr="000720F7">
        <w:rPr>
          <w:color w:val="000000"/>
          <w:lang w:eastAsia="hu-HU"/>
        </w:rPr>
        <w:t xml:space="preserve">SD 2:710. </w:t>
      </w:r>
      <w:r>
        <w:rPr>
          <w:color w:val="000000"/>
          <w:lang w:eastAsia="hu-HU"/>
        </w:rPr>
        <w:t>Lásd:</w:t>
      </w:r>
      <w:r w:rsidRPr="000720F7">
        <w:rPr>
          <w:color w:val="000000"/>
          <w:lang w:eastAsia="hu-HU"/>
        </w:rPr>
        <w:t xml:space="preserve"> </w:t>
      </w:r>
      <w:r>
        <w:rPr>
          <w:color w:val="000000"/>
          <w:lang w:eastAsia="hu-HU"/>
        </w:rPr>
        <w:t>„</w:t>
      </w:r>
      <w:hyperlink r:id="rId18" w:history="1">
        <w:r w:rsidRPr="000720F7">
          <w:rPr>
            <w:color w:val="0000FF"/>
            <w:u w:val="single"/>
            <w:lang w:eastAsia="hu-HU"/>
          </w:rPr>
          <w:t>Geochronology</w:t>
        </w:r>
      </w:hyperlink>
      <w:r>
        <w:t>”</w:t>
      </w:r>
      <w:r w:rsidRPr="000720F7">
        <w:rPr>
          <w:color w:val="000000"/>
          <w:lang w:eastAsia="hu-HU"/>
        </w:rPr>
        <w:t>.</w:t>
      </w:r>
    </w:p>
  </w:footnote>
  <w:footnote w:id="146">
    <w:p w14:paraId="17101F36" w14:textId="77777777" w:rsidR="00BD3F3F" w:rsidRDefault="00BD3F3F" w:rsidP="00E75AE4">
      <w:pPr>
        <w:pStyle w:val="Lbjegyzetszveg"/>
        <w:ind w:firstLine="426"/>
      </w:pPr>
      <w:r>
        <w:rPr>
          <w:rStyle w:val="Lbjegyzet-hivatkozs"/>
        </w:rPr>
        <w:t>16</w:t>
      </w:r>
      <w:r>
        <w:t xml:space="preserve"> </w:t>
      </w:r>
      <w:r w:rsidRPr="000720F7">
        <w:rPr>
          <w:color w:val="000000"/>
          <w:lang w:eastAsia="hu-HU"/>
        </w:rPr>
        <w:t>BCW 13:305.</w:t>
      </w:r>
    </w:p>
  </w:footnote>
  <w:footnote w:id="147">
    <w:p w14:paraId="608A252B" w14:textId="77777777" w:rsidR="00BD3F3F" w:rsidRDefault="00BD3F3F" w:rsidP="00E75AE4">
      <w:pPr>
        <w:pStyle w:val="Lbjegyzetszveg"/>
        <w:ind w:firstLine="426"/>
      </w:pPr>
      <w:r>
        <w:rPr>
          <w:rStyle w:val="Lbjegyzet-hivatkozs"/>
        </w:rPr>
        <w:t>17</w:t>
      </w:r>
      <w:r>
        <w:t xml:space="preserve"> </w:t>
      </w:r>
      <w:r w:rsidRPr="000720F7">
        <w:rPr>
          <w:color w:val="000000"/>
          <w:lang w:eastAsia="hu-HU"/>
        </w:rPr>
        <w:t>SD 2:69.</w:t>
      </w:r>
    </w:p>
  </w:footnote>
  <w:footnote w:id="148">
    <w:p w14:paraId="2EC0D88F" w14:textId="77777777" w:rsidR="00BD3F3F" w:rsidRDefault="00BD3F3F" w:rsidP="00E75AE4">
      <w:pPr>
        <w:pStyle w:val="Lbjegyzetszveg"/>
        <w:ind w:firstLine="426"/>
      </w:pPr>
      <w:r>
        <w:rPr>
          <w:rStyle w:val="Lbjegyzet-hivatkozs"/>
        </w:rPr>
        <w:t>18</w:t>
      </w:r>
      <w:r>
        <w:t xml:space="preserve"> </w:t>
      </w:r>
      <w:r w:rsidRPr="000720F7">
        <w:rPr>
          <w:color w:val="000000"/>
          <w:lang w:eastAsia="hu-HU"/>
        </w:rPr>
        <w:t>Isis 1:32.</w:t>
      </w:r>
    </w:p>
  </w:footnote>
  <w:footnote w:id="149">
    <w:p w14:paraId="3740BC0B" w14:textId="77777777" w:rsidR="00BD3F3F" w:rsidRDefault="00BD3F3F" w:rsidP="00E75AE4">
      <w:pPr>
        <w:pStyle w:val="Lbjegyzetszveg"/>
        <w:ind w:firstLine="426"/>
      </w:pPr>
      <w:r>
        <w:rPr>
          <w:rStyle w:val="Lbjegyzet-hivatkozs"/>
        </w:rPr>
        <w:t>19</w:t>
      </w:r>
      <w:r>
        <w:t xml:space="preserve"> </w:t>
      </w:r>
      <w:r w:rsidRPr="000720F7">
        <w:rPr>
          <w:color w:val="000000"/>
          <w:lang w:eastAsia="hu-HU"/>
        </w:rPr>
        <w:t>BCW 13:303.</w:t>
      </w:r>
    </w:p>
  </w:footnote>
  <w:footnote w:id="150">
    <w:p w14:paraId="497AC085" w14:textId="77777777" w:rsidR="00BD3F3F" w:rsidRDefault="00BD3F3F" w:rsidP="00124FA8">
      <w:pPr>
        <w:pStyle w:val="Lbjegyzetszveg"/>
        <w:ind w:firstLine="426"/>
      </w:pPr>
      <w:r>
        <w:rPr>
          <w:rStyle w:val="Lbjegyzet-hivatkozs"/>
        </w:rPr>
        <w:t>20</w:t>
      </w:r>
      <w:r>
        <w:t xml:space="preserve"> </w:t>
      </w:r>
      <w:r w:rsidRPr="000720F7">
        <w:rPr>
          <w:color w:val="000000"/>
          <w:lang w:eastAsia="hu-HU"/>
        </w:rPr>
        <w:t>SD 2:68.</w:t>
      </w:r>
    </w:p>
  </w:footnote>
  <w:footnote w:id="151">
    <w:p w14:paraId="053895F2" w14:textId="77777777" w:rsidR="00BD3F3F" w:rsidRDefault="00BD3F3F" w:rsidP="00124FA8">
      <w:pPr>
        <w:pStyle w:val="Lbjegyzetszveg"/>
        <w:ind w:firstLine="426"/>
      </w:pPr>
      <w:r>
        <w:rPr>
          <w:rStyle w:val="Lbjegyzet-hivatkozs"/>
        </w:rPr>
        <w:t>21</w:t>
      </w:r>
      <w:r>
        <w:t xml:space="preserve"> </w:t>
      </w:r>
      <w:r w:rsidRPr="000720F7">
        <w:rPr>
          <w:color w:val="000000"/>
          <w:lang w:eastAsia="hu-HU"/>
        </w:rPr>
        <w:t>BCW 13:301.</w:t>
      </w:r>
    </w:p>
  </w:footnote>
  <w:footnote w:id="152">
    <w:p w14:paraId="66DD2068" w14:textId="77777777" w:rsidR="00BD3F3F" w:rsidRDefault="00BD3F3F" w:rsidP="00735E8E">
      <w:pPr>
        <w:pStyle w:val="Lbjegyzetszveg"/>
        <w:ind w:firstLine="426"/>
      </w:pPr>
      <w:r>
        <w:rPr>
          <w:rStyle w:val="Lbjegyzet-hivatkozs"/>
        </w:rPr>
        <w:t>22</w:t>
      </w:r>
      <w:r>
        <w:t xml:space="preserve"> </w:t>
      </w:r>
      <w:r w:rsidRPr="000720F7">
        <w:rPr>
          <w:color w:val="000000"/>
          <w:lang w:eastAsia="hu-HU"/>
        </w:rPr>
        <w:t>ML2 269, MLC 277.</w:t>
      </w:r>
    </w:p>
  </w:footnote>
  <w:footnote w:id="153">
    <w:p w14:paraId="4C311829" w14:textId="77777777" w:rsidR="00BD3F3F" w:rsidRDefault="00BD3F3F" w:rsidP="009D28B0">
      <w:pPr>
        <w:pStyle w:val="Lbjegyzetszveg"/>
        <w:ind w:firstLine="426"/>
        <w:jc w:val="both"/>
        <w:rPr>
          <w:color w:val="000000"/>
          <w:lang w:eastAsia="hu-HU"/>
        </w:rPr>
      </w:pPr>
      <w:r>
        <w:rPr>
          <w:rStyle w:val="Lbjegyzet-hivatkozs"/>
        </w:rPr>
        <w:t>1</w:t>
      </w:r>
      <w:r>
        <w:t xml:space="preserve"> </w:t>
      </w:r>
      <w:r w:rsidRPr="000720F7">
        <w:rPr>
          <w:color w:val="000000"/>
          <w:lang w:eastAsia="hu-HU"/>
        </w:rPr>
        <w:t xml:space="preserve">SD 1:661-2. HPB </w:t>
      </w:r>
      <w:r>
        <w:rPr>
          <w:color w:val="000000"/>
          <w:lang w:eastAsia="hu-HU"/>
        </w:rPr>
        <w:t xml:space="preserve">ezt az információt </w:t>
      </w:r>
      <w:r w:rsidRPr="000720F7">
        <w:rPr>
          <w:color w:val="000000"/>
          <w:lang w:eastAsia="hu-HU"/>
        </w:rPr>
        <w:t>J.-S. Bailly</w:t>
      </w:r>
      <w:r>
        <w:rPr>
          <w:color w:val="000000"/>
          <w:lang w:eastAsia="hu-HU"/>
        </w:rPr>
        <w:t>-től idézi</w:t>
      </w:r>
      <w:r w:rsidRPr="000720F7">
        <w:rPr>
          <w:color w:val="000000"/>
          <w:lang w:eastAsia="hu-HU"/>
        </w:rPr>
        <w:t xml:space="preserve">. </w:t>
      </w:r>
      <w:r>
        <w:rPr>
          <w:color w:val="000000"/>
          <w:lang w:eastAsia="hu-HU"/>
        </w:rPr>
        <w:t>Valójában a SD I. kötet 658. oldalának utolsó bekezdésétől a 667. oldal első bekezdéséig a teljes szöveg egy hosszú rész fordítása</w:t>
      </w:r>
      <w:r w:rsidRPr="000720F7">
        <w:rPr>
          <w:color w:val="000000"/>
          <w:lang w:eastAsia="hu-HU"/>
        </w:rPr>
        <w:t xml:space="preserve"> Bailly</w:t>
      </w:r>
      <w:r>
        <w:rPr>
          <w:color w:val="000000"/>
          <w:lang w:eastAsia="hu-HU"/>
        </w:rPr>
        <w:t>:</w:t>
      </w:r>
      <w:r w:rsidRPr="000720F7">
        <w:rPr>
          <w:color w:val="000000"/>
          <w:lang w:eastAsia="hu-HU"/>
        </w:rPr>
        <w:t xml:space="preserve"> </w:t>
      </w:r>
      <w:r w:rsidRPr="000720F7">
        <w:rPr>
          <w:i/>
          <w:iCs/>
          <w:color w:val="000000"/>
          <w:lang w:eastAsia="hu-HU"/>
        </w:rPr>
        <w:t>Traité de l’Astronomie Indienne et Orientale</w:t>
      </w:r>
      <w:r w:rsidRPr="000720F7">
        <w:rPr>
          <w:color w:val="000000"/>
          <w:lang w:eastAsia="hu-HU"/>
        </w:rPr>
        <w:t xml:space="preserve"> (1787, xx-xxxvii</w:t>
      </w:r>
      <w:r>
        <w:rPr>
          <w:color w:val="000000"/>
          <w:lang w:eastAsia="hu-HU"/>
        </w:rPr>
        <w:t>. oldalak</w:t>
      </w:r>
      <w:r w:rsidRPr="000720F7">
        <w:rPr>
          <w:color w:val="000000"/>
          <w:lang w:eastAsia="hu-HU"/>
        </w:rPr>
        <w:t>)</w:t>
      </w:r>
      <w:r>
        <w:rPr>
          <w:color w:val="000000"/>
          <w:lang w:eastAsia="hu-HU"/>
        </w:rPr>
        <w:t xml:space="preserve"> című művéből</w:t>
      </w:r>
      <w:r w:rsidRPr="000720F7">
        <w:rPr>
          <w:color w:val="000000"/>
          <w:lang w:eastAsia="hu-HU"/>
        </w:rPr>
        <w:t xml:space="preserve">, </w:t>
      </w:r>
      <w:r>
        <w:rPr>
          <w:color w:val="000000"/>
          <w:lang w:eastAsia="hu-HU"/>
        </w:rPr>
        <w:t>csak erre nincs világos utalás</w:t>
      </w:r>
      <w:r w:rsidRPr="000720F7">
        <w:rPr>
          <w:color w:val="000000"/>
          <w:lang w:eastAsia="hu-HU"/>
        </w:rPr>
        <w:t xml:space="preserve">. </w:t>
      </w:r>
      <w:r>
        <w:rPr>
          <w:color w:val="000000"/>
          <w:lang w:eastAsia="hu-HU"/>
        </w:rPr>
        <w:t>Lásd a</w:t>
      </w:r>
      <w:r w:rsidRPr="000720F7">
        <w:rPr>
          <w:color w:val="000000"/>
          <w:lang w:eastAsia="hu-HU"/>
        </w:rPr>
        <w:t xml:space="preserve"> Boris de Zirkoff’</w:t>
      </w:r>
      <w:r>
        <w:rPr>
          <w:color w:val="000000"/>
          <w:lang w:eastAsia="hu-HU"/>
        </w:rPr>
        <w:t xml:space="preserve"> szerkesztésében kiadott </w:t>
      </w:r>
      <w:r w:rsidRPr="000720F7">
        <w:rPr>
          <w:color w:val="000000"/>
          <w:lang w:eastAsia="hu-HU"/>
        </w:rPr>
        <w:t>SD</w:t>
      </w:r>
      <w:r>
        <w:rPr>
          <w:color w:val="000000"/>
          <w:lang w:eastAsia="hu-HU"/>
        </w:rPr>
        <w:t>-t</w:t>
      </w:r>
      <w:r w:rsidRPr="000720F7">
        <w:rPr>
          <w:color w:val="000000"/>
          <w:lang w:eastAsia="hu-HU"/>
        </w:rPr>
        <w:t>.</w:t>
      </w:r>
    </w:p>
    <w:p w14:paraId="1278C9B2" w14:textId="77777777" w:rsidR="00BD3F3F" w:rsidRDefault="00BD3F3F" w:rsidP="009D28B0">
      <w:pPr>
        <w:pStyle w:val="Lbjegyzetszveg"/>
        <w:ind w:firstLine="426"/>
        <w:jc w:val="both"/>
      </w:pPr>
      <w:r w:rsidRPr="000720F7">
        <w:rPr>
          <w:color w:val="000000"/>
          <w:lang w:eastAsia="hu-HU"/>
        </w:rPr>
        <w:t xml:space="preserve">HPB </w:t>
      </w:r>
      <w:r>
        <w:rPr>
          <w:color w:val="000000"/>
          <w:lang w:eastAsia="hu-HU"/>
        </w:rPr>
        <w:t>hozzáteszi</w:t>
      </w:r>
      <w:r w:rsidRPr="000720F7">
        <w:rPr>
          <w:color w:val="000000"/>
          <w:lang w:eastAsia="hu-HU"/>
        </w:rPr>
        <w:t xml:space="preserve">: </w:t>
      </w:r>
      <w:r>
        <w:rPr>
          <w:color w:val="000000"/>
          <w:lang w:eastAsia="hu-HU"/>
        </w:rPr>
        <w:t xml:space="preserve">„Azért hivatkozunk </w:t>
      </w:r>
      <w:r w:rsidRPr="000720F7">
        <w:rPr>
          <w:color w:val="000000"/>
          <w:lang w:eastAsia="hu-HU"/>
        </w:rPr>
        <w:t>Bailly</w:t>
      </w:r>
      <w:r>
        <w:rPr>
          <w:color w:val="000000"/>
          <w:lang w:eastAsia="hu-HU"/>
        </w:rPr>
        <w:t>-re ilyen hosszan</w:t>
      </w:r>
      <w:r w:rsidRPr="000720F7">
        <w:rPr>
          <w:color w:val="000000"/>
          <w:lang w:eastAsia="hu-HU"/>
        </w:rPr>
        <w:t xml:space="preserve">, </w:t>
      </w:r>
      <w:r>
        <w:rPr>
          <w:color w:val="000000"/>
          <w:lang w:eastAsia="hu-HU"/>
        </w:rPr>
        <w:t>mert ő azon kevés tudós egyike, aki</w:t>
      </w:r>
      <w:r w:rsidRPr="000720F7">
        <w:rPr>
          <w:color w:val="000000"/>
          <w:lang w:eastAsia="hu-HU"/>
        </w:rPr>
        <w:t xml:space="preserve"> </w:t>
      </w:r>
      <w:r>
        <w:rPr>
          <w:color w:val="000000"/>
          <w:lang w:eastAsia="hu-HU"/>
        </w:rPr>
        <w:t>megpróbálta a teljes igazságot kideríteni az árják csillagászatával kapcsolatban</w:t>
      </w:r>
      <w:r w:rsidRPr="000720F7">
        <w:rPr>
          <w:color w:val="000000"/>
          <w:lang w:eastAsia="hu-HU"/>
        </w:rPr>
        <w:t>. John Bentley</w:t>
      </w:r>
      <w:r>
        <w:rPr>
          <w:color w:val="000000"/>
          <w:lang w:eastAsia="hu-HU"/>
        </w:rPr>
        <w:t>-től kezdve</w:t>
      </w:r>
      <w:r w:rsidRPr="000720F7">
        <w:rPr>
          <w:color w:val="000000"/>
          <w:lang w:eastAsia="hu-HU"/>
        </w:rPr>
        <w:t xml:space="preserve"> Burgess </w:t>
      </w:r>
      <w:r>
        <w:rPr>
          <w:color w:val="000000"/>
          <w:lang w:eastAsia="hu-HU"/>
        </w:rPr>
        <w:t>’</w:t>
      </w:r>
      <w:r w:rsidRPr="000720F7">
        <w:rPr>
          <w:color w:val="000000"/>
          <w:lang w:eastAsia="hu-HU"/>
        </w:rPr>
        <w:t>Surya-Siddhanta</w:t>
      </w:r>
      <w:r>
        <w:rPr>
          <w:color w:val="000000"/>
          <w:lang w:eastAsia="hu-HU"/>
        </w:rPr>
        <w:t>’-jáig</w:t>
      </w:r>
      <w:r w:rsidRPr="000720F7">
        <w:rPr>
          <w:color w:val="000000"/>
          <w:lang w:eastAsia="hu-HU"/>
        </w:rPr>
        <w:t xml:space="preserve"> </w:t>
      </w:r>
      <w:r>
        <w:rPr>
          <w:color w:val="000000"/>
          <w:lang w:eastAsia="hu-HU"/>
        </w:rPr>
        <w:t>egyetlen csillagász sem volt elég korrekt a régi korok legképzettebb embereivel szemben”</w:t>
      </w:r>
      <w:r w:rsidRPr="000720F7">
        <w:rPr>
          <w:color w:val="000000"/>
          <w:lang w:eastAsia="hu-HU"/>
        </w:rPr>
        <w:t xml:space="preserve"> (SD 1:667).</w:t>
      </w:r>
    </w:p>
  </w:footnote>
  <w:footnote w:id="154">
    <w:p w14:paraId="3EDE5B40" w14:textId="77777777" w:rsidR="00BD3F3F" w:rsidRDefault="00BD3F3F" w:rsidP="00210FFD">
      <w:pPr>
        <w:pStyle w:val="Lbjegyzetszveg"/>
        <w:ind w:firstLine="426"/>
        <w:jc w:val="both"/>
      </w:pPr>
      <w:r>
        <w:rPr>
          <w:rStyle w:val="Lbjegyzet-hivatkozs"/>
        </w:rPr>
        <w:t>2</w:t>
      </w:r>
      <w:r>
        <w:t xml:space="preserve"> </w:t>
      </w:r>
      <w:r w:rsidRPr="000720F7">
        <w:rPr>
          <w:color w:val="000000"/>
          <w:lang w:eastAsia="hu-HU"/>
        </w:rPr>
        <w:t xml:space="preserve">SD 2:435; BCW 5:58; </w:t>
      </w:r>
      <w:r w:rsidRPr="000720F7">
        <w:rPr>
          <w:i/>
          <w:iCs/>
          <w:color w:val="000000"/>
          <w:lang w:eastAsia="hu-HU"/>
        </w:rPr>
        <w:t>Jyotisha Shastras</w:t>
      </w:r>
      <w:r w:rsidRPr="000720F7">
        <w:rPr>
          <w:color w:val="000000"/>
          <w:lang w:eastAsia="hu-HU"/>
        </w:rPr>
        <w:t xml:space="preserve"> – </w:t>
      </w:r>
      <w:r>
        <w:rPr>
          <w:color w:val="000000"/>
          <w:lang w:eastAsia="hu-HU"/>
        </w:rPr>
        <w:t>lásd</w:t>
      </w:r>
      <w:r w:rsidRPr="000720F7">
        <w:rPr>
          <w:color w:val="000000"/>
          <w:lang w:eastAsia="hu-HU"/>
        </w:rPr>
        <w:t xml:space="preserve"> Richard L. Thompson</w:t>
      </w:r>
      <w:r>
        <w:rPr>
          <w:color w:val="000000"/>
          <w:lang w:eastAsia="hu-HU"/>
        </w:rPr>
        <w:t>:</w:t>
      </w:r>
      <w:r w:rsidRPr="000720F7">
        <w:rPr>
          <w:color w:val="000000"/>
          <w:lang w:eastAsia="hu-HU"/>
        </w:rPr>
        <w:t xml:space="preserve"> </w:t>
      </w:r>
      <w:r w:rsidRPr="000720F7">
        <w:rPr>
          <w:i/>
          <w:iCs/>
          <w:color w:val="000000"/>
          <w:lang w:eastAsia="hu-HU"/>
        </w:rPr>
        <w:t>Vedic Cosmography and Astronomy</w:t>
      </w:r>
      <w:r w:rsidRPr="000720F7">
        <w:rPr>
          <w:color w:val="000000"/>
          <w:lang w:eastAsia="hu-HU"/>
        </w:rPr>
        <w:t>, Bhaktivedanta Book Trust, 1989, 19.</w:t>
      </w:r>
      <w:r>
        <w:rPr>
          <w:color w:val="000000"/>
          <w:lang w:eastAsia="hu-HU"/>
        </w:rPr>
        <w:t xml:space="preserve"> oldal.</w:t>
      </w:r>
    </w:p>
  </w:footnote>
  <w:footnote w:id="155">
    <w:p w14:paraId="735F78D1" w14:textId="77777777" w:rsidR="00BD3F3F" w:rsidRDefault="00BD3F3F" w:rsidP="008E6648">
      <w:pPr>
        <w:pStyle w:val="Lbjegyzetszveg"/>
        <w:ind w:firstLine="426"/>
      </w:pPr>
      <w:r>
        <w:rPr>
          <w:rStyle w:val="Lbjegyzet-hivatkozs"/>
        </w:rPr>
        <w:t>3</w:t>
      </w:r>
      <w:r>
        <w:t xml:space="preserve"> </w:t>
      </w:r>
      <w:r w:rsidRPr="000720F7">
        <w:rPr>
          <w:color w:val="000000"/>
          <w:lang w:eastAsia="hu-HU"/>
        </w:rPr>
        <w:t xml:space="preserve">SD 1:662-3 (Boris de Zirkoff </w:t>
      </w:r>
      <w:r>
        <w:rPr>
          <w:color w:val="000000"/>
          <w:lang w:eastAsia="hu-HU"/>
        </w:rPr>
        <w:t>kiadása</w:t>
      </w:r>
      <w:r w:rsidRPr="000720F7">
        <w:rPr>
          <w:color w:val="000000"/>
          <w:lang w:eastAsia="hu-HU"/>
        </w:rPr>
        <w:t>).</w:t>
      </w:r>
    </w:p>
  </w:footnote>
  <w:footnote w:id="156">
    <w:p w14:paraId="30AAF093" w14:textId="77777777" w:rsidR="00BD3F3F" w:rsidRDefault="00BD3F3F" w:rsidP="00997C40">
      <w:pPr>
        <w:pStyle w:val="Lbjegyzetszveg"/>
        <w:ind w:firstLine="426"/>
      </w:pPr>
      <w:r>
        <w:rPr>
          <w:rStyle w:val="Lbjegyzet-hivatkozs"/>
        </w:rPr>
        <w:t>4</w:t>
      </w:r>
      <w:r>
        <w:t xml:space="preserve"> </w:t>
      </w:r>
      <w:r w:rsidRPr="000720F7">
        <w:rPr>
          <w:color w:val="000000"/>
          <w:lang w:eastAsia="hu-HU"/>
        </w:rPr>
        <w:t>Richard L. Thompson</w:t>
      </w:r>
      <w:r>
        <w:rPr>
          <w:color w:val="000000"/>
          <w:lang w:eastAsia="hu-HU"/>
        </w:rPr>
        <w:t>:</w:t>
      </w:r>
      <w:r w:rsidRPr="000720F7">
        <w:rPr>
          <w:color w:val="000000"/>
          <w:lang w:eastAsia="hu-HU"/>
        </w:rPr>
        <w:t xml:space="preserve"> </w:t>
      </w:r>
      <w:r w:rsidRPr="000720F7">
        <w:rPr>
          <w:i/>
          <w:iCs/>
          <w:color w:val="000000"/>
          <w:lang w:eastAsia="hu-HU"/>
        </w:rPr>
        <w:t>Mysteries of the Sacred Universe</w:t>
      </w:r>
      <w:r w:rsidRPr="000720F7">
        <w:rPr>
          <w:color w:val="000000"/>
          <w:lang w:eastAsia="hu-HU"/>
        </w:rPr>
        <w:t>, Govardhan Hill Publishing, 2000, 215-6.</w:t>
      </w:r>
      <w:r>
        <w:rPr>
          <w:color w:val="000000"/>
          <w:lang w:eastAsia="hu-HU"/>
        </w:rPr>
        <w:t xml:space="preserve"> old.</w:t>
      </w:r>
    </w:p>
  </w:footnote>
  <w:footnote w:id="157">
    <w:p w14:paraId="28DBFA9D" w14:textId="77777777" w:rsidR="00BD3F3F" w:rsidRDefault="00BD3F3F" w:rsidP="00F233E4">
      <w:pPr>
        <w:pStyle w:val="Lbjegyzetszveg"/>
        <w:ind w:firstLine="426"/>
        <w:jc w:val="both"/>
        <w:rPr>
          <w:color w:val="000000"/>
          <w:lang w:eastAsia="hu-HU"/>
        </w:rPr>
      </w:pPr>
      <w:r>
        <w:rPr>
          <w:rStyle w:val="Lbjegyzet-hivatkozs"/>
        </w:rPr>
        <w:t>5</w:t>
      </w:r>
      <w:r>
        <w:t xml:space="preserve"> A </w:t>
      </w:r>
      <w:r w:rsidRPr="000720F7">
        <w:rPr>
          <w:color w:val="000000"/>
          <w:lang w:eastAsia="hu-HU"/>
        </w:rPr>
        <w:t xml:space="preserve">Bailly, Bentley, Winlock </w:t>
      </w:r>
      <w:r>
        <w:rPr>
          <w:color w:val="000000"/>
          <w:lang w:eastAsia="hu-HU"/>
        </w:rPr>
        <w:t>és a</w:t>
      </w:r>
      <w:r w:rsidRPr="000720F7">
        <w:rPr>
          <w:color w:val="000000"/>
          <w:lang w:eastAsia="hu-HU"/>
        </w:rPr>
        <w:t xml:space="preserve"> </w:t>
      </w:r>
      <w:r>
        <w:rPr>
          <w:color w:val="000000"/>
          <w:lang w:eastAsia="hu-HU"/>
        </w:rPr>
        <w:t>h</w:t>
      </w:r>
      <w:r w:rsidRPr="000720F7">
        <w:rPr>
          <w:color w:val="000000"/>
          <w:lang w:eastAsia="hu-HU"/>
        </w:rPr>
        <w:t xml:space="preserve">indu </w:t>
      </w:r>
      <w:r>
        <w:rPr>
          <w:color w:val="000000"/>
          <w:lang w:eastAsia="hu-HU"/>
        </w:rPr>
        <w:t>csillagászati szövegek által korábban kiszámított értékek megtalálhatók</w:t>
      </w:r>
      <w:r w:rsidRPr="000720F7">
        <w:rPr>
          <w:color w:val="000000"/>
          <w:lang w:eastAsia="hu-HU"/>
        </w:rPr>
        <w:t>: E. Burgess and W.</w:t>
      </w:r>
      <w:r>
        <w:rPr>
          <w:color w:val="000000"/>
          <w:lang w:eastAsia="hu-HU"/>
        </w:rPr>
        <w:t xml:space="preserve"> </w:t>
      </w:r>
      <w:r w:rsidRPr="000720F7">
        <w:rPr>
          <w:color w:val="000000"/>
          <w:lang w:eastAsia="hu-HU"/>
        </w:rPr>
        <w:t>D.</w:t>
      </w:r>
      <w:r>
        <w:rPr>
          <w:color w:val="000000"/>
          <w:lang w:eastAsia="hu-HU"/>
        </w:rPr>
        <w:t xml:space="preserve"> </w:t>
      </w:r>
      <w:r w:rsidRPr="000720F7">
        <w:rPr>
          <w:color w:val="000000"/>
          <w:lang w:eastAsia="hu-HU"/>
        </w:rPr>
        <w:t xml:space="preserve"> Whitney</w:t>
      </w:r>
      <w:r>
        <w:rPr>
          <w:color w:val="000000"/>
          <w:lang w:eastAsia="hu-HU"/>
        </w:rPr>
        <w:t>:</w:t>
      </w:r>
      <w:r w:rsidRPr="000720F7">
        <w:rPr>
          <w:color w:val="000000"/>
          <w:lang w:eastAsia="hu-HU"/>
        </w:rPr>
        <w:t xml:space="preserve"> </w:t>
      </w:r>
      <w:r w:rsidRPr="000720F7">
        <w:rPr>
          <w:i/>
          <w:iCs/>
          <w:color w:val="000000"/>
          <w:lang w:eastAsia="hu-HU"/>
        </w:rPr>
        <w:t>Surya-Siddhanta</w:t>
      </w:r>
      <w:r w:rsidRPr="000720F7">
        <w:rPr>
          <w:color w:val="000000"/>
          <w:lang w:eastAsia="hu-HU"/>
        </w:rPr>
        <w:t xml:space="preserve"> (1860), Wizards Bookshelf, n.d., 162, 425.</w:t>
      </w:r>
      <w:r>
        <w:rPr>
          <w:color w:val="000000"/>
          <w:lang w:eastAsia="hu-HU"/>
        </w:rPr>
        <w:t xml:space="preserve"> oldalak.</w:t>
      </w:r>
    </w:p>
    <w:p w14:paraId="1A2A3041" w14:textId="77777777" w:rsidR="00BD3F3F" w:rsidRDefault="00BD3F3F" w:rsidP="00F233E4">
      <w:pPr>
        <w:pStyle w:val="Lbjegyzetszveg"/>
        <w:ind w:firstLine="426"/>
        <w:jc w:val="both"/>
      </w:pPr>
      <w:r w:rsidRPr="000720F7">
        <w:rPr>
          <w:color w:val="000000"/>
          <w:lang w:eastAsia="hu-HU"/>
        </w:rPr>
        <w:t>A</w:t>
      </w:r>
      <w:r>
        <w:rPr>
          <w:color w:val="000000"/>
          <w:lang w:eastAsia="hu-HU"/>
        </w:rPr>
        <w:t xml:space="preserve"> h</w:t>
      </w:r>
      <w:r w:rsidRPr="000720F7">
        <w:rPr>
          <w:color w:val="000000"/>
          <w:lang w:eastAsia="hu-HU"/>
        </w:rPr>
        <w:t>indu</w:t>
      </w:r>
      <w:r>
        <w:rPr>
          <w:color w:val="000000"/>
          <w:lang w:eastAsia="hu-HU"/>
        </w:rPr>
        <w:t>k szerint az együttállás az ő állatövük zéró pontja közelében következett be</w:t>
      </w:r>
      <w:r w:rsidRPr="000720F7">
        <w:rPr>
          <w:color w:val="000000"/>
          <w:lang w:eastAsia="hu-HU"/>
        </w:rPr>
        <w:t xml:space="preserve">, </w:t>
      </w:r>
      <w:r>
        <w:rPr>
          <w:color w:val="000000"/>
          <w:lang w:eastAsia="hu-HU"/>
        </w:rPr>
        <w:t xml:space="preserve">ami </w:t>
      </w:r>
      <w:r w:rsidRPr="000720F7">
        <w:rPr>
          <w:color w:val="000000"/>
          <w:lang w:eastAsia="hu-HU"/>
        </w:rPr>
        <w:t>a Revati</w:t>
      </w:r>
      <w:r>
        <w:rPr>
          <w:color w:val="000000"/>
          <w:lang w:eastAsia="hu-HU"/>
        </w:rPr>
        <w:t xml:space="preserve"> néven ismert csillag</w:t>
      </w:r>
      <w:r w:rsidRPr="000720F7">
        <w:rPr>
          <w:color w:val="000000"/>
          <w:lang w:eastAsia="hu-HU"/>
        </w:rPr>
        <w:t xml:space="preserve">, </w:t>
      </w:r>
      <w:r>
        <w:rPr>
          <w:color w:val="000000"/>
          <w:lang w:eastAsia="hu-HU"/>
        </w:rPr>
        <w:t xml:space="preserve">amit gyakran a </w:t>
      </w:r>
      <w:r w:rsidRPr="000720F7">
        <w:rPr>
          <w:color w:val="000000"/>
          <w:lang w:eastAsia="hu-HU"/>
        </w:rPr>
        <w:t>Zeta Piscium</w:t>
      </w:r>
      <w:r>
        <w:rPr>
          <w:color w:val="000000"/>
          <w:lang w:eastAsia="hu-HU"/>
        </w:rPr>
        <w:t>-mal azonosítanak</w:t>
      </w:r>
      <w:r w:rsidRPr="000720F7">
        <w:rPr>
          <w:color w:val="000000"/>
          <w:lang w:eastAsia="hu-HU"/>
        </w:rPr>
        <w:t xml:space="preserve"> (</w:t>
      </w:r>
      <w:r>
        <w:rPr>
          <w:color w:val="000000"/>
          <w:lang w:eastAsia="hu-HU"/>
        </w:rPr>
        <w:t>Lásd: 2. melléklet</w:t>
      </w:r>
      <w:r w:rsidRPr="000720F7">
        <w:rPr>
          <w:color w:val="000000"/>
          <w:lang w:eastAsia="hu-HU"/>
        </w:rPr>
        <w:t xml:space="preserve">). </w:t>
      </w:r>
      <w:r>
        <w:rPr>
          <w:color w:val="000000"/>
          <w:lang w:eastAsia="hu-HU"/>
        </w:rPr>
        <w:t xml:space="preserve">A </w:t>
      </w:r>
      <w:r w:rsidRPr="000720F7">
        <w:rPr>
          <w:color w:val="000000"/>
          <w:lang w:eastAsia="hu-HU"/>
        </w:rPr>
        <w:t>Zéta Piscium</w:t>
      </w:r>
      <w:r>
        <w:rPr>
          <w:color w:val="000000"/>
          <w:lang w:eastAsia="hu-HU"/>
        </w:rPr>
        <w:t xml:space="preserve">-nak a földrajzi hosszúsága </w:t>
      </w:r>
      <w:r w:rsidRPr="000720F7">
        <w:rPr>
          <w:color w:val="000000"/>
          <w:lang w:eastAsia="hu-HU"/>
        </w:rPr>
        <w:t>320°</w:t>
      </w:r>
      <w:r>
        <w:rPr>
          <w:color w:val="000000"/>
          <w:lang w:eastAsia="hu-HU"/>
        </w:rPr>
        <w:t xml:space="preserve"> </w:t>
      </w:r>
      <w:r w:rsidRPr="000720F7">
        <w:rPr>
          <w:color w:val="000000"/>
          <w:lang w:eastAsia="hu-HU"/>
        </w:rPr>
        <w:t xml:space="preserve">37' </w:t>
      </w:r>
      <w:r>
        <w:rPr>
          <w:color w:val="000000"/>
          <w:lang w:eastAsia="hu-HU"/>
        </w:rPr>
        <w:t xml:space="preserve">volt </w:t>
      </w:r>
      <w:r w:rsidRPr="000720F7">
        <w:rPr>
          <w:color w:val="000000"/>
          <w:lang w:eastAsia="hu-HU"/>
        </w:rPr>
        <w:t>a</w:t>
      </w:r>
      <w:r>
        <w:rPr>
          <w:color w:val="000000"/>
          <w:lang w:eastAsia="hu-HU"/>
        </w:rPr>
        <w:t xml:space="preserve"> </w:t>
      </w:r>
      <w:r w:rsidRPr="000720F7">
        <w:rPr>
          <w:color w:val="000000"/>
          <w:lang w:eastAsia="hu-HU"/>
        </w:rPr>
        <w:t>kali</w:t>
      </w:r>
      <w:r>
        <w:rPr>
          <w:color w:val="000000"/>
          <w:lang w:eastAsia="hu-HU"/>
        </w:rPr>
        <w:t xml:space="preserve"> </w:t>
      </w:r>
      <w:r w:rsidRPr="000720F7">
        <w:rPr>
          <w:color w:val="000000"/>
          <w:lang w:eastAsia="hu-HU"/>
        </w:rPr>
        <w:t>yuga</w:t>
      </w:r>
      <w:r>
        <w:rPr>
          <w:color w:val="000000"/>
          <w:lang w:eastAsia="hu-HU"/>
        </w:rPr>
        <w:t xml:space="preserve"> kezdetén</w:t>
      </w:r>
      <w:r w:rsidRPr="000720F7">
        <w:rPr>
          <w:color w:val="000000"/>
          <w:lang w:eastAsia="hu-HU"/>
        </w:rPr>
        <w:t xml:space="preserve"> (</w:t>
      </w:r>
      <w:r w:rsidRPr="000720F7">
        <w:rPr>
          <w:i/>
          <w:iCs/>
          <w:color w:val="000000"/>
          <w:lang w:eastAsia="hu-HU"/>
        </w:rPr>
        <w:t>Vedic Cosmography and Astronomy</w:t>
      </w:r>
      <w:r w:rsidRPr="000720F7">
        <w:rPr>
          <w:color w:val="000000"/>
          <w:lang w:eastAsia="hu-HU"/>
        </w:rPr>
        <w:t>, 187</w:t>
      </w:r>
      <w:r>
        <w:rPr>
          <w:color w:val="000000"/>
          <w:lang w:eastAsia="hu-HU"/>
        </w:rPr>
        <w:t>. old.</w:t>
      </w:r>
      <w:r w:rsidRPr="000720F7">
        <w:rPr>
          <w:color w:val="000000"/>
          <w:lang w:eastAsia="hu-HU"/>
        </w:rPr>
        <w:t>).</w:t>
      </w:r>
    </w:p>
  </w:footnote>
  <w:footnote w:id="158">
    <w:p w14:paraId="5F89F192" w14:textId="77777777" w:rsidR="00BD3F3F" w:rsidRDefault="00BD3F3F" w:rsidP="00F945D3">
      <w:pPr>
        <w:pStyle w:val="Lbjegyzetszveg"/>
        <w:ind w:firstLine="426"/>
      </w:pPr>
      <w:r>
        <w:rPr>
          <w:rStyle w:val="Lbjegyzet-hivatkozs"/>
        </w:rPr>
        <w:t>6</w:t>
      </w:r>
      <w:r>
        <w:t xml:space="preserve"> </w:t>
      </w:r>
      <w:r w:rsidRPr="000720F7">
        <w:rPr>
          <w:i/>
          <w:iCs/>
          <w:color w:val="000000"/>
          <w:lang w:eastAsia="hu-HU"/>
        </w:rPr>
        <w:t>Mysteries of the Sacred Universe</w:t>
      </w:r>
      <w:r w:rsidRPr="000720F7">
        <w:rPr>
          <w:color w:val="000000"/>
          <w:lang w:eastAsia="hu-HU"/>
        </w:rPr>
        <w:t>, 217.</w:t>
      </w:r>
      <w:r>
        <w:rPr>
          <w:color w:val="000000"/>
          <w:lang w:eastAsia="hu-HU"/>
        </w:rPr>
        <w:t xml:space="preserve"> oldal.</w:t>
      </w:r>
    </w:p>
  </w:footnote>
  <w:footnote w:id="159">
    <w:p w14:paraId="4A056493" w14:textId="77777777" w:rsidR="00BD3F3F" w:rsidRDefault="00BD3F3F" w:rsidP="00AB7F17">
      <w:pPr>
        <w:pStyle w:val="Lbjegyzetszveg"/>
        <w:ind w:firstLine="426"/>
      </w:pPr>
      <w:r>
        <w:rPr>
          <w:rStyle w:val="Lbjegyzet-hivatkozs"/>
        </w:rPr>
        <w:t>7</w:t>
      </w:r>
      <w:r>
        <w:t xml:space="preserve"> </w:t>
      </w:r>
      <w:r>
        <w:rPr>
          <w:color w:val="000000"/>
          <w:lang w:eastAsia="hu-HU"/>
        </w:rPr>
        <w:t>Ugyanott</w:t>
      </w:r>
      <w:r w:rsidRPr="000720F7">
        <w:rPr>
          <w:color w:val="000000"/>
          <w:lang w:eastAsia="hu-HU"/>
        </w:rPr>
        <w:t>, 219.</w:t>
      </w:r>
      <w:r>
        <w:rPr>
          <w:color w:val="000000"/>
          <w:lang w:eastAsia="hu-HU"/>
        </w:rPr>
        <w:t xml:space="preserve"> oldal.</w:t>
      </w:r>
    </w:p>
  </w:footnote>
  <w:footnote w:id="160">
    <w:p w14:paraId="4BF042E1" w14:textId="77777777" w:rsidR="00BD3F3F" w:rsidRDefault="00BD3F3F" w:rsidP="00D7527A">
      <w:pPr>
        <w:pStyle w:val="Lbjegyzetszveg"/>
        <w:ind w:firstLine="426"/>
      </w:pPr>
      <w:r>
        <w:rPr>
          <w:rStyle w:val="Lbjegyzet-hivatkozs"/>
        </w:rPr>
        <w:t>8</w:t>
      </w:r>
      <w:r>
        <w:t xml:space="preserve"> </w:t>
      </w:r>
      <w:r>
        <w:rPr>
          <w:color w:val="000000"/>
          <w:lang w:eastAsia="hu-HU"/>
        </w:rPr>
        <w:t>Ugyanott</w:t>
      </w:r>
      <w:r w:rsidRPr="000720F7">
        <w:rPr>
          <w:color w:val="000000"/>
          <w:lang w:eastAsia="hu-HU"/>
        </w:rPr>
        <w:t>, 212-5.</w:t>
      </w:r>
      <w:r>
        <w:rPr>
          <w:color w:val="000000"/>
          <w:lang w:eastAsia="hu-HU"/>
        </w:rPr>
        <w:t xml:space="preserve"> oldalak.</w:t>
      </w:r>
    </w:p>
  </w:footnote>
  <w:footnote w:id="161">
    <w:p w14:paraId="5B4285A8" w14:textId="77777777" w:rsidR="00BD3F3F" w:rsidRDefault="00BD3F3F" w:rsidP="003C1D5B">
      <w:pPr>
        <w:pStyle w:val="Lbjegyzetszveg"/>
        <w:ind w:firstLine="426"/>
      </w:pPr>
      <w:r>
        <w:rPr>
          <w:rStyle w:val="Lbjegyzet-hivatkozs"/>
        </w:rPr>
        <w:t>9</w:t>
      </w:r>
      <w:r>
        <w:t xml:space="preserve"> </w:t>
      </w:r>
      <w:r>
        <w:rPr>
          <w:color w:val="000000"/>
          <w:lang w:eastAsia="hu-HU"/>
        </w:rPr>
        <w:t>Ugyanott</w:t>
      </w:r>
      <w:r w:rsidRPr="000720F7">
        <w:rPr>
          <w:color w:val="000000"/>
          <w:lang w:eastAsia="hu-HU"/>
        </w:rPr>
        <w:t>, 222.</w:t>
      </w:r>
      <w:r>
        <w:rPr>
          <w:color w:val="000000"/>
          <w:lang w:eastAsia="hu-HU"/>
        </w:rPr>
        <w:t xml:space="preserve"> oldal.</w:t>
      </w:r>
    </w:p>
  </w:footnote>
  <w:footnote w:id="162">
    <w:p w14:paraId="220E68A8" w14:textId="77777777" w:rsidR="00BD3F3F" w:rsidRDefault="00BD3F3F" w:rsidP="0083533C">
      <w:pPr>
        <w:pStyle w:val="Lbjegyzetszveg"/>
        <w:ind w:firstLine="426"/>
      </w:pPr>
      <w:r>
        <w:rPr>
          <w:rStyle w:val="Lbjegyzet-hivatkozs"/>
        </w:rPr>
        <w:t>1</w:t>
      </w:r>
      <w:r>
        <w:t xml:space="preserve"> </w:t>
      </w:r>
      <w:r w:rsidRPr="000720F7">
        <w:rPr>
          <w:color w:val="000000"/>
          <w:lang w:eastAsia="hu-HU"/>
        </w:rPr>
        <w:t>Alaska Mark</w:t>
      </w:r>
      <w:r>
        <w:rPr>
          <w:color w:val="000000"/>
          <w:lang w:eastAsia="hu-HU"/>
        </w:rPr>
        <w:t>:</w:t>
      </w:r>
      <w:r w:rsidRPr="000720F7">
        <w:rPr>
          <w:color w:val="000000"/>
          <w:lang w:eastAsia="hu-HU"/>
        </w:rPr>
        <w:t xml:space="preserve"> </w:t>
      </w:r>
      <w:r>
        <w:rPr>
          <w:color w:val="000000"/>
          <w:lang w:eastAsia="hu-HU"/>
        </w:rPr>
        <w:t>„</w:t>
      </w:r>
      <w:r w:rsidRPr="000720F7">
        <w:rPr>
          <w:color w:val="000000"/>
          <w:lang w:eastAsia="hu-HU"/>
        </w:rPr>
        <w:t>Surya Siddhanta, I</w:t>
      </w:r>
      <w:r>
        <w:rPr>
          <w:color w:val="000000"/>
          <w:lang w:eastAsia="hu-HU"/>
        </w:rPr>
        <w:t>. fejezet, magyarázatokkal</w:t>
      </w:r>
      <w:r w:rsidRPr="000720F7">
        <w:rPr>
          <w:color w:val="000000"/>
          <w:lang w:eastAsia="hu-HU"/>
        </w:rPr>
        <w:t xml:space="preserve"> </w:t>
      </w:r>
      <w:r>
        <w:rPr>
          <w:color w:val="000000"/>
          <w:lang w:eastAsia="hu-HU"/>
        </w:rPr>
        <w:t xml:space="preserve">és </w:t>
      </w:r>
      <w:r w:rsidRPr="000720F7">
        <w:rPr>
          <w:color w:val="000000"/>
          <w:lang w:eastAsia="hu-HU"/>
        </w:rPr>
        <w:t>illus</w:t>
      </w:r>
      <w:r>
        <w:rPr>
          <w:color w:val="000000"/>
          <w:lang w:eastAsia="hu-HU"/>
        </w:rPr>
        <w:t>z</w:t>
      </w:r>
      <w:r w:rsidRPr="000720F7">
        <w:rPr>
          <w:color w:val="000000"/>
          <w:lang w:eastAsia="hu-HU"/>
        </w:rPr>
        <w:t>tr</w:t>
      </w:r>
      <w:r>
        <w:rPr>
          <w:color w:val="000000"/>
          <w:lang w:eastAsia="hu-HU"/>
        </w:rPr>
        <w:t>ác</w:t>
      </w:r>
      <w:r w:rsidRPr="000720F7">
        <w:rPr>
          <w:color w:val="000000"/>
          <w:lang w:eastAsia="hu-HU"/>
        </w:rPr>
        <w:t>i</w:t>
      </w:r>
      <w:r>
        <w:rPr>
          <w:color w:val="000000"/>
          <w:lang w:eastAsia="hu-HU"/>
        </w:rPr>
        <w:t>ókkal”</w:t>
      </w:r>
      <w:r w:rsidRPr="000720F7">
        <w:rPr>
          <w:color w:val="000000"/>
          <w:lang w:eastAsia="hu-HU"/>
        </w:rPr>
        <w:t xml:space="preserve">, </w:t>
      </w:r>
      <w:hyperlink r:id="rId19" w:history="1">
        <w:r w:rsidRPr="000720F7">
          <w:rPr>
            <w:color w:val="0000FF"/>
            <w:u w:val="single"/>
            <w:lang w:eastAsia="hu-HU"/>
          </w:rPr>
          <w:t>www.thearchimedeandual.com</w:t>
        </w:r>
      </w:hyperlink>
      <w:r w:rsidRPr="000720F7">
        <w:rPr>
          <w:color w:val="000000"/>
          <w:lang w:eastAsia="hu-HU"/>
        </w:rPr>
        <w:t>.</w:t>
      </w:r>
    </w:p>
  </w:footnote>
  <w:footnote w:id="163">
    <w:p w14:paraId="1DD1BAB8" w14:textId="77777777" w:rsidR="00BD3F3F" w:rsidRDefault="00BD3F3F" w:rsidP="009B5326">
      <w:pPr>
        <w:pStyle w:val="Lbjegyzetszveg"/>
        <w:ind w:firstLine="426"/>
      </w:pPr>
      <w:r>
        <w:rPr>
          <w:rStyle w:val="Lbjegyzet-hivatkozs"/>
        </w:rPr>
        <w:t>2</w:t>
      </w:r>
      <w:r>
        <w:t xml:space="preserve"> </w:t>
      </w:r>
      <w:r w:rsidRPr="000720F7">
        <w:rPr>
          <w:color w:val="000000"/>
          <w:lang w:eastAsia="hu-HU"/>
        </w:rPr>
        <w:t xml:space="preserve">E. Burgess </w:t>
      </w:r>
      <w:r>
        <w:rPr>
          <w:color w:val="000000"/>
          <w:lang w:eastAsia="hu-HU"/>
        </w:rPr>
        <w:t>és</w:t>
      </w:r>
      <w:r w:rsidRPr="000720F7">
        <w:rPr>
          <w:color w:val="000000"/>
          <w:lang w:eastAsia="hu-HU"/>
        </w:rPr>
        <w:t xml:space="preserve"> W.</w:t>
      </w:r>
      <w:r>
        <w:rPr>
          <w:color w:val="000000"/>
          <w:lang w:eastAsia="hu-HU"/>
        </w:rPr>
        <w:t xml:space="preserve"> </w:t>
      </w:r>
      <w:r w:rsidRPr="000720F7">
        <w:rPr>
          <w:color w:val="000000"/>
          <w:lang w:eastAsia="hu-HU"/>
        </w:rPr>
        <w:t>D. Whitney</w:t>
      </w:r>
      <w:r>
        <w:rPr>
          <w:color w:val="000000"/>
          <w:lang w:eastAsia="hu-HU"/>
        </w:rPr>
        <w:t>:</w:t>
      </w:r>
      <w:r w:rsidRPr="000720F7">
        <w:rPr>
          <w:color w:val="000000"/>
          <w:lang w:eastAsia="hu-HU"/>
        </w:rPr>
        <w:t xml:space="preserve"> </w:t>
      </w:r>
      <w:r w:rsidRPr="000720F7">
        <w:rPr>
          <w:i/>
          <w:iCs/>
          <w:color w:val="000000"/>
          <w:lang w:eastAsia="hu-HU"/>
        </w:rPr>
        <w:t>Surya-Siddhanta</w:t>
      </w:r>
      <w:r w:rsidRPr="000720F7">
        <w:rPr>
          <w:color w:val="000000"/>
          <w:lang w:eastAsia="hu-HU"/>
        </w:rPr>
        <w:t xml:space="preserve"> (1860), Wizards Bookshelf, n.d., 8</w:t>
      </w:r>
      <w:r>
        <w:rPr>
          <w:color w:val="000000"/>
          <w:lang w:eastAsia="hu-HU"/>
        </w:rPr>
        <w:t>. fej</w:t>
      </w:r>
      <w:r w:rsidRPr="000720F7">
        <w:rPr>
          <w:color w:val="000000"/>
          <w:lang w:eastAsia="hu-HU"/>
        </w:rPr>
        <w:t>, 319-56.</w:t>
      </w:r>
      <w:r>
        <w:rPr>
          <w:color w:val="000000"/>
          <w:lang w:eastAsia="hu-HU"/>
        </w:rPr>
        <w:t xml:space="preserve"> old.</w:t>
      </w:r>
    </w:p>
  </w:footnote>
  <w:footnote w:id="164">
    <w:p w14:paraId="11F4D57A" w14:textId="77777777" w:rsidR="00BD3F3F" w:rsidRDefault="00BD3F3F" w:rsidP="009B5326">
      <w:pPr>
        <w:pStyle w:val="Lbjegyzetszveg"/>
        <w:ind w:firstLine="426"/>
      </w:pPr>
      <w:r>
        <w:rPr>
          <w:rStyle w:val="Lbjegyzet-hivatkozs"/>
        </w:rPr>
        <w:t>3</w:t>
      </w:r>
      <w:r>
        <w:t xml:space="preserve"> Ugyanott</w:t>
      </w:r>
      <w:r w:rsidRPr="000720F7">
        <w:rPr>
          <w:color w:val="000000"/>
          <w:lang w:eastAsia="hu-HU"/>
        </w:rPr>
        <w:t>, 158, 343.</w:t>
      </w:r>
      <w:r>
        <w:rPr>
          <w:color w:val="000000"/>
          <w:lang w:eastAsia="hu-HU"/>
        </w:rPr>
        <w:t xml:space="preserve"> oldalak.</w:t>
      </w:r>
    </w:p>
  </w:footnote>
  <w:footnote w:id="165">
    <w:p w14:paraId="78AE585F" w14:textId="77777777" w:rsidR="00BD3F3F" w:rsidRDefault="00BD3F3F" w:rsidP="00185CFD">
      <w:pPr>
        <w:pStyle w:val="Lbjegyzetszveg"/>
        <w:ind w:firstLine="426"/>
      </w:pPr>
      <w:r>
        <w:rPr>
          <w:rStyle w:val="Lbjegyzet-hivatkozs"/>
        </w:rPr>
        <w:t>4</w:t>
      </w:r>
      <w:r>
        <w:t xml:space="preserve"> </w:t>
      </w:r>
      <w:r>
        <w:rPr>
          <w:color w:val="000000"/>
          <w:lang w:eastAsia="hu-HU"/>
        </w:rPr>
        <w:t>Ugyanott</w:t>
      </w:r>
      <w:r w:rsidRPr="000720F7">
        <w:rPr>
          <w:color w:val="000000"/>
          <w:lang w:eastAsia="hu-HU"/>
        </w:rPr>
        <w:t>, 158, 323, 343, 355.</w:t>
      </w:r>
      <w:r>
        <w:rPr>
          <w:color w:val="000000"/>
          <w:lang w:eastAsia="hu-HU"/>
        </w:rPr>
        <w:t xml:space="preserve"> oldalak.</w:t>
      </w:r>
    </w:p>
  </w:footnote>
  <w:footnote w:id="166">
    <w:p w14:paraId="53813769" w14:textId="77777777" w:rsidR="00BD3F3F" w:rsidRDefault="00BD3F3F" w:rsidP="00017217">
      <w:pPr>
        <w:pStyle w:val="Lbjegyzetszveg"/>
        <w:ind w:firstLine="426"/>
        <w:jc w:val="both"/>
        <w:rPr>
          <w:color w:val="000000"/>
          <w:lang w:eastAsia="hu-HU"/>
        </w:rPr>
      </w:pPr>
      <w:r>
        <w:rPr>
          <w:rStyle w:val="Lbjegyzet-hivatkozs"/>
        </w:rPr>
        <w:t>5</w:t>
      </w:r>
      <w:r>
        <w:t xml:space="preserve"> </w:t>
      </w:r>
      <w:r w:rsidRPr="000720F7">
        <w:rPr>
          <w:color w:val="000000"/>
          <w:lang w:eastAsia="hu-HU"/>
        </w:rPr>
        <w:t>Richard L. Thompson</w:t>
      </w:r>
      <w:r>
        <w:rPr>
          <w:color w:val="000000"/>
          <w:lang w:eastAsia="hu-HU"/>
        </w:rPr>
        <w:t>:</w:t>
      </w:r>
      <w:r w:rsidRPr="000720F7">
        <w:rPr>
          <w:color w:val="000000"/>
          <w:lang w:eastAsia="hu-HU"/>
        </w:rPr>
        <w:t xml:space="preserve"> </w:t>
      </w:r>
      <w:r w:rsidRPr="000720F7">
        <w:rPr>
          <w:i/>
          <w:iCs/>
          <w:color w:val="000000"/>
          <w:lang w:eastAsia="hu-HU"/>
        </w:rPr>
        <w:t>Mysteries of the Sacred Universe</w:t>
      </w:r>
      <w:r w:rsidRPr="000720F7">
        <w:rPr>
          <w:color w:val="000000"/>
          <w:lang w:eastAsia="hu-HU"/>
        </w:rPr>
        <w:t>, Govardhan Hill Publishing, 2000, 218.</w:t>
      </w:r>
      <w:r>
        <w:rPr>
          <w:color w:val="000000"/>
          <w:lang w:eastAsia="hu-HU"/>
        </w:rPr>
        <w:t xml:space="preserve"> old.</w:t>
      </w:r>
      <w:r w:rsidRPr="000720F7">
        <w:rPr>
          <w:color w:val="000000"/>
          <w:lang w:eastAsia="hu-HU"/>
        </w:rPr>
        <w:br/>
        <w:t xml:space="preserve">Alaska Mark </w:t>
      </w:r>
      <w:r>
        <w:rPr>
          <w:color w:val="000000"/>
          <w:lang w:eastAsia="hu-HU"/>
        </w:rPr>
        <w:t>a következőt írja</w:t>
      </w:r>
      <w:r w:rsidRPr="000720F7">
        <w:rPr>
          <w:color w:val="000000"/>
          <w:lang w:eastAsia="hu-HU"/>
        </w:rPr>
        <w:t xml:space="preserve">: </w:t>
      </w:r>
      <w:r>
        <w:rPr>
          <w:color w:val="000000"/>
          <w:lang w:eastAsia="hu-HU"/>
        </w:rPr>
        <w:t xml:space="preserve">„A </w:t>
      </w:r>
      <w:r w:rsidRPr="000720F7">
        <w:rPr>
          <w:color w:val="000000"/>
          <w:lang w:eastAsia="hu-HU"/>
        </w:rPr>
        <w:t xml:space="preserve">Revati </w:t>
      </w:r>
      <w:r>
        <w:rPr>
          <w:color w:val="000000"/>
          <w:lang w:eastAsia="hu-HU"/>
        </w:rPr>
        <w:t xml:space="preserve">csillagkép </w:t>
      </w:r>
      <w:r w:rsidRPr="000720F7">
        <w:rPr>
          <w:color w:val="000000"/>
          <w:lang w:eastAsia="hu-HU"/>
        </w:rPr>
        <w:t xml:space="preserve">(nakshatra) </w:t>
      </w:r>
      <w:r>
        <w:rPr>
          <w:color w:val="000000"/>
          <w:lang w:eastAsia="hu-HU"/>
        </w:rPr>
        <w:t xml:space="preserve">a Halakon </w:t>
      </w:r>
      <w:r w:rsidRPr="000720F7">
        <w:rPr>
          <w:color w:val="000000"/>
          <w:lang w:eastAsia="hu-HU"/>
        </w:rPr>
        <w:t xml:space="preserve">(Mina) </w:t>
      </w:r>
      <w:r>
        <w:rPr>
          <w:color w:val="000000"/>
          <w:lang w:eastAsia="hu-HU"/>
        </w:rPr>
        <w:t>belül kezdődik</w:t>
      </w:r>
      <w:r w:rsidRPr="000720F7">
        <w:rPr>
          <w:color w:val="000000"/>
          <w:lang w:eastAsia="hu-HU"/>
        </w:rPr>
        <w:t xml:space="preserve"> 346</w:t>
      </w:r>
      <w:r>
        <w:rPr>
          <w:color w:val="000000"/>
          <w:lang w:eastAsia="hu-HU"/>
        </w:rPr>
        <w:t>°</w:t>
      </w:r>
      <w:r w:rsidRPr="000720F7">
        <w:rPr>
          <w:color w:val="000000"/>
          <w:lang w:eastAsia="hu-HU"/>
        </w:rPr>
        <w:t xml:space="preserve"> 40'</w:t>
      </w:r>
      <w:r>
        <w:rPr>
          <w:color w:val="000000"/>
          <w:lang w:eastAsia="hu-HU"/>
        </w:rPr>
        <w:t>-nál, és</w:t>
      </w:r>
      <w:r w:rsidRPr="000720F7">
        <w:rPr>
          <w:color w:val="000000"/>
          <w:lang w:eastAsia="hu-HU"/>
        </w:rPr>
        <w:t xml:space="preserve"> 360</w:t>
      </w:r>
      <w:r>
        <w:rPr>
          <w:color w:val="000000"/>
          <w:lang w:eastAsia="hu-HU"/>
        </w:rPr>
        <w:t>°-nál fejeződik be</w:t>
      </w:r>
      <w:r w:rsidRPr="000720F7">
        <w:rPr>
          <w:color w:val="000000"/>
          <w:lang w:eastAsia="hu-HU"/>
        </w:rPr>
        <w:t xml:space="preserve">. </w:t>
      </w:r>
      <w:r>
        <w:rPr>
          <w:color w:val="000000"/>
          <w:lang w:eastAsia="hu-HU"/>
        </w:rPr>
        <w:t>A</w:t>
      </w:r>
      <w:r w:rsidRPr="000720F7">
        <w:rPr>
          <w:color w:val="000000"/>
          <w:lang w:eastAsia="hu-HU"/>
        </w:rPr>
        <w:t xml:space="preserve"> Z</w:t>
      </w:r>
      <w:r>
        <w:rPr>
          <w:color w:val="000000"/>
          <w:lang w:eastAsia="hu-HU"/>
        </w:rPr>
        <w:t>é</w:t>
      </w:r>
      <w:r w:rsidRPr="000720F7">
        <w:rPr>
          <w:color w:val="000000"/>
          <w:lang w:eastAsia="hu-HU"/>
        </w:rPr>
        <w:t xml:space="preserve">ta Pisces (Revati) </w:t>
      </w:r>
      <w:r>
        <w:rPr>
          <w:color w:val="000000"/>
          <w:lang w:eastAsia="hu-HU"/>
        </w:rPr>
        <w:t xml:space="preserve">csillag </w:t>
      </w:r>
      <w:r w:rsidRPr="000720F7">
        <w:rPr>
          <w:color w:val="000000"/>
          <w:lang w:eastAsia="hu-HU"/>
        </w:rPr>
        <w:t>359</w:t>
      </w:r>
      <w:r>
        <w:rPr>
          <w:color w:val="000000"/>
          <w:lang w:eastAsia="hu-HU"/>
        </w:rPr>
        <w:t>°</w:t>
      </w:r>
      <w:r w:rsidRPr="000720F7">
        <w:rPr>
          <w:color w:val="000000"/>
          <w:lang w:eastAsia="hu-HU"/>
        </w:rPr>
        <w:t xml:space="preserve"> 50'</w:t>
      </w:r>
      <w:r>
        <w:rPr>
          <w:color w:val="000000"/>
          <w:lang w:eastAsia="hu-HU"/>
        </w:rPr>
        <w:t>-nél van</w:t>
      </w:r>
      <w:r w:rsidRPr="000720F7">
        <w:rPr>
          <w:color w:val="000000"/>
          <w:lang w:eastAsia="hu-HU"/>
        </w:rPr>
        <w:t xml:space="preserve">. </w:t>
      </w:r>
      <w:r>
        <w:rPr>
          <w:color w:val="000000"/>
          <w:lang w:eastAsia="hu-HU"/>
        </w:rPr>
        <w:t xml:space="preserve">Az indiai csillagászok azt mondják, hogy a Kos </w:t>
      </w:r>
      <w:r w:rsidRPr="000720F7">
        <w:rPr>
          <w:color w:val="000000"/>
          <w:lang w:eastAsia="hu-HU"/>
        </w:rPr>
        <w:t xml:space="preserve">(Mesha) </w:t>
      </w:r>
      <w:r>
        <w:rPr>
          <w:color w:val="000000"/>
          <w:lang w:eastAsia="hu-HU"/>
        </w:rPr>
        <w:t xml:space="preserve">csillaga </w:t>
      </w:r>
      <w:r w:rsidRPr="000720F7">
        <w:rPr>
          <w:color w:val="000000"/>
          <w:lang w:eastAsia="hu-HU"/>
        </w:rPr>
        <w:t>10'</w:t>
      </w:r>
      <w:r>
        <w:rPr>
          <w:color w:val="000000"/>
          <w:lang w:eastAsia="hu-HU"/>
        </w:rPr>
        <w:t>-cel keletre van a</w:t>
      </w:r>
      <w:r w:rsidRPr="000720F7">
        <w:rPr>
          <w:color w:val="000000"/>
          <w:lang w:eastAsia="hu-HU"/>
        </w:rPr>
        <w:t xml:space="preserve"> Z</w:t>
      </w:r>
      <w:r>
        <w:rPr>
          <w:color w:val="000000"/>
          <w:lang w:eastAsia="hu-HU"/>
        </w:rPr>
        <w:t>é</w:t>
      </w:r>
      <w:r w:rsidRPr="000720F7">
        <w:rPr>
          <w:color w:val="000000"/>
          <w:lang w:eastAsia="hu-HU"/>
        </w:rPr>
        <w:t>ta Pisces</w:t>
      </w:r>
      <w:r>
        <w:rPr>
          <w:color w:val="000000"/>
          <w:lang w:eastAsia="hu-HU"/>
        </w:rPr>
        <w:t>-től</w:t>
      </w:r>
      <w:r w:rsidRPr="000720F7">
        <w:rPr>
          <w:color w:val="000000"/>
          <w:lang w:eastAsia="hu-HU"/>
        </w:rPr>
        <w:t xml:space="preserve"> (Revati). </w:t>
      </w:r>
      <w:r>
        <w:rPr>
          <w:color w:val="000000"/>
          <w:lang w:eastAsia="hu-HU"/>
        </w:rPr>
        <w:t>Mások azt mondják, hogy a Kos</w:t>
      </w:r>
      <w:r w:rsidRPr="000720F7">
        <w:rPr>
          <w:color w:val="000000"/>
          <w:lang w:eastAsia="hu-HU"/>
        </w:rPr>
        <w:t xml:space="preserve"> (Mesha) 15</w:t>
      </w:r>
      <w:r>
        <w:rPr>
          <w:color w:val="000000"/>
          <w:lang w:eastAsia="hu-HU"/>
        </w:rPr>
        <w:t xml:space="preserve">°-kal az </w:t>
      </w:r>
      <w:r w:rsidRPr="000720F7">
        <w:rPr>
          <w:color w:val="000000"/>
          <w:lang w:eastAsia="hu-HU"/>
        </w:rPr>
        <w:t>Aldebaran</w:t>
      </w:r>
      <w:r>
        <w:rPr>
          <w:color w:val="000000"/>
          <w:lang w:eastAsia="hu-HU"/>
        </w:rPr>
        <w:t>-tól</w:t>
      </w:r>
      <w:r w:rsidRPr="000720F7">
        <w:rPr>
          <w:color w:val="000000"/>
          <w:lang w:eastAsia="hu-HU"/>
        </w:rPr>
        <w:t xml:space="preserve"> (Agni)</w:t>
      </w:r>
      <w:r>
        <w:rPr>
          <w:color w:val="000000"/>
          <w:lang w:eastAsia="hu-HU"/>
        </w:rPr>
        <w:t xml:space="preserve"> nyugatra</w:t>
      </w:r>
      <w:r w:rsidRPr="000720F7">
        <w:rPr>
          <w:color w:val="000000"/>
          <w:lang w:eastAsia="hu-HU"/>
        </w:rPr>
        <w:t xml:space="preserve"> </w:t>
      </w:r>
      <w:r>
        <w:rPr>
          <w:color w:val="000000"/>
          <w:lang w:eastAsia="hu-HU"/>
        </w:rPr>
        <w:t>végződik, ez utóbbi az inkább elfogadott elrendezés”</w:t>
      </w:r>
      <w:r w:rsidRPr="000720F7">
        <w:rPr>
          <w:color w:val="000000"/>
          <w:lang w:eastAsia="hu-HU"/>
        </w:rPr>
        <w:t xml:space="preserve"> (</w:t>
      </w:r>
      <w:r>
        <w:rPr>
          <w:color w:val="000000"/>
          <w:lang w:eastAsia="hu-HU"/>
        </w:rPr>
        <w:t>„</w:t>
      </w:r>
      <w:r w:rsidRPr="000720F7">
        <w:rPr>
          <w:color w:val="000000"/>
          <w:lang w:eastAsia="hu-HU"/>
        </w:rPr>
        <w:t>Surya Siddhanta, I</w:t>
      </w:r>
      <w:r>
        <w:rPr>
          <w:color w:val="000000"/>
          <w:lang w:eastAsia="hu-HU"/>
        </w:rPr>
        <w:t>. fejezet</w:t>
      </w:r>
      <w:r w:rsidRPr="000720F7">
        <w:rPr>
          <w:color w:val="000000"/>
          <w:lang w:eastAsia="hu-HU"/>
        </w:rPr>
        <w:t xml:space="preserve"> </w:t>
      </w:r>
      <w:r>
        <w:rPr>
          <w:color w:val="000000"/>
          <w:lang w:eastAsia="hu-HU"/>
        </w:rPr>
        <w:t>magyarázatokkal és illusztrációkkal”</w:t>
      </w:r>
      <w:r w:rsidRPr="000720F7">
        <w:rPr>
          <w:color w:val="000000"/>
          <w:lang w:eastAsia="hu-HU"/>
        </w:rPr>
        <w:t xml:space="preserve">, </w:t>
      </w:r>
      <w:hyperlink r:id="rId20" w:history="1">
        <w:r w:rsidRPr="000720F7">
          <w:rPr>
            <w:color w:val="0000FF"/>
            <w:u w:val="single"/>
            <w:lang w:eastAsia="hu-HU"/>
          </w:rPr>
          <w:t>www.thearchimedeandual.com</w:t>
        </w:r>
      </w:hyperlink>
      <w:r w:rsidRPr="000720F7">
        <w:rPr>
          <w:color w:val="000000"/>
          <w:lang w:eastAsia="hu-HU"/>
        </w:rPr>
        <w:t xml:space="preserve">). </w:t>
      </w:r>
      <w:r>
        <w:rPr>
          <w:color w:val="000000"/>
          <w:lang w:eastAsia="hu-HU"/>
        </w:rPr>
        <w:t>Az utóbbi</w:t>
      </w:r>
      <w:r w:rsidRPr="000720F7">
        <w:rPr>
          <w:color w:val="000000"/>
          <w:lang w:eastAsia="hu-HU"/>
        </w:rPr>
        <w:t xml:space="preserve"> </w:t>
      </w:r>
      <w:r>
        <w:rPr>
          <w:color w:val="000000"/>
          <w:lang w:eastAsia="hu-HU"/>
        </w:rPr>
        <w:t>elrendezés az</w:t>
      </w:r>
      <w:r w:rsidRPr="000720F7">
        <w:rPr>
          <w:color w:val="000000"/>
          <w:lang w:eastAsia="hu-HU"/>
        </w:rPr>
        <w:t xml:space="preserve"> Aldebaran</w:t>
      </w:r>
      <w:r>
        <w:rPr>
          <w:color w:val="000000"/>
          <w:lang w:eastAsia="hu-HU"/>
        </w:rPr>
        <w:t>-nal a Bika közepén</w:t>
      </w:r>
      <w:r w:rsidRPr="000720F7">
        <w:rPr>
          <w:color w:val="000000"/>
          <w:lang w:eastAsia="hu-HU"/>
        </w:rPr>
        <w:t xml:space="preserve">, </w:t>
      </w:r>
      <w:r>
        <w:rPr>
          <w:color w:val="000000"/>
          <w:lang w:eastAsia="hu-HU"/>
        </w:rPr>
        <w:t>jobban illik a csillagképekhez</w:t>
      </w:r>
      <w:r w:rsidRPr="000720F7">
        <w:rPr>
          <w:color w:val="000000"/>
          <w:lang w:eastAsia="hu-HU"/>
        </w:rPr>
        <w:t xml:space="preserve">, </w:t>
      </w:r>
      <w:r>
        <w:rPr>
          <w:color w:val="000000"/>
          <w:lang w:eastAsia="hu-HU"/>
        </w:rPr>
        <w:t>és az alábbi ábra mutatja</w:t>
      </w:r>
      <w:r w:rsidRPr="000720F7">
        <w:rPr>
          <w:color w:val="000000"/>
          <w:lang w:eastAsia="hu-HU"/>
        </w:rPr>
        <w:t>.</w:t>
      </w:r>
    </w:p>
    <w:p w14:paraId="1F379D93" w14:textId="77777777" w:rsidR="00BD3F3F" w:rsidRDefault="006A0FE8" w:rsidP="00017217">
      <w:pPr>
        <w:pStyle w:val="Lbjegyzetszveg"/>
        <w:jc w:val="center"/>
      </w:pPr>
      <w:r w:rsidRPr="00E960C1">
        <w:rPr>
          <w:noProof/>
          <w:lang w:eastAsia="hu-HU"/>
        </w:rPr>
        <w:pict w14:anchorId="0D2082B8">
          <v:shape id="Kép 11" o:spid="_x0000_i1032" type="#_x0000_t75" alt="cycle3" style="width:438.9pt;height:200.2pt;visibility:visible">
            <v:imagedata r:id="rId21" o:title="cycle3"/>
          </v:shape>
        </w:pict>
      </w:r>
    </w:p>
  </w:footnote>
  <w:footnote w:id="167">
    <w:p w14:paraId="33A4CF7E" w14:textId="77777777" w:rsidR="00BD3F3F" w:rsidRDefault="00BD3F3F" w:rsidP="00C63516">
      <w:pPr>
        <w:pStyle w:val="Lbjegyzetszveg"/>
        <w:ind w:firstLine="426"/>
      </w:pPr>
      <w:r>
        <w:rPr>
          <w:rStyle w:val="Lbjegyzet-hivatkozs"/>
        </w:rPr>
        <w:t>6</w:t>
      </w:r>
      <w:r>
        <w:t xml:space="preserve"> </w:t>
      </w:r>
      <w:r w:rsidRPr="000720F7">
        <w:rPr>
          <w:color w:val="000000"/>
          <w:lang w:eastAsia="hu-HU"/>
        </w:rPr>
        <w:t xml:space="preserve">N. Chidambarum Iyer, </w:t>
      </w:r>
      <w:r w:rsidRPr="000720F7">
        <w:rPr>
          <w:i/>
          <w:iCs/>
          <w:color w:val="000000"/>
          <w:lang w:eastAsia="hu-HU"/>
        </w:rPr>
        <w:t>The Theosophist,</w:t>
      </w:r>
      <w:r w:rsidRPr="000720F7">
        <w:rPr>
          <w:color w:val="000000"/>
          <w:lang w:eastAsia="hu-HU"/>
        </w:rPr>
        <w:t xml:space="preserve"> 1883</w:t>
      </w:r>
      <w:r>
        <w:rPr>
          <w:color w:val="000000"/>
          <w:lang w:eastAsia="hu-HU"/>
        </w:rPr>
        <w:t>. április</w:t>
      </w:r>
      <w:r w:rsidRPr="000720F7">
        <w:rPr>
          <w:color w:val="000000"/>
          <w:lang w:eastAsia="hu-HU"/>
        </w:rPr>
        <w:t>, 176-80</w:t>
      </w:r>
      <w:r>
        <w:rPr>
          <w:color w:val="000000"/>
          <w:lang w:eastAsia="hu-HU"/>
        </w:rPr>
        <w:t>. old</w:t>
      </w:r>
      <w:r w:rsidRPr="000720F7">
        <w:rPr>
          <w:color w:val="000000"/>
          <w:lang w:eastAsia="hu-HU"/>
        </w:rPr>
        <w:t>; 1885</w:t>
      </w:r>
      <w:r>
        <w:rPr>
          <w:color w:val="000000"/>
          <w:lang w:eastAsia="hu-HU"/>
        </w:rPr>
        <w:t>. dec</w:t>
      </w:r>
      <w:r w:rsidRPr="000720F7">
        <w:rPr>
          <w:color w:val="000000"/>
          <w:lang w:eastAsia="hu-HU"/>
        </w:rPr>
        <w:t>, 184-90.</w:t>
      </w:r>
      <w:r>
        <w:rPr>
          <w:color w:val="000000"/>
          <w:lang w:eastAsia="hu-HU"/>
        </w:rPr>
        <w:t xml:space="preserve"> old.</w:t>
      </w:r>
    </w:p>
  </w:footnote>
  <w:footnote w:id="168">
    <w:p w14:paraId="54B8EC5D" w14:textId="77777777" w:rsidR="00BD3F3F" w:rsidRDefault="00BD3F3F" w:rsidP="00041699">
      <w:pPr>
        <w:pStyle w:val="Lbjegyzetszveg"/>
        <w:ind w:firstLine="426"/>
      </w:pPr>
      <w:r>
        <w:rPr>
          <w:rStyle w:val="Lbjegyzet-hivatkozs"/>
        </w:rPr>
        <w:t>7</w:t>
      </w:r>
      <w:r>
        <w:t xml:space="preserve"> </w:t>
      </w:r>
      <w:r w:rsidRPr="000720F7">
        <w:rPr>
          <w:i/>
          <w:iCs/>
          <w:color w:val="000000"/>
          <w:lang w:eastAsia="hu-HU"/>
        </w:rPr>
        <w:t>Traité de l’Astronomie Indienne et Orientale</w:t>
      </w:r>
      <w:r w:rsidRPr="000720F7">
        <w:rPr>
          <w:color w:val="000000"/>
          <w:lang w:eastAsia="hu-HU"/>
        </w:rPr>
        <w:t xml:space="preserve"> (1787), </w:t>
      </w:r>
      <w:r>
        <w:rPr>
          <w:color w:val="000000"/>
          <w:lang w:eastAsia="hu-HU"/>
        </w:rPr>
        <w:t>Lásd:</w:t>
      </w:r>
      <w:r w:rsidRPr="000720F7">
        <w:rPr>
          <w:color w:val="000000"/>
          <w:lang w:eastAsia="hu-HU"/>
        </w:rPr>
        <w:t xml:space="preserve"> SD 1:661, 663.</w:t>
      </w:r>
    </w:p>
  </w:footnote>
  <w:footnote w:id="169">
    <w:p w14:paraId="55509296" w14:textId="77777777" w:rsidR="00BD3F3F" w:rsidRDefault="00BD3F3F" w:rsidP="00041699">
      <w:pPr>
        <w:pStyle w:val="Lbjegyzetszveg"/>
        <w:ind w:firstLine="426"/>
        <w:jc w:val="both"/>
      </w:pPr>
      <w:r>
        <w:rPr>
          <w:rStyle w:val="Lbjegyzet-hivatkozs"/>
        </w:rPr>
        <w:t>8</w:t>
      </w:r>
      <w:r>
        <w:t xml:space="preserve"> A zodiákus </w:t>
      </w:r>
      <w:r w:rsidRPr="00041699">
        <w:rPr>
          <w:i/>
        </w:rPr>
        <w:t>csillagképei</w:t>
      </w:r>
      <w:r>
        <w:t xml:space="preserve"> (vagy a házak) </w:t>
      </w:r>
      <w:r>
        <w:rPr>
          <w:color w:val="000000"/>
          <w:lang w:eastAsia="hu-HU"/>
        </w:rPr>
        <w:t>csillagok csoportjai, amelyek sok fényév távolságban veszik körbe a Földet,</w:t>
      </w:r>
      <w:r w:rsidRPr="000720F7">
        <w:rPr>
          <w:color w:val="000000"/>
          <w:lang w:eastAsia="hu-HU"/>
        </w:rPr>
        <w:t xml:space="preserve"> </w:t>
      </w:r>
      <w:r>
        <w:rPr>
          <w:color w:val="000000"/>
          <w:lang w:eastAsia="hu-HU"/>
        </w:rPr>
        <w:t xml:space="preserve">míg a zodiákus </w:t>
      </w:r>
      <w:r w:rsidRPr="00041699">
        <w:rPr>
          <w:i/>
          <w:color w:val="000000"/>
          <w:lang w:eastAsia="hu-HU"/>
        </w:rPr>
        <w:t>jegyei</w:t>
      </w:r>
      <w:r w:rsidRPr="000720F7">
        <w:rPr>
          <w:color w:val="000000"/>
          <w:lang w:eastAsia="hu-HU"/>
        </w:rPr>
        <w:t xml:space="preserve"> </w:t>
      </w:r>
      <w:r>
        <w:rPr>
          <w:color w:val="000000"/>
          <w:lang w:eastAsia="hu-HU"/>
        </w:rPr>
        <w:t>térrészek, amelyek áthatják és körbeveszik a Földet</w:t>
      </w:r>
      <w:r w:rsidRPr="000720F7">
        <w:rPr>
          <w:color w:val="000000"/>
          <w:lang w:eastAsia="hu-HU"/>
        </w:rPr>
        <w:t xml:space="preserve">, </w:t>
      </w:r>
      <w:r>
        <w:rPr>
          <w:color w:val="000000"/>
          <w:lang w:eastAsia="hu-HU"/>
        </w:rPr>
        <w:t>és részét képezik az aurikus tojásának</w:t>
      </w:r>
      <w:r w:rsidRPr="000720F7">
        <w:rPr>
          <w:color w:val="000000"/>
          <w:lang w:eastAsia="hu-HU"/>
        </w:rPr>
        <w:t xml:space="preserve"> (FSO 125, 139-42, 672). </w:t>
      </w:r>
      <w:r>
        <w:rPr>
          <w:color w:val="000000"/>
          <w:lang w:eastAsia="hu-HU"/>
        </w:rPr>
        <w:t>A tavaszi napéjegyenlőség pontja</w:t>
      </w:r>
      <w:r w:rsidRPr="000720F7">
        <w:rPr>
          <w:color w:val="000000"/>
          <w:lang w:eastAsia="hu-HU"/>
        </w:rPr>
        <w:t xml:space="preserve"> </w:t>
      </w:r>
      <w:r>
        <w:rPr>
          <w:color w:val="000000"/>
          <w:lang w:eastAsia="hu-HU"/>
        </w:rPr>
        <w:t>az égi egyenlítőn levő azon pont, amelyet a nap keresztez a tavaszi napéjegyenlőség idején, és az ennek megfelelő pontot a Föld egyenlítőjén úgy definiálják, mint a Kos jegy kezdetét</w:t>
      </w:r>
      <w:r w:rsidRPr="000720F7">
        <w:rPr>
          <w:color w:val="000000"/>
          <w:lang w:eastAsia="hu-HU"/>
        </w:rPr>
        <w:t xml:space="preserve"> – </w:t>
      </w:r>
      <w:r>
        <w:rPr>
          <w:color w:val="000000"/>
          <w:lang w:eastAsia="hu-HU"/>
        </w:rPr>
        <w:t>bármelyik csillagkép is legyen az, amiben ez a konstelláció előfordul</w:t>
      </w:r>
      <w:r w:rsidRPr="000720F7">
        <w:rPr>
          <w:color w:val="000000"/>
          <w:lang w:eastAsia="hu-HU"/>
        </w:rPr>
        <w:t xml:space="preserve">. </w:t>
      </w:r>
      <w:r>
        <w:rPr>
          <w:color w:val="000000"/>
          <w:lang w:eastAsia="hu-HU"/>
        </w:rPr>
        <w:t>Mivel a tavaszi napéjegyenlőség pontja fokozatosan eltolódik az égi egyenlítő körül egy precessziós ciklus folyamán</w:t>
      </w:r>
      <w:r w:rsidRPr="000720F7">
        <w:rPr>
          <w:color w:val="000000"/>
          <w:lang w:eastAsia="hu-HU"/>
        </w:rPr>
        <w:t xml:space="preserve">, </w:t>
      </w:r>
      <w:r>
        <w:rPr>
          <w:color w:val="000000"/>
          <w:lang w:eastAsia="hu-HU"/>
        </w:rPr>
        <w:t>a jegyek ennek megfelelően tolódnak el a Föld egyenlítője körül.</w:t>
      </w:r>
      <w:r w:rsidRPr="000720F7">
        <w:rPr>
          <w:color w:val="000000"/>
          <w:lang w:eastAsia="hu-HU"/>
        </w:rPr>
        <w:t xml:space="preserve"> </w:t>
      </w:r>
      <w:r>
        <w:rPr>
          <w:color w:val="000000"/>
          <w:lang w:eastAsia="hu-HU"/>
        </w:rPr>
        <w:t>A jegyek ezért nem rögzítettek, míg a csillagképek azok (relatív értelemben)</w:t>
      </w:r>
      <w:r w:rsidRPr="000720F7">
        <w:rPr>
          <w:color w:val="000000"/>
          <w:lang w:eastAsia="hu-HU"/>
        </w:rPr>
        <w:t>.</w:t>
      </w:r>
    </w:p>
  </w:footnote>
  <w:footnote w:id="170">
    <w:p w14:paraId="0F14666D" w14:textId="77777777" w:rsidR="00BD3F3F" w:rsidRDefault="00BD3F3F" w:rsidP="00B55647">
      <w:pPr>
        <w:pStyle w:val="Lbjegyzetszveg"/>
        <w:ind w:firstLine="426"/>
      </w:pPr>
      <w:r>
        <w:rPr>
          <w:rStyle w:val="Lbjegyzet-hivatkozs"/>
        </w:rPr>
        <w:t>9</w:t>
      </w:r>
      <w:r>
        <w:t xml:space="preserve"> </w:t>
      </w:r>
      <w:r w:rsidRPr="000720F7">
        <w:rPr>
          <w:color w:val="000000"/>
          <w:lang w:eastAsia="hu-HU"/>
        </w:rPr>
        <w:t>SD 1:665.</w:t>
      </w:r>
    </w:p>
  </w:footnote>
  <w:footnote w:id="171">
    <w:p w14:paraId="1CAA2696" w14:textId="77777777" w:rsidR="00BD3F3F" w:rsidRDefault="00BD3F3F" w:rsidP="0091214C">
      <w:pPr>
        <w:pStyle w:val="Lbjegyzetszveg"/>
        <w:ind w:firstLine="426"/>
        <w:jc w:val="both"/>
      </w:pPr>
      <w:r>
        <w:rPr>
          <w:rStyle w:val="Lbjegyzet-hivatkozs"/>
        </w:rPr>
        <w:t>10</w:t>
      </w:r>
      <w:r>
        <w:t xml:space="preserve"> Az i. e. 3102-t 20,400 évvel megelőző időszakban</w:t>
      </w:r>
      <w:r>
        <w:rPr>
          <w:color w:val="000000"/>
          <w:lang w:eastAsia="hu-HU"/>
        </w:rPr>
        <w:t xml:space="preserve"> a napéjegyenlőség</w:t>
      </w:r>
      <w:r w:rsidRPr="000720F7">
        <w:rPr>
          <w:color w:val="000000"/>
          <w:lang w:eastAsia="hu-HU"/>
        </w:rPr>
        <w:t xml:space="preserve"> 283</w:t>
      </w:r>
      <w:r w:rsidRPr="000720F7">
        <w:rPr>
          <w:color w:val="000000"/>
          <w:vertAlign w:val="superscript"/>
          <w:lang w:eastAsia="hu-HU"/>
        </w:rPr>
        <w:t>1</w:t>
      </w:r>
      <w:r w:rsidRPr="000720F7">
        <w:rPr>
          <w:color w:val="000000"/>
          <w:lang w:eastAsia="hu-HU"/>
        </w:rPr>
        <w:t>/</w:t>
      </w:r>
      <w:r w:rsidRPr="000720F7">
        <w:rPr>
          <w:color w:val="000000"/>
          <w:sz w:val="15"/>
          <w:lang w:eastAsia="hu-HU"/>
        </w:rPr>
        <w:t>3</w:t>
      </w:r>
      <w:r w:rsidRPr="000720F7">
        <w:rPr>
          <w:color w:val="000000"/>
          <w:lang w:eastAsia="hu-HU"/>
        </w:rPr>
        <w:t>°</w:t>
      </w:r>
      <w:r>
        <w:rPr>
          <w:color w:val="000000"/>
          <w:lang w:eastAsia="hu-HU"/>
        </w:rPr>
        <w:t>-ot mozdult el nyugatra</w:t>
      </w:r>
      <w:r w:rsidRPr="000720F7">
        <w:rPr>
          <w:color w:val="000000"/>
          <w:lang w:eastAsia="hu-HU"/>
        </w:rPr>
        <w:t xml:space="preserve"> Revati </w:t>
      </w:r>
      <w:r>
        <w:rPr>
          <w:color w:val="000000"/>
          <w:lang w:eastAsia="hu-HU"/>
        </w:rPr>
        <w:t xml:space="preserve">pedig </w:t>
      </w:r>
      <w:r w:rsidRPr="000720F7">
        <w:rPr>
          <w:color w:val="000000"/>
          <w:lang w:eastAsia="hu-HU"/>
        </w:rPr>
        <w:t>22</w:t>
      </w:r>
      <w:r w:rsidRPr="000720F7">
        <w:rPr>
          <w:color w:val="000000"/>
          <w:vertAlign w:val="superscript"/>
          <w:lang w:eastAsia="hu-HU"/>
        </w:rPr>
        <w:t>2</w:t>
      </w:r>
      <w:r w:rsidRPr="000720F7">
        <w:rPr>
          <w:color w:val="000000"/>
          <w:lang w:eastAsia="hu-HU"/>
        </w:rPr>
        <w:t>/</w:t>
      </w:r>
      <w:r w:rsidRPr="000720F7">
        <w:rPr>
          <w:color w:val="000000"/>
          <w:sz w:val="15"/>
          <w:lang w:eastAsia="hu-HU"/>
        </w:rPr>
        <w:t>3</w:t>
      </w:r>
      <w:r w:rsidRPr="000720F7">
        <w:rPr>
          <w:color w:val="000000"/>
          <w:lang w:eastAsia="hu-HU"/>
        </w:rPr>
        <w:t>°</w:t>
      </w:r>
      <w:r>
        <w:rPr>
          <w:color w:val="000000"/>
          <w:lang w:eastAsia="hu-HU"/>
        </w:rPr>
        <w:t>-ot keletre</w:t>
      </w:r>
      <w:r w:rsidRPr="000720F7">
        <w:rPr>
          <w:color w:val="000000"/>
          <w:lang w:eastAsia="hu-HU"/>
        </w:rPr>
        <w:t xml:space="preserve">, </w:t>
      </w:r>
      <w:r>
        <w:rPr>
          <w:color w:val="000000"/>
          <w:lang w:eastAsia="hu-HU"/>
        </w:rPr>
        <w:t>ami összesen</w:t>
      </w:r>
      <w:r w:rsidRPr="000720F7">
        <w:rPr>
          <w:color w:val="000000"/>
          <w:lang w:eastAsia="hu-HU"/>
        </w:rPr>
        <w:t xml:space="preserve"> 306°. </w:t>
      </w:r>
      <w:r>
        <w:rPr>
          <w:color w:val="000000"/>
          <w:lang w:eastAsia="hu-HU"/>
        </w:rPr>
        <w:t>Mivel a napéjegyenlőség</w:t>
      </w:r>
      <w:r w:rsidRPr="000720F7">
        <w:rPr>
          <w:color w:val="000000"/>
          <w:lang w:eastAsia="hu-HU"/>
        </w:rPr>
        <w:t xml:space="preserve"> 54°</w:t>
      </w:r>
      <w:r>
        <w:rPr>
          <w:color w:val="000000"/>
          <w:lang w:eastAsia="hu-HU"/>
        </w:rPr>
        <w:t>-kal keletre volt</w:t>
      </w:r>
      <w:r w:rsidRPr="000720F7">
        <w:rPr>
          <w:color w:val="000000"/>
          <w:lang w:eastAsia="hu-HU"/>
        </w:rPr>
        <w:t xml:space="preserve"> Revati</w:t>
      </w:r>
      <w:r>
        <w:rPr>
          <w:color w:val="000000"/>
          <w:lang w:eastAsia="hu-HU"/>
        </w:rPr>
        <w:t>-tól</w:t>
      </w:r>
      <w:r w:rsidRPr="000720F7">
        <w:rPr>
          <w:color w:val="000000"/>
          <w:lang w:eastAsia="hu-HU"/>
        </w:rPr>
        <w:t xml:space="preserve"> </w:t>
      </w:r>
      <w:r>
        <w:rPr>
          <w:color w:val="000000"/>
          <w:lang w:eastAsia="hu-HU"/>
        </w:rPr>
        <w:t xml:space="preserve">i. e. </w:t>
      </w:r>
      <w:r w:rsidRPr="000720F7">
        <w:rPr>
          <w:color w:val="000000"/>
          <w:lang w:eastAsia="hu-HU"/>
        </w:rPr>
        <w:t>3102</w:t>
      </w:r>
      <w:r>
        <w:rPr>
          <w:color w:val="000000"/>
          <w:lang w:eastAsia="hu-HU"/>
        </w:rPr>
        <w:t>-ben</w:t>
      </w:r>
      <w:r w:rsidRPr="000720F7">
        <w:rPr>
          <w:color w:val="000000"/>
          <w:lang w:eastAsia="hu-HU"/>
        </w:rPr>
        <w:t xml:space="preserve">, </w:t>
      </w:r>
      <w:r>
        <w:rPr>
          <w:color w:val="000000"/>
          <w:lang w:eastAsia="hu-HU"/>
        </w:rPr>
        <w:t xml:space="preserve">ezért </w:t>
      </w:r>
      <w:r w:rsidRPr="000720F7">
        <w:rPr>
          <w:color w:val="000000"/>
          <w:lang w:eastAsia="hu-HU"/>
        </w:rPr>
        <w:t>Revati</w:t>
      </w:r>
      <w:r>
        <w:rPr>
          <w:color w:val="000000"/>
          <w:lang w:eastAsia="hu-HU"/>
        </w:rPr>
        <w:t xml:space="preserve">-val </w:t>
      </w:r>
      <w:r w:rsidRPr="000720F7">
        <w:rPr>
          <w:color w:val="000000"/>
          <w:lang w:eastAsia="hu-HU"/>
        </w:rPr>
        <w:t>20,400</w:t>
      </w:r>
      <w:r>
        <w:rPr>
          <w:color w:val="000000"/>
          <w:lang w:eastAsia="hu-HU"/>
        </w:rPr>
        <w:t xml:space="preserve"> évvel korábban egyezett meg.</w:t>
      </w:r>
    </w:p>
  </w:footnote>
  <w:footnote w:id="172">
    <w:p w14:paraId="46970ACE" w14:textId="77777777" w:rsidR="00BD3F3F" w:rsidRDefault="00BD3F3F" w:rsidP="005C08E4">
      <w:pPr>
        <w:pStyle w:val="Lbjegyzetszveg"/>
        <w:ind w:firstLine="426"/>
      </w:pPr>
      <w:r>
        <w:rPr>
          <w:rStyle w:val="Lbjegyzet-hivatkozs"/>
        </w:rPr>
        <w:t>11</w:t>
      </w:r>
      <w:r>
        <w:t xml:space="preserve"> </w:t>
      </w:r>
      <w:r w:rsidRPr="000720F7">
        <w:rPr>
          <w:color w:val="000000"/>
          <w:lang w:eastAsia="hu-HU"/>
        </w:rPr>
        <w:t>Fred J. Dick</w:t>
      </w:r>
      <w:r>
        <w:rPr>
          <w:color w:val="000000"/>
          <w:lang w:eastAsia="hu-HU"/>
        </w:rPr>
        <w:t>:</w:t>
      </w:r>
      <w:r w:rsidRPr="000720F7">
        <w:rPr>
          <w:color w:val="000000"/>
          <w:lang w:eastAsia="hu-HU"/>
        </w:rPr>
        <w:t xml:space="preserve"> </w:t>
      </w:r>
      <w:r>
        <w:rPr>
          <w:color w:val="000000"/>
          <w:lang w:eastAsia="hu-HU"/>
        </w:rPr>
        <w:t>„</w:t>
      </w:r>
      <w:r w:rsidRPr="000720F7">
        <w:rPr>
          <w:color w:val="000000"/>
          <w:lang w:eastAsia="hu-HU"/>
        </w:rPr>
        <w:t>Ancient astronomy</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1911</w:t>
      </w:r>
      <w:r>
        <w:rPr>
          <w:color w:val="000000"/>
          <w:lang w:eastAsia="hu-HU"/>
        </w:rPr>
        <w:t>. július</w:t>
      </w:r>
      <w:r w:rsidRPr="000720F7">
        <w:rPr>
          <w:color w:val="000000"/>
          <w:lang w:eastAsia="hu-HU"/>
        </w:rPr>
        <w:t>, 64-8.</w:t>
      </w:r>
      <w:r>
        <w:rPr>
          <w:color w:val="000000"/>
          <w:lang w:eastAsia="hu-HU"/>
        </w:rPr>
        <w:t xml:space="preserve"> oldalak.</w:t>
      </w:r>
    </w:p>
  </w:footnote>
  <w:footnote w:id="173">
    <w:p w14:paraId="2B865129" w14:textId="77777777" w:rsidR="00BD3F3F" w:rsidRDefault="00BD3F3F" w:rsidP="00FB0AD7">
      <w:pPr>
        <w:pStyle w:val="Lbjegyzetszveg"/>
        <w:ind w:firstLine="426"/>
      </w:pPr>
      <w:r>
        <w:rPr>
          <w:rStyle w:val="Lbjegyzet-hivatkozs"/>
        </w:rPr>
        <w:t>12</w:t>
      </w:r>
      <w:r>
        <w:t xml:space="preserve"> </w:t>
      </w:r>
      <w:r w:rsidRPr="000720F7">
        <w:rPr>
          <w:color w:val="000000"/>
          <w:lang w:eastAsia="hu-HU"/>
        </w:rPr>
        <w:t>Fred. J. Dick</w:t>
      </w:r>
      <w:r>
        <w:rPr>
          <w:color w:val="000000"/>
          <w:lang w:eastAsia="hu-HU"/>
        </w:rPr>
        <w:t>:</w:t>
      </w:r>
      <w:r w:rsidRPr="000720F7">
        <w:rPr>
          <w:color w:val="000000"/>
          <w:lang w:eastAsia="hu-HU"/>
        </w:rPr>
        <w:t xml:space="preserve"> </w:t>
      </w:r>
      <w:r>
        <w:rPr>
          <w:color w:val="000000"/>
          <w:lang w:eastAsia="hu-HU"/>
        </w:rPr>
        <w:t>„</w:t>
      </w:r>
      <w:r w:rsidRPr="000720F7">
        <w:rPr>
          <w:color w:val="000000"/>
          <w:lang w:eastAsia="hu-HU"/>
        </w:rPr>
        <w:t>Ancient astronomy – II</w:t>
      </w:r>
      <w:r>
        <w:rPr>
          <w:color w:val="000000"/>
          <w:lang w:eastAsia="hu-HU"/>
        </w:rPr>
        <w:t>”</w:t>
      </w:r>
      <w:r w:rsidRPr="000720F7">
        <w:rPr>
          <w:color w:val="000000"/>
          <w:lang w:eastAsia="hu-HU"/>
        </w:rPr>
        <w:t xml:space="preserve">, </w:t>
      </w:r>
      <w:r w:rsidRPr="000720F7">
        <w:rPr>
          <w:i/>
          <w:iCs/>
          <w:color w:val="000000"/>
          <w:lang w:eastAsia="hu-HU"/>
        </w:rPr>
        <w:t>The Theosophical Path</w:t>
      </w:r>
      <w:r w:rsidRPr="000720F7">
        <w:rPr>
          <w:color w:val="000000"/>
          <w:lang w:eastAsia="hu-HU"/>
        </w:rPr>
        <w:t>, 1912</w:t>
      </w:r>
      <w:r>
        <w:rPr>
          <w:color w:val="000000"/>
          <w:lang w:eastAsia="hu-HU"/>
        </w:rPr>
        <w:t>. január</w:t>
      </w:r>
      <w:r w:rsidRPr="000720F7">
        <w:rPr>
          <w:color w:val="000000"/>
          <w:lang w:eastAsia="hu-HU"/>
        </w:rPr>
        <w:t>, 19-20.</w:t>
      </w:r>
      <w:r>
        <w:rPr>
          <w:color w:val="000000"/>
          <w:lang w:eastAsia="hu-HU"/>
        </w:rPr>
        <w:t xml:space="preserve"> oldalak.</w:t>
      </w:r>
    </w:p>
  </w:footnote>
  <w:footnote w:id="174">
    <w:p w14:paraId="5AE460F1" w14:textId="77777777" w:rsidR="00BD3F3F" w:rsidRDefault="00BD3F3F" w:rsidP="00FB0AD7">
      <w:pPr>
        <w:pStyle w:val="Lbjegyzetszveg"/>
        <w:ind w:firstLine="426"/>
        <w:jc w:val="both"/>
      </w:pPr>
      <w:r>
        <w:rPr>
          <w:rStyle w:val="Lbjegyzet-hivatkozs"/>
        </w:rPr>
        <w:t>13</w:t>
      </w:r>
      <w:r>
        <w:t xml:space="preserve"> </w:t>
      </w:r>
      <w:r>
        <w:rPr>
          <w:color w:val="000000"/>
          <w:lang w:eastAsia="hu-HU"/>
        </w:rPr>
        <w:t>Sok magyarázó azt állítja, hogy a h</w:t>
      </w:r>
      <w:r w:rsidRPr="000720F7">
        <w:rPr>
          <w:color w:val="000000"/>
          <w:lang w:eastAsia="hu-HU"/>
        </w:rPr>
        <w:t>indu zodi</w:t>
      </w:r>
      <w:r>
        <w:rPr>
          <w:color w:val="000000"/>
          <w:lang w:eastAsia="hu-HU"/>
        </w:rPr>
        <w:t>ákus rögzített,</w:t>
      </w:r>
      <w:r w:rsidRPr="000720F7">
        <w:rPr>
          <w:color w:val="000000"/>
          <w:lang w:eastAsia="hu-HU"/>
        </w:rPr>
        <w:t xml:space="preserve"> Iyer </w:t>
      </w:r>
      <w:r>
        <w:rPr>
          <w:color w:val="000000"/>
          <w:lang w:eastAsia="hu-HU"/>
        </w:rPr>
        <w:t>volt az egyikük</w:t>
      </w:r>
      <w:r w:rsidRPr="000720F7">
        <w:rPr>
          <w:color w:val="000000"/>
          <w:lang w:eastAsia="hu-HU"/>
        </w:rPr>
        <w:t xml:space="preserve">, </w:t>
      </w:r>
      <w:r>
        <w:rPr>
          <w:color w:val="000000"/>
          <w:lang w:eastAsia="hu-HU"/>
        </w:rPr>
        <w:t>és nem értett egyet</w:t>
      </w:r>
      <w:r w:rsidRPr="000720F7">
        <w:rPr>
          <w:color w:val="000000"/>
          <w:lang w:eastAsia="hu-HU"/>
        </w:rPr>
        <w:t xml:space="preserve"> T. Subba Row</w:t>
      </w:r>
      <w:r>
        <w:rPr>
          <w:color w:val="000000"/>
          <w:lang w:eastAsia="hu-HU"/>
        </w:rPr>
        <w:t>-val ebben a kérdésben</w:t>
      </w:r>
      <w:r w:rsidRPr="000720F7">
        <w:rPr>
          <w:color w:val="000000"/>
          <w:lang w:eastAsia="hu-HU"/>
        </w:rPr>
        <w:t xml:space="preserve"> (</w:t>
      </w:r>
      <w:r w:rsidRPr="000720F7">
        <w:rPr>
          <w:i/>
          <w:iCs/>
          <w:color w:val="000000"/>
          <w:lang w:eastAsia="hu-HU"/>
        </w:rPr>
        <w:t>The Theosophist,</w:t>
      </w:r>
      <w:r w:rsidRPr="000720F7">
        <w:rPr>
          <w:color w:val="000000"/>
          <w:lang w:eastAsia="hu-HU"/>
        </w:rPr>
        <w:t xml:space="preserve"> 1883</w:t>
      </w:r>
      <w:r>
        <w:rPr>
          <w:color w:val="000000"/>
          <w:lang w:eastAsia="hu-HU"/>
        </w:rPr>
        <w:t>. április</w:t>
      </w:r>
      <w:r w:rsidRPr="000720F7">
        <w:rPr>
          <w:color w:val="000000"/>
          <w:lang w:eastAsia="hu-HU"/>
        </w:rPr>
        <w:t>, 176</w:t>
      </w:r>
      <w:r>
        <w:rPr>
          <w:color w:val="000000"/>
          <w:lang w:eastAsia="hu-HU"/>
        </w:rPr>
        <w:t>. old.</w:t>
      </w:r>
      <w:r w:rsidRPr="000720F7">
        <w:rPr>
          <w:color w:val="000000"/>
          <w:lang w:eastAsia="hu-HU"/>
        </w:rPr>
        <w:t xml:space="preserve">). Richard Thompson </w:t>
      </w:r>
      <w:r>
        <w:rPr>
          <w:color w:val="000000"/>
          <w:lang w:eastAsia="hu-HU"/>
        </w:rPr>
        <w:t>ezt írja</w:t>
      </w:r>
      <w:r w:rsidRPr="000720F7">
        <w:rPr>
          <w:color w:val="000000"/>
          <w:lang w:eastAsia="hu-HU"/>
        </w:rPr>
        <w:t xml:space="preserve">: </w:t>
      </w:r>
      <w:r>
        <w:rPr>
          <w:color w:val="000000"/>
          <w:lang w:eastAsia="hu-HU"/>
        </w:rPr>
        <w:t>„a hagyományos indiai csillagászok egy</w:t>
      </w:r>
      <w:r w:rsidRPr="000720F7">
        <w:rPr>
          <w:color w:val="000000"/>
          <w:lang w:eastAsia="hu-HU"/>
        </w:rPr>
        <w:t xml:space="preserve"> s</w:t>
      </w:r>
      <w:r>
        <w:rPr>
          <w:color w:val="000000"/>
          <w:lang w:eastAsia="hu-HU"/>
        </w:rPr>
        <w:t>z</w:t>
      </w:r>
      <w:r w:rsidRPr="000720F7">
        <w:rPr>
          <w:color w:val="000000"/>
          <w:lang w:eastAsia="hu-HU"/>
        </w:rPr>
        <w:t>ider</w:t>
      </w:r>
      <w:r>
        <w:rPr>
          <w:color w:val="000000"/>
          <w:lang w:eastAsia="hu-HU"/>
        </w:rPr>
        <w:t>ikus</w:t>
      </w:r>
      <w:r w:rsidRPr="000720F7">
        <w:rPr>
          <w:color w:val="000000"/>
          <w:lang w:eastAsia="hu-HU"/>
        </w:rPr>
        <w:t xml:space="preserve"> zodi</w:t>
      </w:r>
      <w:r>
        <w:rPr>
          <w:color w:val="000000"/>
          <w:lang w:eastAsia="hu-HU"/>
        </w:rPr>
        <w:t>ákust használtak</w:t>
      </w:r>
      <w:r w:rsidRPr="000720F7">
        <w:rPr>
          <w:color w:val="000000"/>
          <w:lang w:eastAsia="hu-HU"/>
        </w:rPr>
        <w:t xml:space="preserve">, </w:t>
      </w:r>
      <w:r>
        <w:rPr>
          <w:color w:val="000000"/>
          <w:lang w:eastAsia="hu-HU"/>
        </w:rPr>
        <w:t>ami rögzítve van a csillagokhoz képest</w:t>
      </w:r>
      <w:r w:rsidRPr="000720F7">
        <w:rPr>
          <w:color w:val="000000"/>
          <w:lang w:eastAsia="hu-HU"/>
        </w:rPr>
        <w:t xml:space="preserve">. </w:t>
      </w:r>
      <w:r>
        <w:rPr>
          <w:color w:val="000000"/>
          <w:lang w:eastAsia="hu-HU"/>
        </w:rPr>
        <w:t>Ezzel ellentétben a nyugati csillagászat</w:t>
      </w:r>
      <w:r w:rsidRPr="000720F7">
        <w:rPr>
          <w:color w:val="000000"/>
          <w:lang w:eastAsia="hu-HU"/>
        </w:rPr>
        <w:t xml:space="preserve"> </w:t>
      </w:r>
      <w:r>
        <w:rPr>
          <w:color w:val="000000"/>
          <w:lang w:eastAsia="hu-HU"/>
        </w:rPr>
        <w:t xml:space="preserve">a </w:t>
      </w:r>
      <w:r w:rsidRPr="000720F7">
        <w:rPr>
          <w:color w:val="000000"/>
          <w:lang w:eastAsia="hu-HU"/>
        </w:rPr>
        <w:t>tropi</w:t>
      </w:r>
      <w:r>
        <w:rPr>
          <w:color w:val="000000"/>
          <w:lang w:eastAsia="hu-HU"/>
        </w:rPr>
        <w:t>kus</w:t>
      </w:r>
      <w:r w:rsidRPr="000720F7">
        <w:rPr>
          <w:color w:val="000000"/>
          <w:lang w:eastAsia="hu-HU"/>
        </w:rPr>
        <w:t xml:space="preserve"> zodi</w:t>
      </w:r>
      <w:r>
        <w:rPr>
          <w:color w:val="000000"/>
          <w:lang w:eastAsia="hu-HU"/>
        </w:rPr>
        <w:t>ákust örökölte hellenisztikus</w:t>
      </w:r>
      <w:r w:rsidRPr="000720F7">
        <w:rPr>
          <w:color w:val="000000"/>
          <w:lang w:eastAsia="hu-HU"/>
        </w:rPr>
        <w:t xml:space="preserve"> </w:t>
      </w:r>
      <w:r>
        <w:rPr>
          <w:color w:val="000000"/>
          <w:lang w:eastAsia="hu-HU"/>
        </w:rPr>
        <w:t>elődeitől</w:t>
      </w:r>
      <w:r w:rsidRPr="000720F7">
        <w:rPr>
          <w:color w:val="000000"/>
          <w:lang w:eastAsia="hu-HU"/>
        </w:rPr>
        <w:t xml:space="preserve">. </w:t>
      </w:r>
      <w:r>
        <w:rPr>
          <w:color w:val="000000"/>
          <w:lang w:eastAsia="hu-HU"/>
        </w:rPr>
        <w:t>A</w:t>
      </w:r>
      <w:r w:rsidRPr="000720F7">
        <w:rPr>
          <w:color w:val="000000"/>
          <w:lang w:eastAsia="hu-HU"/>
        </w:rPr>
        <w:t xml:space="preserve"> tropi</w:t>
      </w:r>
      <w:r>
        <w:rPr>
          <w:color w:val="000000"/>
          <w:lang w:eastAsia="hu-HU"/>
        </w:rPr>
        <w:t>kus</w:t>
      </w:r>
      <w:r w:rsidRPr="000720F7">
        <w:rPr>
          <w:color w:val="000000"/>
          <w:lang w:eastAsia="hu-HU"/>
        </w:rPr>
        <w:t xml:space="preserve"> zodi</w:t>
      </w:r>
      <w:r>
        <w:rPr>
          <w:color w:val="000000"/>
          <w:lang w:eastAsia="hu-HU"/>
        </w:rPr>
        <w:t>ákusban a Kos</w:t>
      </w:r>
      <w:r w:rsidRPr="000720F7">
        <w:rPr>
          <w:color w:val="000000"/>
          <w:lang w:eastAsia="hu-HU"/>
        </w:rPr>
        <w:t xml:space="preserve"> </w:t>
      </w:r>
      <w:r>
        <w:rPr>
          <w:color w:val="000000"/>
          <w:lang w:eastAsia="hu-HU"/>
        </w:rPr>
        <w:t>a tavaszi napéjegyenlőséggel kezdődik</w:t>
      </w:r>
      <w:r w:rsidRPr="000720F7">
        <w:rPr>
          <w:color w:val="000000"/>
          <w:lang w:eastAsia="hu-HU"/>
        </w:rPr>
        <w:t xml:space="preserve">, </w:t>
      </w:r>
      <w:r>
        <w:rPr>
          <w:color w:val="000000"/>
          <w:lang w:eastAsia="hu-HU"/>
        </w:rPr>
        <w:t>és a napéjegyenlőségek precessziójával együtt tolódik el”</w:t>
      </w:r>
      <w:r w:rsidRPr="000720F7">
        <w:rPr>
          <w:color w:val="000000"/>
          <w:lang w:eastAsia="hu-HU"/>
        </w:rPr>
        <w:t xml:space="preserve"> (</w:t>
      </w:r>
      <w:r w:rsidRPr="000720F7">
        <w:rPr>
          <w:i/>
          <w:iCs/>
          <w:color w:val="000000"/>
          <w:lang w:eastAsia="hu-HU"/>
        </w:rPr>
        <w:t>Mysteries of the Sacred Universe</w:t>
      </w:r>
      <w:r w:rsidRPr="000720F7">
        <w:rPr>
          <w:color w:val="000000"/>
          <w:lang w:eastAsia="hu-HU"/>
        </w:rPr>
        <w:t>, 218</w:t>
      </w:r>
      <w:r>
        <w:rPr>
          <w:color w:val="000000"/>
          <w:lang w:eastAsia="hu-HU"/>
        </w:rPr>
        <w:t>. old.</w:t>
      </w:r>
      <w:r w:rsidRPr="000720F7">
        <w:rPr>
          <w:color w:val="000000"/>
          <w:lang w:eastAsia="hu-HU"/>
        </w:rPr>
        <w:t xml:space="preserve">). </w:t>
      </w:r>
      <w:r>
        <w:rPr>
          <w:color w:val="000000"/>
          <w:lang w:eastAsia="hu-HU"/>
        </w:rPr>
        <w:t>Szigorúan fogalmazva</w:t>
      </w:r>
      <w:r w:rsidRPr="000720F7">
        <w:rPr>
          <w:color w:val="000000"/>
          <w:lang w:eastAsia="hu-HU"/>
        </w:rPr>
        <w:t xml:space="preserve">, </w:t>
      </w:r>
      <w:r>
        <w:rPr>
          <w:color w:val="000000"/>
          <w:lang w:eastAsia="hu-HU"/>
        </w:rPr>
        <w:t>a Kos csillagkép első pontja</w:t>
      </w:r>
      <w:r w:rsidRPr="000720F7">
        <w:rPr>
          <w:color w:val="000000"/>
          <w:lang w:eastAsia="hu-HU"/>
        </w:rPr>
        <w:t xml:space="preserve"> </w:t>
      </w:r>
      <w:r>
        <w:rPr>
          <w:color w:val="000000"/>
          <w:lang w:eastAsia="hu-HU"/>
        </w:rPr>
        <w:t>mindig annak a csillagképnek az első pontja marad</w:t>
      </w:r>
      <w:r w:rsidRPr="000720F7">
        <w:rPr>
          <w:color w:val="000000"/>
          <w:lang w:eastAsia="hu-HU"/>
        </w:rPr>
        <w:t xml:space="preserve">, </w:t>
      </w:r>
      <w:r>
        <w:rPr>
          <w:color w:val="000000"/>
          <w:lang w:eastAsia="hu-HU"/>
        </w:rPr>
        <w:t>de egy precessziós ciklus legnagyobb részén nem egyezik meg a Kos jegy első pontjával,</w:t>
      </w:r>
      <w:r w:rsidRPr="000720F7">
        <w:rPr>
          <w:color w:val="000000"/>
          <w:lang w:eastAsia="hu-HU"/>
        </w:rPr>
        <w:t xml:space="preserve"> </w:t>
      </w:r>
      <w:r>
        <w:rPr>
          <w:color w:val="000000"/>
          <w:lang w:eastAsia="hu-HU"/>
        </w:rPr>
        <w:t>amelyet a tavaszi napéjegyenlőség határoz meg</w:t>
      </w:r>
      <w:r w:rsidRPr="000720F7">
        <w:rPr>
          <w:color w:val="000000"/>
          <w:lang w:eastAsia="hu-HU"/>
        </w:rPr>
        <w:t>. Revati</w:t>
      </w:r>
      <w:r>
        <w:rPr>
          <w:color w:val="000000"/>
          <w:lang w:eastAsia="hu-HU"/>
        </w:rPr>
        <w:t>-val kapcsolatban a h</w:t>
      </w:r>
      <w:r w:rsidRPr="000720F7">
        <w:rPr>
          <w:color w:val="000000"/>
          <w:lang w:eastAsia="hu-HU"/>
        </w:rPr>
        <w:t>indu</w:t>
      </w:r>
      <w:r>
        <w:rPr>
          <w:color w:val="000000"/>
          <w:lang w:eastAsia="hu-HU"/>
        </w:rPr>
        <w:t>król elmondható, hogy mozgó zodiákusuk van</w:t>
      </w:r>
      <w:r w:rsidRPr="000720F7">
        <w:rPr>
          <w:color w:val="000000"/>
          <w:lang w:eastAsia="hu-HU"/>
        </w:rPr>
        <w:t xml:space="preserve">, </w:t>
      </w:r>
      <w:r>
        <w:rPr>
          <w:color w:val="000000"/>
          <w:lang w:eastAsia="hu-HU"/>
        </w:rPr>
        <w:t>ahogyan</w:t>
      </w:r>
      <w:r w:rsidRPr="000720F7">
        <w:rPr>
          <w:color w:val="000000"/>
          <w:lang w:eastAsia="hu-HU"/>
        </w:rPr>
        <w:t xml:space="preserve"> Fred Dick </w:t>
      </w:r>
      <w:r>
        <w:rPr>
          <w:color w:val="000000"/>
          <w:lang w:eastAsia="hu-HU"/>
        </w:rPr>
        <w:t>erre rámutatott</w:t>
      </w:r>
      <w:r w:rsidRPr="000720F7">
        <w:rPr>
          <w:color w:val="000000"/>
          <w:lang w:eastAsia="hu-HU"/>
        </w:rPr>
        <w:t>.</w:t>
      </w:r>
    </w:p>
  </w:footnote>
  <w:footnote w:id="175">
    <w:p w14:paraId="0667EF98" w14:textId="77777777" w:rsidR="00BD3F3F" w:rsidRDefault="00BD3F3F" w:rsidP="00A119BB">
      <w:pPr>
        <w:pStyle w:val="Lbjegyzetszveg"/>
        <w:ind w:firstLine="426"/>
        <w:jc w:val="both"/>
      </w:pPr>
      <w:r>
        <w:rPr>
          <w:rStyle w:val="Lbjegyzet-hivatkozs"/>
        </w:rPr>
        <w:t>14</w:t>
      </w:r>
      <w:r>
        <w:t xml:space="preserve"> </w:t>
      </w:r>
      <w:r w:rsidRPr="000720F7">
        <w:rPr>
          <w:i/>
          <w:iCs/>
          <w:color w:val="000000"/>
          <w:lang w:eastAsia="hu-HU"/>
        </w:rPr>
        <w:t>Surya-Siddhanta</w:t>
      </w:r>
      <w:r w:rsidRPr="000720F7">
        <w:rPr>
          <w:color w:val="000000"/>
          <w:lang w:eastAsia="hu-HU"/>
        </w:rPr>
        <w:t xml:space="preserve">, 3:9-12, 243-4. </w:t>
      </w:r>
      <w:r>
        <w:rPr>
          <w:color w:val="000000"/>
          <w:lang w:eastAsia="hu-HU"/>
        </w:rPr>
        <w:t xml:space="preserve">old. </w:t>
      </w:r>
      <w:r w:rsidRPr="000720F7">
        <w:rPr>
          <w:color w:val="000000"/>
          <w:lang w:eastAsia="hu-HU"/>
        </w:rPr>
        <w:t xml:space="preserve">A </w:t>
      </w:r>
      <w:r w:rsidRPr="000720F7">
        <w:rPr>
          <w:i/>
          <w:iCs/>
          <w:color w:val="000000"/>
          <w:lang w:eastAsia="hu-HU"/>
        </w:rPr>
        <w:t>Surya-Siddhanta</w:t>
      </w:r>
      <w:r>
        <w:rPr>
          <w:i/>
          <w:iCs/>
          <w:color w:val="000000"/>
          <w:lang w:eastAsia="hu-HU"/>
        </w:rPr>
        <w:t xml:space="preserve"> </w:t>
      </w:r>
      <w:r>
        <w:rPr>
          <w:iCs/>
          <w:color w:val="000000"/>
          <w:lang w:eastAsia="hu-HU"/>
        </w:rPr>
        <w:t>szerint</w:t>
      </w:r>
      <w:r w:rsidRPr="000720F7">
        <w:rPr>
          <w:color w:val="000000"/>
          <w:lang w:eastAsia="hu-HU"/>
        </w:rPr>
        <w:t xml:space="preserve"> </w:t>
      </w:r>
      <w:r>
        <w:rPr>
          <w:color w:val="000000"/>
          <w:lang w:eastAsia="hu-HU"/>
        </w:rPr>
        <w:t>a Nap helyzete a napéjegyenlőségek idején lassan hátrafelé tolódik, a Revati-tól pedig</w:t>
      </w:r>
      <w:r w:rsidRPr="000720F7">
        <w:rPr>
          <w:color w:val="000000"/>
          <w:lang w:eastAsia="hu-HU"/>
        </w:rPr>
        <w:t xml:space="preserve"> </w:t>
      </w:r>
      <w:r>
        <w:rPr>
          <w:color w:val="000000"/>
          <w:lang w:eastAsia="hu-HU"/>
        </w:rPr>
        <w:t>előre összesen több, mint</w:t>
      </w:r>
      <w:r w:rsidRPr="000720F7">
        <w:rPr>
          <w:color w:val="000000"/>
          <w:lang w:eastAsia="hu-HU"/>
        </w:rPr>
        <w:t xml:space="preserve"> 54°</w:t>
      </w:r>
      <w:r>
        <w:rPr>
          <w:color w:val="000000"/>
          <w:lang w:eastAsia="hu-HU"/>
        </w:rPr>
        <w:t>-os szöggel</w:t>
      </w:r>
      <w:r w:rsidRPr="000720F7">
        <w:rPr>
          <w:color w:val="000000"/>
          <w:lang w:eastAsia="hu-HU"/>
        </w:rPr>
        <w:t xml:space="preserve">, </w:t>
      </w:r>
      <w:r>
        <w:rPr>
          <w:color w:val="000000"/>
          <w:lang w:eastAsia="hu-HU"/>
        </w:rPr>
        <w:t xml:space="preserve">és egy teljes előre- és hátra mozgást </w:t>
      </w:r>
      <w:r w:rsidRPr="000720F7">
        <w:rPr>
          <w:color w:val="000000"/>
          <w:lang w:eastAsia="hu-HU"/>
        </w:rPr>
        <w:t>(2 x 54°)</w:t>
      </w:r>
      <w:r>
        <w:rPr>
          <w:color w:val="000000"/>
          <w:lang w:eastAsia="hu-HU"/>
        </w:rPr>
        <w:t xml:space="preserve"> </w:t>
      </w:r>
      <w:r w:rsidRPr="000720F7">
        <w:rPr>
          <w:color w:val="000000"/>
          <w:lang w:eastAsia="hu-HU"/>
        </w:rPr>
        <w:t xml:space="preserve">7200 </w:t>
      </w:r>
      <w:r>
        <w:rPr>
          <w:color w:val="000000"/>
          <w:lang w:eastAsia="hu-HU"/>
        </w:rPr>
        <w:t>év alatt tesz meg,</w:t>
      </w:r>
      <w:r w:rsidRPr="000720F7">
        <w:rPr>
          <w:color w:val="000000"/>
          <w:lang w:eastAsia="hu-HU"/>
        </w:rPr>
        <w:t xml:space="preserve"> </w:t>
      </w:r>
      <w:r>
        <w:rPr>
          <w:color w:val="000000"/>
          <w:lang w:eastAsia="hu-HU"/>
        </w:rPr>
        <w:t xml:space="preserve">a mozgás ezért </w:t>
      </w:r>
      <w:r w:rsidRPr="000720F7">
        <w:rPr>
          <w:color w:val="000000"/>
          <w:lang w:eastAsia="hu-HU"/>
        </w:rPr>
        <w:t>54"/</w:t>
      </w:r>
      <w:r>
        <w:rPr>
          <w:color w:val="000000"/>
          <w:lang w:eastAsia="hu-HU"/>
        </w:rPr>
        <w:t>év sebességgel játszódik le</w:t>
      </w:r>
      <w:r w:rsidRPr="000720F7">
        <w:rPr>
          <w:color w:val="000000"/>
          <w:lang w:eastAsia="hu-HU"/>
        </w:rPr>
        <w:t xml:space="preserve">. </w:t>
      </w:r>
      <w:r>
        <w:rPr>
          <w:color w:val="000000"/>
          <w:lang w:eastAsia="hu-HU"/>
        </w:rPr>
        <w:t>Úgy tűnik, ez egy burkolt hivatkozás a precesszióra</w:t>
      </w:r>
      <w:r w:rsidRPr="000720F7">
        <w:rPr>
          <w:color w:val="000000"/>
          <w:lang w:eastAsia="hu-HU"/>
        </w:rPr>
        <w:t>.</w:t>
      </w:r>
    </w:p>
  </w:footnote>
  <w:footnote w:id="176">
    <w:p w14:paraId="5C5F5F3A" w14:textId="77777777" w:rsidR="00BD3F3F" w:rsidRDefault="00BD3F3F" w:rsidP="003154FE">
      <w:pPr>
        <w:pStyle w:val="Lbjegyzetszveg"/>
        <w:ind w:firstLine="426"/>
      </w:pPr>
      <w:r>
        <w:rPr>
          <w:rStyle w:val="Lbjegyzet-hivatkozs"/>
        </w:rPr>
        <w:t>15</w:t>
      </w:r>
      <w:r>
        <w:t xml:space="preserve"> Lásd:</w:t>
      </w:r>
      <w:r w:rsidRPr="000720F7">
        <w:rPr>
          <w:color w:val="000000"/>
          <w:lang w:eastAsia="hu-HU"/>
        </w:rPr>
        <w:t xml:space="preserve"> </w:t>
      </w:r>
      <w:r>
        <w:rPr>
          <w:color w:val="000000"/>
          <w:lang w:eastAsia="hu-HU"/>
        </w:rPr>
        <w:t>„</w:t>
      </w:r>
      <w:hyperlink r:id="rId22" w:history="1">
        <w:r w:rsidRPr="000720F7">
          <w:rPr>
            <w:color w:val="0000FF"/>
            <w:u w:val="single"/>
            <w:lang w:eastAsia="hu-HU"/>
          </w:rPr>
          <w:t>Poleshifts</w:t>
        </w:r>
      </w:hyperlink>
      <w:r>
        <w:t>”</w:t>
      </w:r>
      <w:r w:rsidRPr="000720F7">
        <w:rPr>
          <w:color w:val="000000"/>
          <w:lang w:eastAsia="hu-HU"/>
        </w:rPr>
        <w:t>, 1</w:t>
      </w:r>
      <w:r>
        <w:rPr>
          <w:color w:val="000000"/>
          <w:lang w:eastAsia="hu-HU"/>
        </w:rPr>
        <w:t>. rész</w:t>
      </w:r>
      <w:r w:rsidRPr="000720F7">
        <w:rPr>
          <w:color w:val="000000"/>
          <w:lang w:eastAsia="hu-HU"/>
        </w:rPr>
        <w:t>, 5.</w:t>
      </w:r>
      <w:r>
        <w:rPr>
          <w:color w:val="000000"/>
          <w:lang w:eastAsia="hu-HU"/>
        </w:rPr>
        <w:t xml:space="preserve"> fejezet.</w:t>
      </w:r>
    </w:p>
  </w:footnote>
  <w:footnote w:id="177">
    <w:p w14:paraId="51D51913" w14:textId="77777777" w:rsidR="00BD3F3F" w:rsidRDefault="00BD3F3F" w:rsidP="00D11E58">
      <w:pPr>
        <w:pStyle w:val="Lbjegyzetszveg"/>
        <w:ind w:firstLine="426"/>
      </w:pPr>
      <w:r>
        <w:rPr>
          <w:rStyle w:val="Lbjegyzet-hivatkozs"/>
        </w:rPr>
        <w:t>16</w:t>
      </w:r>
      <w:r>
        <w:t xml:space="preserve"> </w:t>
      </w:r>
      <w:r w:rsidRPr="000720F7">
        <w:rPr>
          <w:color w:val="000000"/>
          <w:lang w:eastAsia="hu-HU"/>
        </w:rPr>
        <w:t>FSO 673.</w:t>
      </w:r>
    </w:p>
  </w:footnote>
  <w:footnote w:id="178">
    <w:p w14:paraId="772FC20B" w14:textId="77777777" w:rsidR="00BD3F3F" w:rsidRDefault="00BD3F3F" w:rsidP="00D11E58">
      <w:pPr>
        <w:pStyle w:val="Lbjegyzetszveg"/>
        <w:ind w:firstLine="426"/>
      </w:pPr>
      <w:r>
        <w:rPr>
          <w:rStyle w:val="Lbjegyzet-hivatkozs"/>
        </w:rPr>
        <w:t>17</w:t>
      </w:r>
      <w:r>
        <w:t xml:space="preserve"> </w:t>
      </w:r>
      <w:r w:rsidRPr="000720F7">
        <w:rPr>
          <w:color w:val="000000"/>
          <w:lang w:eastAsia="hu-HU"/>
        </w:rPr>
        <w:t>BCW 8:174</w:t>
      </w:r>
      <w:r>
        <w:rPr>
          <w:color w:val="000000"/>
          <w:lang w:eastAsia="hu-HU"/>
        </w:rPr>
        <w:t>. lábjegyzet</w:t>
      </w:r>
      <w:r w:rsidRPr="000720F7">
        <w:rPr>
          <w:color w:val="000000"/>
          <w:lang w:eastAsia="hu-HU"/>
        </w:rPr>
        <w:t xml:space="preserve">; FEP 76. </w:t>
      </w:r>
      <w:r>
        <w:rPr>
          <w:color w:val="000000"/>
          <w:lang w:eastAsia="hu-HU"/>
        </w:rPr>
        <w:t>Lásd:</w:t>
      </w:r>
      <w:r w:rsidRPr="000720F7">
        <w:rPr>
          <w:color w:val="000000"/>
          <w:lang w:eastAsia="hu-HU"/>
        </w:rPr>
        <w:t xml:space="preserve"> </w:t>
      </w:r>
      <w:r>
        <w:rPr>
          <w:color w:val="000000"/>
          <w:lang w:eastAsia="hu-HU"/>
        </w:rPr>
        <w:t>„</w:t>
      </w:r>
      <w:hyperlink r:id="rId23" w:history="1">
        <w:r w:rsidRPr="000720F7">
          <w:rPr>
            <w:color w:val="0000FF"/>
            <w:u w:val="single"/>
            <w:lang w:eastAsia="hu-HU"/>
          </w:rPr>
          <w:t>Poleshifts</w:t>
        </w:r>
      </w:hyperlink>
      <w:r>
        <w:t>”</w:t>
      </w:r>
      <w:r w:rsidRPr="000720F7">
        <w:rPr>
          <w:color w:val="000000"/>
          <w:lang w:eastAsia="hu-HU"/>
        </w:rPr>
        <w:t>, 5</w:t>
      </w:r>
      <w:r>
        <w:rPr>
          <w:color w:val="000000"/>
          <w:lang w:eastAsia="hu-HU"/>
        </w:rPr>
        <w:t>. rész</w:t>
      </w:r>
      <w:r w:rsidRPr="000720F7">
        <w:rPr>
          <w:color w:val="000000"/>
          <w:lang w:eastAsia="hu-HU"/>
        </w:rPr>
        <w:t>, 1.</w:t>
      </w:r>
      <w:r>
        <w:rPr>
          <w:color w:val="000000"/>
          <w:lang w:eastAsia="hu-HU"/>
        </w:rPr>
        <w:t xml:space="preserve"> melléklet.</w:t>
      </w:r>
    </w:p>
    <w:p w14:paraId="7E341F85" w14:textId="77777777" w:rsidR="00BD3F3F" w:rsidRDefault="00BD3F3F">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25809"/>
    <w:multiLevelType w:val="hybridMultilevel"/>
    <w:tmpl w:val="21540360"/>
    <w:lvl w:ilvl="0" w:tplc="FD845712">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57A7F14"/>
    <w:multiLevelType w:val="hybridMultilevel"/>
    <w:tmpl w:val="30245E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6CA724F"/>
    <w:multiLevelType w:val="hybridMultilevel"/>
    <w:tmpl w:val="536024B2"/>
    <w:lvl w:ilvl="0" w:tplc="8634E060">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67835F1F"/>
    <w:multiLevelType w:val="hybridMultilevel"/>
    <w:tmpl w:val="C76607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CCA4AA6"/>
    <w:multiLevelType w:val="hybridMultilevel"/>
    <w:tmpl w:val="0C66F544"/>
    <w:lvl w:ilvl="0" w:tplc="917E2BF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40957EE"/>
    <w:multiLevelType w:val="hybridMultilevel"/>
    <w:tmpl w:val="F224F78A"/>
    <w:lvl w:ilvl="0" w:tplc="EE5A8746">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6" w15:restartNumberingAfterBreak="0">
    <w:nsid w:val="7C37215E"/>
    <w:multiLevelType w:val="hybridMultilevel"/>
    <w:tmpl w:val="D046A86C"/>
    <w:lvl w:ilvl="0" w:tplc="076C2BD4">
      <w:start w:val="1"/>
      <w:numFmt w:val="low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323"/>
    <w:rsid w:val="0000193B"/>
    <w:rsid w:val="00015146"/>
    <w:rsid w:val="00015894"/>
    <w:rsid w:val="00017217"/>
    <w:rsid w:val="00024300"/>
    <w:rsid w:val="00027246"/>
    <w:rsid w:val="00033CCA"/>
    <w:rsid w:val="00041699"/>
    <w:rsid w:val="00044AAF"/>
    <w:rsid w:val="00050037"/>
    <w:rsid w:val="00053F58"/>
    <w:rsid w:val="000720F7"/>
    <w:rsid w:val="00072FCC"/>
    <w:rsid w:val="000742A7"/>
    <w:rsid w:val="00075F38"/>
    <w:rsid w:val="000A65F0"/>
    <w:rsid w:val="000E7684"/>
    <w:rsid w:val="00102BF4"/>
    <w:rsid w:val="00120E45"/>
    <w:rsid w:val="00121466"/>
    <w:rsid w:val="00124191"/>
    <w:rsid w:val="00124D4F"/>
    <w:rsid w:val="00124FA8"/>
    <w:rsid w:val="00130593"/>
    <w:rsid w:val="00134E7D"/>
    <w:rsid w:val="001549F0"/>
    <w:rsid w:val="001602C4"/>
    <w:rsid w:val="0016490A"/>
    <w:rsid w:val="00166F47"/>
    <w:rsid w:val="0017056D"/>
    <w:rsid w:val="001775DF"/>
    <w:rsid w:val="001828FA"/>
    <w:rsid w:val="00184EFD"/>
    <w:rsid w:val="00185CFD"/>
    <w:rsid w:val="00191DF5"/>
    <w:rsid w:val="001B12B8"/>
    <w:rsid w:val="001B15C1"/>
    <w:rsid w:val="001B648E"/>
    <w:rsid w:val="001C1FA4"/>
    <w:rsid w:val="001C387B"/>
    <w:rsid w:val="001C6017"/>
    <w:rsid w:val="001D216C"/>
    <w:rsid w:val="001D5455"/>
    <w:rsid w:val="001E2D0C"/>
    <w:rsid w:val="001F2340"/>
    <w:rsid w:val="001F42C4"/>
    <w:rsid w:val="001F48FC"/>
    <w:rsid w:val="00200DC1"/>
    <w:rsid w:val="00207A05"/>
    <w:rsid w:val="00210FFD"/>
    <w:rsid w:val="00214AAE"/>
    <w:rsid w:val="002244E0"/>
    <w:rsid w:val="00226BEB"/>
    <w:rsid w:val="002374A6"/>
    <w:rsid w:val="00243E1F"/>
    <w:rsid w:val="00251126"/>
    <w:rsid w:val="0025643E"/>
    <w:rsid w:val="002748DC"/>
    <w:rsid w:val="00281236"/>
    <w:rsid w:val="00286B2D"/>
    <w:rsid w:val="00287F0C"/>
    <w:rsid w:val="00291177"/>
    <w:rsid w:val="0029285D"/>
    <w:rsid w:val="002A08D7"/>
    <w:rsid w:val="002A3E10"/>
    <w:rsid w:val="002A70BF"/>
    <w:rsid w:val="002B2296"/>
    <w:rsid w:val="002B2BAD"/>
    <w:rsid w:val="002B5B15"/>
    <w:rsid w:val="002C34A1"/>
    <w:rsid w:val="002E1CA2"/>
    <w:rsid w:val="002F475B"/>
    <w:rsid w:val="002F499F"/>
    <w:rsid w:val="003017D6"/>
    <w:rsid w:val="00303463"/>
    <w:rsid w:val="003038A1"/>
    <w:rsid w:val="00312976"/>
    <w:rsid w:val="003154FE"/>
    <w:rsid w:val="00317999"/>
    <w:rsid w:val="003219CB"/>
    <w:rsid w:val="00324234"/>
    <w:rsid w:val="00324CDE"/>
    <w:rsid w:val="00325CB7"/>
    <w:rsid w:val="00331293"/>
    <w:rsid w:val="00334E92"/>
    <w:rsid w:val="0033504A"/>
    <w:rsid w:val="00335DB1"/>
    <w:rsid w:val="0033658D"/>
    <w:rsid w:val="00345BDE"/>
    <w:rsid w:val="003465A0"/>
    <w:rsid w:val="00354AF4"/>
    <w:rsid w:val="00354F46"/>
    <w:rsid w:val="00356299"/>
    <w:rsid w:val="00357A1A"/>
    <w:rsid w:val="00361519"/>
    <w:rsid w:val="003642AC"/>
    <w:rsid w:val="00364D81"/>
    <w:rsid w:val="00372C38"/>
    <w:rsid w:val="003763DB"/>
    <w:rsid w:val="00377C4F"/>
    <w:rsid w:val="0038701E"/>
    <w:rsid w:val="003912FB"/>
    <w:rsid w:val="003A0434"/>
    <w:rsid w:val="003A0A28"/>
    <w:rsid w:val="003C1AFD"/>
    <w:rsid w:val="003C1D5B"/>
    <w:rsid w:val="003C2975"/>
    <w:rsid w:val="003C383C"/>
    <w:rsid w:val="003C3894"/>
    <w:rsid w:val="003C5034"/>
    <w:rsid w:val="003C693F"/>
    <w:rsid w:val="003D2F96"/>
    <w:rsid w:val="003D3086"/>
    <w:rsid w:val="003D5020"/>
    <w:rsid w:val="003D56FF"/>
    <w:rsid w:val="003D575C"/>
    <w:rsid w:val="003D5E93"/>
    <w:rsid w:val="003E31AF"/>
    <w:rsid w:val="003E72D7"/>
    <w:rsid w:val="00407841"/>
    <w:rsid w:val="004142DB"/>
    <w:rsid w:val="004165AF"/>
    <w:rsid w:val="00421470"/>
    <w:rsid w:val="0042798D"/>
    <w:rsid w:val="00435352"/>
    <w:rsid w:val="00442872"/>
    <w:rsid w:val="00447B2E"/>
    <w:rsid w:val="00450948"/>
    <w:rsid w:val="004537D2"/>
    <w:rsid w:val="00465CA9"/>
    <w:rsid w:val="00466BC2"/>
    <w:rsid w:val="00493953"/>
    <w:rsid w:val="00496DEE"/>
    <w:rsid w:val="004A06D6"/>
    <w:rsid w:val="004A73BC"/>
    <w:rsid w:val="004C7345"/>
    <w:rsid w:val="004D17B8"/>
    <w:rsid w:val="004D3D08"/>
    <w:rsid w:val="004D7D4F"/>
    <w:rsid w:val="004E01CB"/>
    <w:rsid w:val="004F1D49"/>
    <w:rsid w:val="00500B3D"/>
    <w:rsid w:val="005024A4"/>
    <w:rsid w:val="00503009"/>
    <w:rsid w:val="005039D0"/>
    <w:rsid w:val="00512D95"/>
    <w:rsid w:val="00513E04"/>
    <w:rsid w:val="0052105C"/>
    <w:rsid w:val="005240E0"/>
    <w:rsid w:val="005243FC"/>
    <w:rsid w:val="0053048F"/>
    <w:rsid w:val="00534701"/>
    <w:rsid w:val="00542FA6"/>
    <w:rsid w:val="00551BDA"/>
    <w:rsid w:val="00552788"/>
    <w:rsid w:val="0055548A"/>
    <w:rsid w:val="005677DE"/>
    <w:rsid w:val="00570AFB"/>
    <w:rsid w:val="0057192B"/>
    <w:rsid w:val="00582B9D"/>
    <w:rsid w:val="00583D33"/>
    <w:rsid w:val="005845D5"/>
    <w:rsid w:val="005875A1"/>
    <w:rsid w:val="005955A2"/>
    <w:rsid w:val="005A5865"/>
    <w:rsid w:val="005B1042"/>
    <w:rsid w:val="005C08E4"/>
    <w:rsid w:val="005C418C"/>
    <w:rsid w:val="005C6593"/>
    <w:rsid w:val="005D464B"/>
    <w:rsid w:val="005E1869"/>
    <w:rsid w:val="005E4BB6"/>
    <w:rsid w:val="005F19AC"/>
    <w:rsid w:val="005F33A1"/>
    <w:rsid w:val="0060273B"/>
    <w:rsid w:val="00611F72"/>
    <w:rsid w:val="00614F5E"/>
    <w:rsid w:val="006156A4"/>
    <w:rsid w:val="00625DE1"/>
    <w:rsid w:val="006366EE"/>
    <w:rsid w:val="00637CDA"/>
    <w:rsid w:val="00651BBA"/>
    <w:rsid w:val="00674A95"/>
    <w:rsid w:val="0068334E"/>
    <w:rsid w:val="006849F2"/>
    <w:rsid w:val="00686924"/>
    <w:rsid w:val="00687E9F"/>
    <w:rsid w:val="006A0FE8"/>
    <w:rsid w:val="006A6965"/>
    <w:rsid w:val="006B2BF5"/>
    <w:rsid w:val="006D0233"/>
    <w:rsid w:val="006D34EA"/>
    <w:rsid w:val="006E0618"/>
    <w:rsid w:val="006E37ED"/>
    <w:rsid w:val="006E3CDD"/>
    <w:rsid w:val="006E62E5"/>
    <w:rsid w:val="006F381C"/>
    <w:rsid w:val="00710AE9"/>
    <w:rsid w:val="00725603"/>
    <w:rsid w:val="00727B86"/>
    <w:rsid w:val="00735E8E"/>
    <w:rsid w:val="007405E2"/>
    <w:rsid w:val="007433BE"/>
    <w:rsid w:val="00745EFA"/>
    <w:rsid w:val="00756063"/>
    <w:rsid w:val="00756417"/>
    <w:rsid w:val="00756618"/>
    <w:rsid w:val="00760781"/>
    <w:rsid w:val="0076112C"/>
    <w:rsid w:val="007622AF"/>
    <w:rsid w:val="00762E0C"/>
    <w:rsid w:val="00765D94"/>
    <w:rsid w:val="007669E3"/>
    <w:rsid w:val="00776B3F"/>
    <w:rsid w:val="00791245"/>
    <w:rsid w:val="00796722"/>
    <w:rsid w:val="00797093"/>
    <w:rsid w:val="00797C5C"/>
    <w:rsid w:val="007A0FF0"/>
    <w:rsid w:val="007A5132"/>
    <w:rsid w:val="007B32F3"/>
    <w:rsid w:val="007B4641"/>
    <w:rsid w:val="007C1B5C"/>
    <w:rsid w:val="007D04C3"/>
    <w:rsid w:val="007D45AA"/>
    <w:rsid w:val="007E2EA0"/>
    <w:rsid w:val="007E5F8A"/>
    <w:rsid w:val="007F47C3"/>
    <w:rsid w:val="007F7C6E"/>
    <w:rsid w:val="00800C23"/>
    <w:rsid w:val="00812A7B"/>
    <w:rsid w:val="00814C98"/>
    <w:rsid w:val="00817CB3"/>
    <w:rsid w:val="0082595F"/>
    <w:rsid w:val="0083096A"/>
    <w:rsid w:val="0083533C"/>
    <w:rsid w:val="008358D0"/>
    <w:rsid w:val="00843127"/>
    <w:rsid w:val="0084763A"/>
    <w:rsid w:val="00847991"/>
    <w:rsid w:val="0086517A"/>
    <w:rsid w:val="00867587"/>
    <w:rsid w:val="00875934"/>
    <w:rsid w:val="008802F9"/>
    <w:rsid w:val="008914C6"/>
    <w:rsid w:val="0089380B"/>
    <w:rsid w:val="008A22EE"/>
    <w:rsid w:val="008A26CD"/>
    <w:rsid w:val="008A43DA"/>
    <w:rsid w:val="008B72F1"/>
    <w:rsid w:val="008C23D2"/>
    <w:rsid w:val="008C5670"/>
    <w:rsid w:val="008D0DB9"/>
    <w:rsid w:val="008D6F97"/>
    <w:rsid w:val="008E6648"/>
    <w:rsid w:val="008F10F4"/>
    <w:rsid w:val="008F1885"/>
    <w:rsid w:val="008F6B7F"/>
    <w:rsid w:val="008F7D92"/>
    <w:rsid w:val="009066D1"/>
    <w:rsid w:val="0091214C"/>
    <w:rsid w:val="00920334"/>
    <w:rsid w:val="00922D11"/>
    <w:rsid w:val="00922FF7"/>
    <w:rsid w:val="00924EDF"/>
    <w:rsid w:val="009253F2"/>
    <w:rsid w:val="00936340"/>
    <w:rsid w:val="00944114"/>
    <w:rsid w:val="009470F1"/>
    <w:rsid w:val="00954587"/>
    <w:rsid w:val="0095778D"/>
    <w:rsid w:val="009677F0"/>
    <w:rsid w:val="00970F63"/>
    <w:rsid w:val="0097139D"/>
    <w:rsid w:val="00975146"/>
    <w:rsid w:val="00980EFA"/>
    <w:rsid w:val="00986AA1"/>
    <w:rsid w:val="00990DD0"/>
    <w:rsid w:val="0099171C"/>
    <w:rsid w:val="00996C51"/>
    <w:rsid w:val="00997C40"/>
    <w:rsid w:val="009A1C33"/>
    <w:rsid w:val="009A2DD0"/>
    <w:rsid w:val="009B313B"/>
    <w:rsid w:val="009B5326"/>
    <w:rsid w:val="009B7BC4"/>
    <w:rsid w:val="009C676E"/>
    <w:rsid w:val="009D0B06"/>
    <w:rsid w:val="009D259C"/>
    <w:rsid w:val="009D28B0"/>
    <w:rsid w:val="009E0E0D"/>
    <w:rsid w:val="009E0E34"/>
    <w:rsid w:val="009E2F0F"/>
    <w:rsid w:val="009F45A3"/>
    <w:rsid w:val="00A01670"/>
    <w:rsid w:val="00A119BB"/>
    <w:rsid w:val="00A15104"/>
    <w:rsid w:val="00A24BA8"/>
    <w:rsid w:val="00A30BC4"/>
    <w:rsid w:val="00A31456"/>
    <w:rsid w:val="00A3146E"/>
    <w:rsid w:val="00A31AA0"/>
    <w:rsid w:val="00A32F16"/>
    <w:rsid w:val="00A34EC4"/>
    <w:rsid w:val="00A504FE"/>
    <w:rsid w:val="00A63151"/>
    <w:rsid w:val="00A71B24"/>
    <w:rsid w:val="00A77DEC"/>
    <w:rsid w:val="00A86575"/>
    <w:rsid w:val="00A92188"/>
    <w:rsid w:val="00AB7F17"/>
    <w:rsid w:val="00AC3521"/>
    <w:rsid w:val="00AD11EA"/>
    <w:rsid w:val="00AE2A16"/>
    <w:rsid w:val="00AF2F04"/>
    <w:rsid w:val="00B07686"/>
    <w:rsid w:val="00B11072"/>
    <w:rsid w:val="00B11CFB"/>
    <w:rsid w:val="00B13E09"/>
    <w:rsid w:val="00B16765"/>
    <w:rsid w:val="00B22A41"/>
    <w:rsid w:val="00B267DA"/>
    <w:rsid w:val="00B26D0E"/>
    <w:rsid w:val="00B35469"/>
    <w:rsid w:val="00B371F1"/>
    <w:rsid w:val="00B4019B"/>
    <w:rsid w:val="00B41FD6"/>
    <w:rsid w:val="00B44F7C"/>
    <w:rsid w:val="00B54D85"/>
    <w:rsid w:val="00B55647"/>
    <w:rsid w:val="00B647A1"/>
    <w:rsid w:val="00B66E11"/>
    <w:rsid w:val="00B752E9"/>
    <w:rsid w:val="00B80505"/>
    <w:rsid w:val="00B812F1"/>
    <w:rsid w:val="00B815BD"/>
    <w:rsid w:val="00B85FF3"/>
    <w:rsid w:val="00B87650"/>
    <w:rsid w:val="00B90CCF"/>
    <w:rsid w:val="00B915FD"/>
    <w:rsid w:val="00BA014B"/>
    <w:rsid w:val="00BA10EA"/>
    <w:rsid w:val="00BA1BC3"/>
    <w:rsid w:val="00BA2105"/>
    <w:rsid w:val="00BA4775"/>
    <w:rsid w:val="00BA5A0E"/>
    <w:rsid w:val="00BA67E9"/>
    <w:rsid w:val="00BB060F"/>
    <w:rsid w:val="00BB383B"/>
    <w:rsid w:val="00BB6143"/>
    <w:rsid w:val="00BB6E6D"/>
    <w:rsid w:val="00BC0F2F"/>
    <w:rsid w:val="00BD1AE4"/>
    <w:rsid w:val="00BD3F3F"/>
    <w:rsid w:val="00BD6D16"/>
    <w:rsid w:val="00BD78DB"/>
    <w:rsid w:val="00BF5A22"/>
    <w:rsid w:val="00BF7D95"/>
    <w:rsid w:val="00C02449"/>
    <w:rsid w:val="00C1312F"/>
    <w:rsid w:val="00C14DF4"/>
    <w:rsid w:val="00C164B7"/>
    <w:rsid w:val="00C222FD"/>
    <w:rsid w:val="00C27DAE"/>
    <w:rsid w:val="00C35953"/>
    <w:rsid w:val="00C36F9E"/>
    <w:rsid w:val="00C43206"/>
    <w:rsid w:val="00C51117"/>
    <w:rsid w:val="00C52266"/>
    <w:rsid w:val="00C53D12"/>
    <w:rsid w:val="00C6065A"/>
    <w:rsid w:val="00C63484"/>
    <w:rsid w:val="00C63516"/>
    <w:rsid w:val="00C64393"/>
    <w:rsid w:val="00C674B3"/>
    <w:rsid w:val="00C74D4D"/>
    <w:rsid w:val="00C76323"/>
    <w:rsid w:val="00C805CE"/>
    <w:rsid w:val="00C92E66"/>
    <w:rsid w:val="00C955C4"/>
    <w:rsid w:val="00C97A3B"/>
    <w:rsid w:val="00C97B5A"/>
    <w:rsid w:val="00C97FCA"/>
    <w:rsid w:val="00CA0AB2"/>
    <w:rsid w:val="00CA66EC"/>
    <w:rsid w:val="00CA71FA"/>
    <w:rsid w:val="00CB2FBF"/>
    <w:rsid w:val="00CB31B7"/>
    <w:rsid w:val="00CC31E2"/>
    <w:rsid w:val="00CC3AA7"/>
    <w:rsid w:val="00CE7761"/>
    <w:rsid w:val="00CF2391"/>
    <w:rsid w:val="00CF4DD8"/>
    <w:rsid w:val="00CF5512"/>
    <w:rsid w:val="00D05E9B"/>
    <w:rsid w:val="00D11E58"/>
    <w:rsid w:val="00D120DA"/>
    <w:rsid w:val="00D138D5"/>
    <w:rsid w:val="00D22813"/>
    <w:rsid w:val="00D320A1"/>
    <w:rsid w:val="00D37B5F"/>
    <w:rsid w:val="00D37EE1"/>
    <w:rsid w:val="00D41ED8"/>
    <w:rsid w:val="00D53FB1"/>
    <w:rsid w:val="00D60044"/>
    <w:rsid w:val="00D63208"/>
    <w:rsid w:val="00D656B3"/>
    <w:rsid w:val="00D66BD5"/>
    <w:rsid w:val="00D74F0B"/>
    <w:rsid w:val="00D7527A"/>
    <w:rsid w:val="00DA6625"/>
    <w:rsid w:val="00DA7F5C"/>
    <w:rsid w:val="00DB1BB9"/>
    <w:rsid w:val="00DB7CCE"/>
    <w:rsid w:val="00DC4A46"/>
    <w:rsid w:val="00DE1BA4"/>
    <w:rsid w:val="00DE41F0"/>
    <w:rsid w:val="00DE4B3E"/>
    <w:rsid w:val="00E03270"/>
    <w:rsid w:val="00E13156"/>
    <w:rsid w:val="00E21DEB"/>
    <w:rsid w:val="00E25180"/>
    <w:rsid w:val="00E25D43"/>
    <w:rsid w:val="00E26D81"/>
    <w:rsid w:val="00E315EF"/>
    <w:rsid w:val="00E34930"/>
    <w:rsid w:val="00E51B7E"/>
    <w:rsid w:val="00E52CF1"/>
    <w:rsid w:val="00E5563D"/>
    <w:rsid w:val="00E56D16"/>
    <w:rsid w:val="00E56F02"/>
    <w:rsid w:val="00E57FF0"/>
    <w:rsid w:val="00E6183B"/>
    <w:rsid w:val="00E65422"/>
    <w:rsid w:val="00E75AE4"/>
    <w:rsid w:val="00E86649"/>
    <w:rsid w:val="00E92BC6"/>
    <w:rsid w:val="00E93918"/>
    <w:rsid w:val="00E93C68"/>
    <w:rsid w:val="00E96320"/>
    <w:rsid w:val="00EA1039"/>
    <w:rsid w:val="00EA6201"/>
    <w:rsid w:val="00EB4045"/>
    <w:rsid w:val="00EB4FA3"/>
    <w:rsid w:val="00EC23B0"/>
    <w:rsid w:val="00ED6CB8"/>
    <w:rsid w:val="00EE20EB"/>
    <w:rsid w:val="00EF10AF"/>
    <w:rsid w:val="00F0627C"/>
    <w:rsid w:val="00F16AB8"/>
    <w:rsid w:val="00F17D5E"/>
    <w:rsid w:val="00F233E4"/>
    <w:rsid w:val="00F27EEC"/>
    <w:rsid w:val="00F308BC"/>
    <w:rsid w:val="00F355DD"/>
    <w:rsid w:val="00F3618E"/>
    <w:rsid w:val="00F37F35"/>
    <w:rsid w:val="00F42B8C"/>
    <w:rsid w:val="00F449F9"/>
    <w:rsid w:val="00F46D9A"/>
    <w:rsid w:val="00F521FB"/>
    <w:rsid w:val="00F5618D"/>
    <w:rsid w:val="00F56D6D"/>
    <w:rsid w:val="00F730CA"/>
    <w:rsid w:val="00F7315B"/>
    <w:rsid w:val="00F7391B"/>
    <w:rsid w:val="00F76423"/>
    <w:rsid w:val="00F945D3"/>
    <w:rsid w:val="00F96632"/>
    <w:rsid w:val="00F96F7E"/>
    <w:rsid w:val="00FB0AD7"/>
    <w:rsid w:val="00FB14BC"/>
    <w:rsid w:val="00FC29C4"/>
    <w:rsid w:val="00FD610D"/>
    <w:rsid w:val="00FE0E65"/>
    <w:rsid w:val="00FF19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EE954F"/>
  <w15:chartTrackingRefBased/>
  <w15:docId w15:val="{782C00F5-BC39-43B0-81A2-9DD4E6ED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A67E9"/>
    <w:rPr>
      <w:sz w:val="24"/>
      <w:szCs w:val="24"/>
      <w:lang w:eastAsia="en-US"/>
    </w:rPr>
  </w:style>
  <w:style w:type="paragraph" w:styleId="Cmsor1">
    <w:name w:val="heading 1"/>
    <w:basedOn w:val="Norml"/>
    <w:next w:val="Norml"/>
    <w:link w:val="Cmsor1Char"/>
    <w:qFormat/>
    <w:rsid w:val="00BA014B"/>
    <w:pPr>
      <w:keepNext/>
      <w:keepLines/>
      <w:spacing w:before="480"/>
      <w:outlineLvl w:val="0"/>
    </w:pPr>
    <w:rPr>
      <w:rFonts w:ascii="Cambria" w:hAnsi="Cambria"/>
      <w:b/>
      <w:bCs/>
      <w:color w:val="365F91"/>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autoRedefine/>
    <w:rsid w:val="002A3E10"/>
    <w:rPr>
      <w:rFonts w:cs="Arial"/>
      <w:color w:val="000080"/>
      <w:szCs w:val="20"/>
    </w:rPr>
  </w:style>
  <w:style w:type="paragraph" w:styleId="Cm">
    <w:name w:val="Title"/>
    <w:basedOn w:val="Norml"/>
    <w:next w:val="Norml"/>
    <w:link w:val="CmChar"/>
    <w:qFormat/>
    <w:rsid w:val="00BB060F"/>
    <w:pPr>
      <w:pBdr>
        <w:bottom w:val="single" w:sz="8" w:space="4" w:color="4F81BD"/>
      </w:pBdr>
      <w:spacing w:after="300"/>
      <w:contextualSpacing/>
    </w:pPr>
    <w:rPr>
      <w:rFonts w:ascii="Cambria" w:hAnsi="Cambria"/>
      <w:color w:val="17365D"/>
      <w:spacing w:val="5"/>
      <w:kern w:val="28"/>
      <w:sz w:val="52"/>
      <w:szCs w:val="52"/>
    </w:rPr>
  </w:style>
  <w:style w:type="character" w:customStyle="1" w:styleId="CmChar">
    <w:name w:val="Cím Char"/>
    <w:link w:val="Cm"/>
    <w:rsid w:val="00BB060F"/>
    <w:rPr>
      <w:rFonts w:ascii="Cambria" w:eastAsia="Times New Roman" w:hAnsi="Cambria" w:cs="Times New Roman"/>
      <w:color w:val="17365D"/>
      <w:spacing w:val="5"/>
      <w:kern w:val="28"/>
      <w:sz w:val="52"/>
      <w:szCs w:val="52"/>
      <w:lang w:eastAsia="en-US"/>
    </w:rPr>
  </w:style>
  <w:style w:type="paragraph" w:styleId="Buborkszveg">
    <w:name w:val="Balloon Text"/>
    <w:basedOn w:val="Norml"/>
    <w:link w:val="BuborkszvegChar"/>
    <w:rsid w:val="00BB060F"/>
    <w:rPr>
      <w:rFonts w:ascii="Tahoma" w:hAnsi="Tahoma" w:cs="Tahoma"/>
      <w:sz w:val="16"/>
      <w:szCs w:val="16"/>
    </w:rPr>
  </w:style>
  <w:style w:type="character" w:customStyle="1" w:styleId="BuborkszvegChar">
    <w:name w:val="Buborékszöveg Char"/>
    <w:link w:val="Buborkszveg"/>
    <w:rsid w:val="00BB060F"/>
    <w:rPr>
      <w:rFonts w:ascii="Tahoma" w:hAnsi="Tahoma" w:cs="Tahoma"/>
      <w:sz w:val="16"/>
      <w:szCs w:val="16"/>
      <w:lang w:eastAsia="en-US"/>
    </w:rPr>
  </w:style>
  <w:style w:type="paragraph" w:styleId="lfej">
    <w:name w:val="header"/>
    <w:basedOn w:val="Norml"/>
    <w:link w:val="lfejChar"/>
    <w:rsid w:val="00C222FD"/>
    <w:pPr>
      <w:tabs>
        <w:tab w:val="center" w:pos="4536"/>
        <w:tab w:val="right" w:pos="9072"/>
      </w:tabs>
    </w:pPr>
  </w:style>
  <w:style w:type="character" w:customStyle="1" w:styleId="lfejChar">
    <w:name w:val="Élőfej Char"/>
    <w:link w:val="lfej"/>
    <w:rsid w:val="00C222FD"/>
    <w:rPr>
      <w:sz w:val="24"/>
      <w:szCs w:val="24"/>
      <w:lang w:eastAsia="en-US"/>
    </w:rPr>
  </w:style>
  <w:style w:type="paragraph" w:styleId="llb">
    <w:name w:val="footer"/>
    <w:basedOn w:val="Norml"/>
    <w:link w:val="llbChar"/>
    <w:uiPriority w:val="99"/>
    <w:rsid w:val="00C222FD"/>
    <w:pPr>
      <w:tabs>
        <w:tab w:val="center" w:pos="4536"/>
        <w:tab w:val="right" w:pos="9072"/>
      </w:tabs>
    </w:pPr>
  </w:style>
  <w:style w:type="character" w:customStyle="1" w:styleId="llbChar">
    <w:name w:val="Élőláb Char"/>
    <w:link w:val="llb"/>
    <w:uiPriority w:val="99"/>
    <w:rsid w:val="00C222FD"/>
    <w:rPr>
      <w:sz w:val="24"/>
      <w:szCs w:val="24"/>
      <w:lang w:eastAsia="en-US"/>
    </w:rPr>
  </w:style>
  <w:style w:type="character" w:customStyle="1" w:styleId="Cmsor1Char">
    <w:name w:val="Címsor 1 Char"/>
    <w:link w:val="Cmsor1"/>
    <w:rsid w:val="00BA014B"/>
    <w:rPr>
      <w:rFonts w:ascii="Cambria" w:eastAsia="Times New Roman" w:hAnsi="Cambria" w:cs="Times New Roman"/>
      <w:b/>
      <w:bCs/>
      <w:color w:val="365F91"/>
      <w:sz w:val="28"/>
      <w:szCs w:val="28"/>
      <w:lang w:eastAsia="en-US"/>
    </w:rPr>
  </w:style>
  <w:style w:type="paragraph" w:styleId="Lbjegyzetszveg">
    <w:name w:val="footnote text"/>
    <w:basedOn w:val="Norml"/>
    <w:link w:val="LbjegyzetszvegChar"/>
    <w:rsid w:val="007A0FF0"/>
    <w:rPr>
      <w:sz w:val="20"/>
      <w:szCs w:val="20"/>
    </w:rPr>
  </w:style>
  <w:style w:type="character" w:customStyle="1" w:styleId="LbjegyzetszvegChar">
    <w:name w:val="Lábjegyzetszöveg Char"/>
    <w:link w:val="Lbjegyzetszveg"/>
    <w:rsid w:val="007A0FF0"/>
    <w:rPr>
      <w:lang w:eastAsia="en-US"/>
    </w:rPr>
  </w:style>
  <w:style w:type="character" w:styleId="Lbjegyzet-hivatkozs">
    <w:name w:val="footnote reference"/>
    <w:rsid w:val="007A0FF0"/>
    <w:rPr>
      <w:vertAlign w:val="superscript"/>
    </w:rPr>
  </w:style>
  <w:style w:type="paragraph" w:styleId="Listaszerbekezds">
    <w:name w:val="List Paragraph"/>
    <w:basedOn w:val="Norml"/>
    <w:uiPriority w:val="34"/>
    <w:qFormat/>
    <w:rsid w:val="00354F46"/>
    <w:pPr>
      <w:ind w:left="720"/>
      <w:contextualSpacing/>
    </w:pPr>
  </w:style>
  <w:style w:type="paragraph" w:styleId="Tartalomjegyzkcmsora">
    <w:name w:val="TOC Heading"/>
    <w:basedOn w:val="Cmsor1"/>
    <w:next w:val="Norml"/>
    <w:uiPriority w:val="39"/>
    <w:semiHidden/>
    <w:unhideWhenUsed/>
    <w:qFormat/>
    <w:rsid w:val="00F449F9"/>
    <w:pPr>
      <w:spacing w:line="276" w:lineRule="auto"/>
      <w:outlineLvl w:val="9"/>
    </w:pPr>
  </w:style>
  <w:style w:type="paragraph" w:styleId="TJ1">
    <w:name w:val="toc 1"/>
    <w:basedOn w:val="Norml"/>
    <w:next w:val="Norml"/>
    <w:autoRedefine/>
    <w:uiPriority w:val="39"/>
    <w:rsid w:val="00F449F9"/>
    <w:pPr>
      <w:spacing w:after="100"/>
    </w:pPr>
  </w:style>
  <w:style w:type="paragraph" w:styleId="TJ3">
    <w:name w:val="toc 3"/>
    <w:basedOn w:val="Norml"/>
    <w:next w:val="Norml"/>
    <w:autoRedefine/>
    <w:uiPriority w:val="39"/>
    <w:rsid w:val="00F449F9"/>
    <w:pPr>
      <w:spacing w:after="100"/>
      <w:ind w:left="480"/>
    </w:pPr>
  </w:style>
  <w:style w:type="character" w:styleId="Hiperhivatkozs">
    <w:name w:val="Hyperlink"/>
    <w:uiPriority w:val="99"/>
    <w:unhideWhenUsed/>
    <w:rsid w:val="00F44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876571">
      <w:bodyDiv w:val="1"/>
      <w:marLeft w:val="0"/>
      <w:marRight w:val="0"/>
      <w:marTop w:val="0"/>
      <w:marBottom w:val="0"/>
      <w:divBdr>
        <w:top w:val="none" w:sz="0" w:space="0" w:color="auto"/>
        <w:left w:val="none" w:sz="0" w:space="0" w:color="auto"/>
        <w:bottom w:val="none" w:sz="0" w:space="0" w:color="auto"/>
        <w:right w:val="none" w:sz="0" w:space="0" w:color="auto"/>
      </w:divBdr>
      <w:divsChild>
        <w:div w:id="11930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99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6803">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9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72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020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50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60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86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3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06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08077">
              <w:blockQuote w:val="1"/>
              <w:marLeft w:val="720"/>
              <w:marRight w:val="720"/>
              <w:marTop w:val="100"/>
              <w:marBottom w:val="100"/>
              <w:divBdr>
                <w:top w:val="none" w:sz="0" w:space="0" w:color="auto"/>
                <w:left w:val="none" w:sz="0" w:space="0" w:color="auto"/>
                <w:bottom w:val="none" w:sz="0" w:space="0" w:color="auto"/>
                <w:right w:val="none" w:sz="0" w:space="0" w:color="auto"/>
              </w:divBdr>
            </w:div>
            <w:div w:id="33811631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36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78177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146229">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080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460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990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67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36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9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2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64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06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5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73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11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6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35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50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65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49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61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54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442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46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7687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649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38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75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56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8.jpeg"/></Relationships>
</file>

<file path=word/_rels/footnotes.xml.rels><?xml version="1.0" encoding="UTF-8" standalone="yes"?>
<Relationships xmlns="http://schemas.openxmlformats.org/package/2006/relationships"><Relationship Id="rId8" Type="http://schemas.openxmlformats.org/officeDocument/2006/relationships/hyperlink" Target="http://davidpratt.info/pole1.htm" TargetMode="External"/><Relationship Id="rId13" Type="http://schemas.openxmlformats.org/officeDocument/2006/relationships/hyperlink" Target="http://davidpratt.info/rootrace.htm" TargetMode="External"/><Relationship Id="rId18" Type="http://schemas.openxmlformats.org/officeDocument/2006/relationships/hyperlink" Target="http://davidpratt.info/geochron.htm" TargetMode="External"/><Relationship Id="rId3" Type="http://schemas.openxmlformats.org/officeDocument/2006/relationships/hyperlink" Target="http://davidpratt.info/geochron.htm" TargetMode="External"/><Relationship Id="rId21" Type="http://schemas.openxmlformats.org/officeDocument/2006/relationships/image" Target="media/image7.png"/><Relationship Id="rId7" Type="http://schemas.openxmlformats.org/officeDocument/2006/relationships/hyperlink" Target="http://davidpratt.info/geochron.htm" TargetMode="External"/><Relationship Id="rId12" Type="http://schemas.openxmlformats.org/officeDocument/2006/relationships/hyperlink" Target="http://davidpratt.info/geochron.htm" TargetMode="External"/><Relationship Id="rId17" Type="http://schemas.openxmlformats.org/officeDocument/2006/relationships/hyperlink" Target="http://davidpratt.info/rootrace.htm" TargetMode="External"/><Relationship Id="rId2" Type="http://schemas.openxmlformats.org/officeDocument/2006/relationships/hyperlink" Target="http://davidpratt.info/rootrace.htm" TargetMode="External"/><Relationship Id="rId16" Type="http://schemas.openxmlformats.org/officeDocument/2006/relationships/hyperlink" Target="http://davidpratt.info/geochron.htm" TargetMode="External"/><Relationship Id="rId20" Type="http://schemas.openxmlformats.org/officeDocument/2006/relationships/hyperlink" Target="http://www.thearchimedeandual.com/platonic/Eastern/surya_siddanta_commentary/surya_siddhanta.htm" TargetMode="External"/><Relationship Id="rId1" Type="http://schemas.openxmlformats.org/officeDocument/2006/relationships/hyperlink" Target="http://davidpratt.info/pole1.htm" TargetMode="External"/><Relationship Id="rId6" Type="http://schemas.openxmlformats.org/officeDocument/2006/relationships/hyperlink" Target="http://davidpratt.info/pole1.htm" TargetMode="External"/><Relationship Id="rId11" Type="http://schemas.openxmlformats.org/officeDocument/2006/relationships/hyperlink" Target="http://www.aaronsrod.com/time-cycles" TargetMode="External"/><Relationship Id="rId5" Type="http://schemas.openxmlformats.org/officeDocument/2006/relationships/hyperlink" Target="http://davidpratt.info/rootrace.htm" TargetMode="External"/><Relationship Id="rId15" Type="http://schemas.openxmlformats.org/officeDocument/2006/relationships/hyperlink" Target="http://davidpratt.info/sishtas.htm" TargetMode="External"/><Relationship Id="rId23" Type="http://schemas.openxmlformats.org/officeDocument/2006/relationships/hyperlink" Target="http://davidpratt.info/pole1.htm" TargetMode="External"/><Relationship Id="rId10" Type="http://schemas.openxmlformats.org/officeDocument/2006/relationships/hyperlink" Target="http://davidpratt.info/pole1.htm" TargetMode="External"/><Relationship Id="rId19" Type="http://schemas.openxmlformats.org/officeDocument/2006/relationships/hyperlink" Target="http://www.thearchimedeandual.com/platonic/Eastern/surya_siddanta_commentary/surya_siddhanta.htm" TargetMode="External"/><Relationship Id="rId4" Type="http://schemas.openxmlformats.org/officeDocument/2006/relationships/hyperlink" Target="http://davidpratt.info/geochron.htm" TargetMode="External"/><Relationship Id="rId9" Type="http://schemas.openxmlformats.org/officeDocument/2006/relationships/hyperlink" Target="http://davidpratt.info/pyramid.htm" TargetMode="External"/><Relationship Id="rId14" Type="http://schemas.openxmlformats.org/officeDocument/2006/relationships/hyperlink" Target="http://davidpratt.info/geochron.htm" TargetMode="External"/><Relationship Id="rId22" Type="http://schemas.openxmlformats.org/officeDocument/2006/relationships/hyperlink" Target="http://davidpratt.info/pole1.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3E050-1515-4B87-A92A-1442ABF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10747</Words>
  <Characters>74159</Characters>
  <Application>Microsoft Office Word</Application>
  <DocSecurity>0</DocSecurity>
  <Lines>617</Lines>
  <Paragraphs>169</Paragraphs>
  <ScaleCrop>false</ScaleCrop>
  <HeadingPairs>
    <vt:vector size="2" baseType="variant">
      <vt:variant>
        <vt:lpstr>Cím</vt:lpstr>
      </vt:variant>
      <vt:variant>
        <vt:i4>1</vt:i4>
      </vt:variant>
    </vt:vector>
  </HeadingPairs>
  <TitlesOfParts>
    <vt:vector size="1" baseType="lpstr">
      <vt:lpstr>Secret Cycles</vt:lpstr>
    </vt:vector>
  </TitlesOfParts>
  <Company>MOL Rt.</Company>
  <LinksUpToDate>false</LinksUpToDate>
  <CharactersWithSpaces>84737</CharactersWithSpaces>
  <SharedDoc>false</SharedDoc>
  <HLinks>
    <vt:vector size="204" baseType="variant">
      <vt:variant>
        <vt:i4>2031672</vt:i4>
      </vt:variant>
      <vt:variant>
        <vt:i4>68</vt:i4>
      </vt:variant>
      <vt:variant>
        <vt:i4>0</vt:i4>
      </vt:variant>
      <vt:variant>
        <vt:i4>5</vt:i4>
      </vt:variant>
      <vt:variant>
        <vt:lpwstr/>
      </vt:variant>
      <vt:variant>
        <vt:lpwstr>_Toc328033098</vt:lpwstr>
      </vt:variant>
      <vt:variant>
        <vt:i4>2031672</vt:i4>
      </vt:variant>
      <vt:variant>
        <vt:i4>62</vt:i4>
      </vt:variant>
      <vt:variant>
        <vt:i4>0</vt:i4>
      </vt:variant>
      <vt:variant>
        <vt:i4>5</vt:i4>
      </vt:variant>
      <vt:variant>
        <vt:lpwstr/>
      </vt:variant>
      <vt:variant>
        <vt:lpwstr>_Toc328033097</vt:lpwstr>
      </vt:variant>
      <vt:variant>
        <vt:i4>2031672</vt:i4>
      </vt:variant>
      <vt:variant>
        <vt:i4>56</vt:i4>
      </vt:variant>
      <vt:variant>
        <vt:i4>0</vt:i4>
      </vt:variant>
      <vt:variant>
        <vt:i4>5</vt:i4>
      </vt:variant>
      <vt:variant>
        <vt:lpwstr/>
      </vt:variant>
      <vt:variant>
        <vt:lpwstr>_Toc328033096</vt:lpwstr>
      </vt:variant>
      <vt:variant>
        <vt:i4>2031672</vt:i4>
      </vt:variant>
      <vt:variant>
        <vt:i4>50</vt:i4>
      </vt:variant>
      <vt:variant>
        <vt:i4>0</vt:i4>
      </vt:variant>
      <vt:variant>
        <vt:i4>5</vt:i4>
      </vt:variant>
      <vt:variant>
        <vt:lpwstr/>
      </vt:variant>
      <vt:variant>
        <vt:lpwstr>_Toc328033095</vt:lpwstr>
      </vt:variant>
      <vt:variant>
        <vt:i4>2031672</vt:i4>
      </vt:variant>
      <vt:variant>
        <vt:i4>44</vt:i4>
      </vt:variant>
      <vt:variant>
        <vt:i4>0</vt:i4>
      </vt:variant>
      <vt:variant>
        <vt:i4>5</vt:i4>
      </vt:variant>
      <vt:variant>
        <vt:lpwstr/>
      </vt:variant>
      <vt:variant>
        <vt:lpwstr>_Toc328033094</vt:lpwstr>
      </vt:variant>
      <vt:variant>
        <vt:i4>2031672</vt:i4>
      </vt:variant>
      <vt:variant>
        <vt:i4>38</vt:i4>
      </vt:variant>
      <vt:variant>
        <vt:i4>0</vt:i4>
      </vt:variant>
      <vt:variant>
        <vt:i4>5</vt:i4>
      </vt:variant>
      <vt:variant>
        <vt:lpwstr/>
      </vt:variant>
      <vt:variant>
        <vt:lpwstr>_Toc328033093</vt:lpwstr>
      </vt:variant>
      <vt:variant>
        <vt:i4>2031672</vt:i4>
      </vt:variant>
      <vt:variant>
        <vt:i4>32</vt:i4>
      </vt:variant>
      <vt:variant>
        <vt:i4>0</vt:i4>
      </vt:variant>
      <vt:variant>
        <vt:i4>5</vt:i4>
      </vt:variant>
      <vt:variant>
        <vt:lpwstr/>
      </vt:variant>
      <vt:variant>
        <vt:lpwstr>_Toc328033092</vt:lpwstr>
      </vt:variant>
      <vt:variant>
        <vt:i4>2031672</vt:i4>
      </vt:variant>
      <vt:variant>
        <vt:i4>26</vt:i4>
      </vt:variant>
      <vt:variant>
        <vt:i4>0</vt:i4>
      </vt:variant>
      <vt:variant>
        <vt:i4>5</vt:i4>
      </vt:variant>
      <vt:variant>
        <vt:lpwstr/>
      </vt:variant>
      <vt:variant>
        <vt:lpwstr>_Toc328033091</vt:lpwstr>
      </vt:variant>
      <vt:variant>
        <vt:i4>2031672</vt:i4>
      </vt:variant>
      <vt:variant>
        <vt:i4>20</vt:i4>
      </vt:variant>
      <vt:variant>
        <vt:i4>0</vt:i4>
      </vt:variant>
      <vt:variant>
        <vt:i4>5</vt:i4>
      </vt:variant>
      <vt:variant>
        <vt:lpwstr/>
      </vt:variant>
      <vt:variant>
        <vt:lpwstr>_Toc328033090</vt:lpwstr>
      </vt:variant>
      <vt:variant>
        <vt:i4>1966136</vt:i4>
      </vt:variant>
      <vt:variant>
        <vt:i4>14</vt:i4>
      </vt:variant>
      <vt:variant>
        <vt:i4>0</vt:i4>
      </vt:variant>
      <vt:variant>
        <vt:i4>5</vt:i4>
      </vt:variant>
      <vt:variant>
        <vt:lpwstr/>
      </vt:variant>
      <vt:variant>
        <vt:lpwstr>_Toc328033089</vt:lpwstr>
      </vt:variant>
      <vt:variant>
        <vt:i4>1966136</vt:i4>
      </vt:variant>
      <vt:variant>
        <vt:i4>8</vt:i4>
      </vt:variant>
      <vt:variant>
        <vt:i4>0</vt:i4>
      </vt:variant>
      <vt:variant>
        <vt:i4>5</vt:i4>
      </vt:variant>
      <vt:variant>
        <vt:lpwstr/>
      </vt:variant>
      <vt:variant>
        <vt:lpwstr>_Toc328033088</vt:lpwstr>
      </vt:variant>
      <vt:variant>
        <vt:i4>1966136</vt:i4>
      </vt:variant>
      <vt:variant>
        <vt:i4>2</vt:i4>
      </vt:variant>
      <vt:variant>
        <vt:i4>0</vt:i4>
      </vt:variant>
      <vt:variant>
        <vt:i4>5</vt:i4>
      </vt:variant>
      <vt:variant>
        <vt:lpwstr/>
      </vt:variant>
      <vt:variant>
        <vt:lpwstr>_Toc328033087</vt:lpwstr>
      </vt:variant>
      <vt:variant>
        <vt:i4>6029332</vt:i4>
      </vt:variant>
      <vt:variant>
        <vt:i4>63</vt:i4>
      </vt:variant>
      <vt:variant>
        <vt:i4>0</vt:i4>
      </vt:variant>
      <vt:variant>
        <vt:i4>5</vt:i4>
      </vt:variant>
      <vt:variant>
        <vt:lpwstr>http://davidpratt.info/pole1.htm</vt:lpwstr>
      </vt:variant>
      <vt:variant>
        <vt:lpwstr/>
      </vt:variant>
      <vt:variant>
        <vt:i4>6029332</vt:i4>
      </vt:variant>
      <vt:variant>
        <vt:i4>60</vt:i4>
      </vt:variant>
      <vt:variant>
        <vt:i4>0</vt:i4>
      </vt:variant>
      <vt:variant>
        <vt:i4>5</vt:i4>
      </vt:variant>
      <vt:variant>
        <vt:lpwstr>http://davidpratt.info/pole1.htm</vt:lpwstr>
      </vt:variant>
      <vt:variant>
        <vt:lpwstr/>
      </vt:variant>
      <vt:variant>
        <vt:i4>7798872</vt:i4>
      </vt:variant>
      <vt:variant>
        <vt:i4>57</vt:i4>
      </vt:variant>
      <vt:variant>
        <vt:i4>0</vt:i4>
      </vt:variant>
      <vt:variant>
        <vt:i4>5</vt:i4>
      </vt:variant>
      <vt:variant>
        <vt:lpwstr>http://www.thearchimedeandual.com/platonic/Eastern/surya_siddanta_commentary/surya_siddhanta.htm</vt:lpwstr>
      </vt:variant>
      <vt:variant>
        <vt:lpwstr/>
      </vt:variant>
      <vt:variant>
        <vt:i4>7798872</vt:i4>
      </vt:variant>
      <vt:variant>
        <vt:i4>54</vt:i4>
      </vt:variant>
      <vt:variant>
        <vt:i4>0</vt:i4>
      </vt:variant>
      <vt:variant>
        <vt:i4>5</vt:i4>
      </vt:variant>
      <vt:variant>
        <vt:lpwstr>http://www.thearchimedeandual.com/platonic/Eastern/surya_siddanta_commentary/surya_siddhanta.htm</vt:lpwstr>
      </vt:variant>
      <vt:variant>
        <vt:lpwstr/>
      </vt:variant>
      <vt:variant>
        <vt:i4>2162742</vt:i4>
      </vt:variant>
      <vt:variant>
        <vt:i4>51</vt:i4>
      </vt:variant>
      <vt:variant>
        <vt:i4>0</vt:i4>
      </vt:variant>
      <vt:variant>
        <vt:i4>5</vt:i4>
      </vt:variant>
      <vt:variant>
        <vt:lpwstr>http://davidpratt.info/geochron.htm</vt:lpwstr>
      </vt:variant>
      <vt:variant>
        <vt:lpwstr/>
      </vt:variant>
      <vt:variant>
        <vt:i4>2228275</vt:i4>
      </vt:variant>
      <vt:variant>
        <vt:i4>48</vt:i4>
      </vt:variant>
      <vt:variant>
        <vt:i4>0</vt:i4>
      </vt:variant>
      <vt:variant>
        <vt:i4>5</vt:i4>
      </vt:variant>
      <vt:variant>
        <vt:lpwstr>http://davidpratt.info/rootrace.htm</vt:lpwstr>
      </vt:variant>
      <vt:variant>
        <vt:lpwstr/>
      </vt:variant>
      <vt:variant>
        <vt:i4>2162742</vt:i4>
      </vt:variant>
      <vt:variant>
        <vt:i4>45</vt:i4>
      </vt:variant>
      <vt:variant>
        <vt:i4>0</vt:i4>
      </vt:variant>
      <vt:variant>
        <vt:i4>5</vt:i4>
      </vt:variant>
      <vt:variant>
        <vt:lpwstr>http://davidpratt.info/geochron.htm</vt:lpwstr>
      </vt:variant>
      <vt:variant>
        <vt:lpwstr/>
      </vt:variant>
      <vt:variant>
        <vt:i4>7733374</vt:i4>
      </vt:variant>
      <vt:variant>
        <vt:i4>42</vt:i4>
      </vt:variant>
      <vt:variant>
        <vt:i4>0</vt:i4>
      </vt:variant>
      <vt:variant>
        <vt:i4>5</vt:i4>
      </vt:variant>
      <vt:variant>
        <vt:lpwstr>http://davidpratt.info/sishtas.htm</vt:lpwstr>
      </vt:variant>
      <vt:variant>
        <vt:lpwstr/>
      </vt:variant>
      <vt:variant>
        <vt:i4>2162742</vt:i4>
      </vt:variant>
      <vt:variant>
        <vt:i4>39</vt:i4>
      </vt:variant>
      <vt:variant>
        <vt:i4>0</vt:i4>
      </vt:variant>
      <vt:variant>
        <vt:i4>5</vt:i4>
      </vt:variant>
      <vt:variant>
        <vt:lpwstr>http://davidpratt.info/geochron.htm</vt:lpwstr>
      </vt:variant>
      <vt:variant>
        <vt:lpwstr/>
      </vt:variant>
      <vt:variant>
        <vt:i4>2228275</vt:i4>
      </vt:variant>
      <vt:variant>
        <vt:i4>36</vt:i4>
      </vt:variant>
      <vt:variant>
        <vt:i4>0</vt:i4>
      </vt:variant>
      <vt:variant>
        <vt:i4>5</vt:i4>
      </vt:variant>
      <vt:variant>
        <vt:lpwstr>http://davidpratt.info/rootrace.htm</vt:lpwstr>
      </vt:variant>
      <vt:variant>
        <vt:lpwstr/>
      </vt:variant>
      <vt:variant>
        <vt:i4>2162742</vt:i4>
      </vt:variant>
      <vt:variant>
        <vt:i4>33</vt:i4>
      </vt:variant>
      <vt:variant>
        <vt:i4>0</vt:i4>
      </vt:variant>
      <vt:variant>
        <vt:i4>5</vt:i4>
      </vt:variant>
      <vt:variant>
        <vt:lpwstr>http://davidpratt.info/geochron.htm</vt:lpwstr>
      </vt:variant>
      <vt:variant>
        <vt:lpwstr/>
      </vt:variant>
      <vt:variant>
        <vt:i4>1835077</vt:i4>
      </vt:variant>
      <vt:variant>
        <vt:i4>30</vt:i4>
      </vt:variant>
      <vt:variant>
        <vt:i4>0</vt:i4>
      </vt:variant>
      <vt:variant>
        <vt:i4>5</vt:i4>
      </vt:variant>
      <vt:variant>
        <vt:lpwstr>http://www.aaronsrod.com/time-cycles</vt:lpwstr>
      </vt:variant>
      <vt:variant>
        <vt:lpwstr/>
      </vt:variant>
      <vt:variant>
        <vt:i4>6029332</vt:i4>
      </vt:variant>
      <vt:variant>
        <vt:i4>27</vt:i4>
      </vt:variant>
      <vt:variant>
        <vt:i4>0</vt:i4>
      </vt:variant>
      <vt:variant>
        <vt:i4>5</vt:i4>
      </vt:variant>
      <vt:variant>
        <vt:lpwstr>http://davidpratt.info/pole1.htm</vt:lpwstr>
      </vt:variant>
      <vt:variant>
        <vt:lpwstr/>
      </vt:variant>
      <vt:variant>
        <vt:i4>7995503</vt:i4>
      </vt:variant>
      <vt:variant>
        <vt:i4>24</vt:i4>
      </vt:variant>
      <vt:variant>
        <vt:i4>0</vt:i4>
      </vt:variant>
      <vt:variant>
        <vt:i4>5</vt:i4>
      </vt:variant>
      <vt:variant>
        <vt:lpwstr>http://davidpratt.info/pyramid.htm</vt:lpwstr>
      </vt:variant>
      <vt:variant>
        <vt:lpwstr/>
      </vt:variant>
      <vt:variant>
        <vt:i4>6029332</vt:i4>
      </vt:variant>
      <vt:variant>
        <vt:i4>21</vt:i4>
      </vt:variant>
      <vt:variant>
        <vt:i4>0</vt:i4>
      </vt:variant>
      <vt:variant>
        <vt:i4>5</vt:i4>
      </vt:variant>
      <vt:variant>
        <vt:lpwstr>http://davidpratt.info/pole1.htm</vt:lpwstr>
      </vt:variant>
      <vt:variant>
        <vt:lpwstr/>
      </vt:variant>
      <vt:variant>
        <vt:i4>2162742</vt:i4>
      </vt:variant>
      <vt:variant>
        <vt:i4>18</vt:i4>
      </vt:variant>
      <vt:variant>
        <vt:i4>0</vt:i4>
      </vt:variant>
      <vt:variant>
        <vt:i4>5</vt:i4>
      </vt:variant>
      <vt:variant>
        <vt:lpwstr>http://davidpratt.info/geochron.htm</vt:lpwstr>
      </vt:variant>
      <vt:variant>
        <vt:lpwstr/>
      </vt:variant>
      <vt:variant>
        <vt:i4>6029332</vt:i4>
      </vt:variant>
      <vt:variant>
        <vt:i4>15</vt:i4>
      </vt:variant>
      <vt:variant>
        <vt:i4>0</vt:i4>
      </vt:variant>
      <vt:variant>
        <vt:i4>5</vt:i4>
      </vt:variant>
      <vt:variant>
        <vt:lpwstr>http://davidpratt.info/pole1.htm</vt:lpwstr>
      </vt:variant>
      <vt:variant>
        <vt:lpwstr/>
      </vt:variant>
      <vt:variant>
        <vt:i4>2228275</vt:i4>
      </vt:variant>
      <vt:variant>
        <vt:i4>12</vt:i4>
      </vt:variant>
      <vt:variant>
        <vt:i4>0</vt:i4>
      </vt:variant>
      <vt:variant>
        <vt:i4>5</vt:i4>
      </vt:variant>
      <vt:variant>
        <vt:lpwstr>http://davidpratt.info/rootrace.htm</vt:lpwstr>
      </vt:variant>
      <vt:variant>
        <vt:lpwstr/>
      </vt:variant>
      <vt:variant>
        <vt:i4>2162742</vt:i4>
      </vt:variant>
      <vt:variant>
        <vt:i4>9</vt:i4>
      </vt:variant>
      <vt:variant>
        <vt:i4>0</vt:i4>
      </vt:variant>
      <vt:variant>
        <vt:i4>5</vt:i4>
      </vt:variant>
      <vt:variant>
        <vt:lpwstr>http://davidpratt.info/geochron.htm</vt:lpwstr>
      </vt:variant>
      <vt:variant>
        <vt:lpwstr/>
      </vt:variant>
      <vt:variant>
        <vt:i4>2162742</vt:i4>
      </vt:variant>
      <vt:variant>
        <vt:i4>6</vt:i4>
      </vt:variant>
      <vt:variant>
        <vt:i4>0</vt:i4>
      </vt:variant>
      <vt:variant>
        <vt:i4>5</vt:i4>
      </vt:variant>
      <vt:variant>
        <vt:lpwstr>http://davidpratt.info/geochron.htm</vt:lpwstr>
      </vt:variant>
      <vt:variant>
        <vt:lpwstr/>
      </vt:variant>
      <vt:variant>
        <vt:i4>2228275</vt:i4>
      </vt:variant>
      <vt:variant>
        <vt:i4>3</vt:i4>
      </vt:variant>
      <vt:variant>
        <vt:i4>0</vt:i4>
      </vt:variant>
      <vt:variant>
        <vt:i4>5</vt:i4>
      </vt:variant>
      <vt:variant>
        <vt:lpwstr>http://davidpratt.info/rootrace.htm</vt:lpwstr>
      </vt:variant>
      <vt:variant>
        <vt:lpwstr/>
      </vt:variant>
      <vt:variant>
        <vt:i4>6029332</vt:i4>
      </vt:variant>
      <vt:variant>
        <vt:i4>0</vt:i4>
      </vt:variant>
      <vt:variant>
        <vt:i4>0</vt:i4>
      </vt:variant>
      <vt:variant>
        <vt:i4>5</vt:i4>
      </vt:variant>
      <vt:variant>
        <vt:lpwstr>http://davidpratt.info/pole1.htm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 Cycles</dc:title>
  <dc:subject/>
  <dc:creator>MOL Rt.</dc:creator>
  <cp:keywords/>
  <dc:description/>
  <cp:lastModifiedBy>János Szabari</cp:lastModifiedBy>
  <cp:revision>3</cp:revision>
  <cp:lastPrinted>2020-07-19T06:52:00Z</cp:lastPrinted>
  <dcterms:created xsi:type="dcterms:W3CDTF">2020-07-19T06:52:00Z</dcterms:created>
  <dcterms:modified xsi:type="dcterms:W3CDTF">2020-07-19T06:53:00Z</dcterms:modified>
</cp:coreProperties>
</file>