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2EA18" w14:textId="77777777" w:rsidR="00000000" w:rsidRDefault="001950A8">
      <w:pPr>
        <w:jc w:val="center"/>
        <w:rPr>
          <w:rFonts w:cs="Arial"/>
          <w:b/>
          <w:bCs/>
          <w:sz w:val="28"/>
          <w:szCs w:val="28"/>
          <w:lang w:val="hu-HU"/>
        </w:rPr>
      </w:pPr>
      <w:r>
        <w:rPr>
          <w:rFonts w:cs="Arial"/>
          <w:b/>
          <w:bCs/>
          <w:sz w:val="28"/>
          <w:szCs w:val="28"/>
          <w:lang w:val="hu-HU"/>
        </w:rPr>
        <w:t xml:space="preserve">A karma: gyógyír a bajokra </w:t>
      </w:r>
    </w:p>
    <w:p w14:paraId="29BB971A" w14:textId="77777777" w:rsidR="00000000" w:rsidRDefault="001950A8">
      <w:pPr>
        <w:jc w:val="center"/>
        <w:rPr>
          <w:rFonts w:cs="Arial"/>
          <w:lang w:val="pt-BR"/>
        </w:rPr>
      </w:pPr>
      <w:r>
        <w:rPr>
          <w:rFonts w:cs="Arial"/>
          <w:b/>
          <w:bCs/>
          <w:lang w:val="pt-BR"/>
        </w:rPr>
        <w:t xml:space="preserve">Anon </w:t>
      </w:r>
    </w:p>
    <w:p w14:paraId="1CA08801" w14:textId="77777777" w:rsidR="00000000" w:rsidRDefault="001950A8">
      <w:pPr>
        <w:jc w:val="center"/>
        <w:rPr>
          <w:rFonts w:cs="Arial"/>
        </w:rPr>
      </w:pPr>
      <w:r>
        <w:rPr>
          <w:rFonts w:cs="Arial"/>
        </w:rPr>
        <w:t xml:space="preserve">Theosophical Siftings, Volume - 2 </w:t>
      </w:r>
    </w:p>
    <w:p w14:paraId="558E53BF" w14:textId="77777777" w:rsidR="00000000" w:rsidRDefault="001950A8">
      <w:pPr>
        <w:spacing w:after="240"/>
        <w:jc w:val="center"/>
        <w:rPr>
          <w:lang w:val="hu-HU"/>
        </w:rPr>
      </w:pPr>
      <w:r>
        <w:rPr>
          <w:lang w:val="hu-HU"/>
        </w:rPr>
        <w:t>Fordította: Deák Márta, 2009.</w:t>
      </w:r>
    </w:p>
    <w:p w14:paraId="502FA7DE" w14:textId="77777777" w:rsidR="00000000" w:rsidRDefault="001950A8">
      <w:pPr>
        <w:ind w:firstLine="284"/>
        <w:jc w:val="both"/>
        <w:rPr>
          <w:rFonts w:cs="Arial"/>
          <w:lang w:val="hu-HU"/>
        </w:rPr>
      </w:pPr>
      <w:r>
        <w:rPr>
          <w:rFonts w:cs="Arial"/>
          <w:lang w:val="hu-HU"/>
        </w:rPr>
        <w:t>Az emberi élet legnagyobb nehé</w:t>
      </w:r>
      <w:r>
        <w:rPr>
          <w:rFonts w:cs="Arial"/>
          <w:lang w:val="hu-HU"/>
        </w:rPr>
        <w:t>z</w:t>
      </w:r>
      <w:r>
        <w:rPr>
          <w:rFonts w:cs="Arial"/>
          <w:lang w:val="hu-HU"/>
        </w:rPr>
        <w:t>sége a szomorúsága. A gondok egyes formáitól egyikünk sem mentes. A legboldogabbak és legirigyeltebbek is ismerik a testi fájd</w:t>
      </w:r>
      <w:r>
        <w:rPr>
          <w:rFonts w:cs="Arial"/>
          <w:lang w:val="hu-HU"/>
        </w:rPr>
        <w:t>almat vagy a me</w:t>
      </w:r>
      <w:r>
        <w:rPr>
          <w:rFonts w:cs="Arial"/>
          <w:lang w:val="hu-HU"/>
        </w:rPr>
        <w:t>n</w:t>
      </w:r>
      <w:r>
        <w:rPr>
          <w:rFonts w:cs="Arial"/>
          <w:lang w:val="hu-HU"/>
        </w:rPr>
        <w:t>tális nyugt</w:t>
      </w:r>
      <w:r>
        <w:rPr>
          <w:rFonts w:cs="Arial"/>
          <w:lang w:val="hu-HU"/>
        </w:rPr>
        <w:t>a</w:t>
      </w:r>
      <w:r>
        <w:rPr>
          <w:rFonts w:cs="Arial"/>
          <w:lang w:val="hu-HU"/>
        </w:rPr>
        <w:t>lanságot, a csalódás, félelem vagy veszteség okozta bánatot. Hát akkor menny</w:t>
      </w:r>
      <w:r>
        <w:rPr>
          <w:rFonts w:cs="Arial"/>
          <w:lang w:val="hu-HU"/>
        </w:rPr>
        <w:t>i</w:t>
      </w:r>
      <w:r>
        <w:rPr>
          <w:rFonts w:cs="Arial"/>
          <w:lang w:val="hu-HU"/>
        </w:rPr>
        <w:t>vel inkább azok, akik folyamatosan betegek; akik azon aggodalmaskodnak, lesz-e holnap k</w:t>
      </w:r>
      <w:r>
        <w:rPr>
          <w:rFonts w:cs="Arial"/>
          <w:lang w:val="hu-HU"/>
        </w:rPr>
        <w:t>e</w:t>
      </w:r>
      <w:r>
        <w:rPr>
          <w:rFonts w:cs="Arial"/>
          <w:lang w:val="hu-HU"/>
        </w:rPr>
        <w:t>nyerük; és azok, akiknek t</w:t>
      </w:r>
      <w:r>
        <w:rPr>
          <w:rFonts w:cs="Arial"/>
          <w:lang w:val="hu-HU"/>
        </w:rPr>
        <w:t>a</w:t>
      </w:r>
      <w:r>
        <w:rPr>
          <w:rFonts w:cs="Arial"/>
          <w:lang w:val="hu-HU"/>
        </w:rPr>
        <w:t>lán már ma sincs elegen</w:t>
      </w:r>
      <w:r>
        <w:rPr>
          <w:rFonts w:cs="Arial"/>
          <w:lang w:val="hu-HU"/>
        </w:rPr>
        <w:t>dő. És a hidegtől, éhségtől, a nyomorúságos életkörülm</w:t>
      </w:r>
      <w:r>
        <w:rPr>
          <w:rFonts w:cs="Arial"/>
          <w:lang w:val="hu-HU"/>
        </w:rPr>
        <w:t>é</w:t>
      </w:r>
      <w:r>
        <w:rPr>
          <w:rFonts w:cs="Arial"/>
          <w:lang w:val="hu-HU"/>
        </w:rPr>
        <w:t>nyek minden fo</w:t>
      </w:r>
      <w:r>
        <w:rPr>
          <w:rFonts w:cs="Arial"/>
          <w:lang w:val="hu-HU"/>
        </w:rPr>
        <w:t>r</w:t>
      </w:r>
      <w:r>
        <w:rPr>
          <w:rFonts w:cs="Arial"/>
          <w:lang w:val="hu-HU"/>
        </w:rPr>
        <w:t>májától szenvedők gyötrelméhez még hozzáadódik azok gazdagsága, luxusa és könnyed élete látv</w:t>
      </w:r>
      <w:r>
        <w:rPr>
          <w:rFonts w:cs="Arial"/>
          <w:lang w:val="hu-HU"/>
        </w:rPr>
        <w:t>á</w:t>
      </w:r>
      <w:r>
        <w:rPr>
          <w:rFonts w:cs="Arial"/>
          <w:lang w:val="hu-HU"/>
        </w:rPr>
        <w:t>nyának keserűsége, akiknek jelleme és élete nem bizonyít több érdemet, talán csak kevesebb ha</w:t>
      </w:r>
      <w:r>
        <w:rPr>
          <w:rFonts w:cs="Arial"/>
          <w:lang w:val="hu-HU"/>
        </w:rPr>
        <w:t>t</w:t>
      </w:r>
      <w:r>
        <w:rPr>
          <w:rFonts w:cs="Arial"/>
          <w:lang w:val="hu-HU"/>
        </w:rPr>
        <w:t>á</w:t>
      </w:r>
      <w:r>
        <w:rPr>
          <w:rFonts w:cs="Arial"/>
          <w:lang w:val="hu-HU"/>
        </w:rPr>
        <w:t>rozott erőfesz</w:t>
      </w:r>
      <w:r>
        <w:rPr>
          <w:rFonts w:cs="Arial"/>
          <w:lang w:val="hu-HU"/>
        </w:rPr>
        <w:t>í</w:t>
      </w:r>
      <w:r>
        <w:rPr>
          <w:rFonts w:cs="Arial"/>
          <w:lang w:val="hu-HU"/>
        </w:rPr>
        <w:t>tést.</w:t>
      </w:r>
    </w:p>
    <w:p w14:paraId="4F47D58D" w14:textId="77777777" w:rsidR="00000000" w:rsidRDefault="001950A8">
      <w:pPr>
        <w:ind w:firstLine="284"/>
        <w:jc w:val="both"/>
        <w:rPr>
          <w:rFonts w:cs="Arial"/>
          <w:lang w:val="hu-HU"/>
        </w:rPr>
      </w:pPr>
      <w:r>
        <w:rPr>
          <w:rFonts w:cs="Arial"/>
          <w:lang w:val="hu-HU"/>
        </w:rPr>
        <w:t>Mindenki felteszi a kérdést: miért van szenvedés a Földön; a szegény pedig kiváltképp megké</w:t>
      </w:r>
      <w:r>
        <w:rPr>
          <w:rFonts w:cs="Arial"/>
          <w:lang w:val="hu-HU"/>
        </w:rPr>
        <w:t>r</w:t>
      </w:r>
      <w:r>
        <w:rPr>
          <w:rFonts w:cs="Arial"/>
          <w:lang w:val="hu-HU"/>
        </w:rPr>
        <w:t>dezi, miért kényszerül szenvedésre. Lázong az emberi sors látszólagos igazságtala</w:t>
      </w:r>
      <w:r>
        <w:rPr>
          <w:rFonts w:cs="Arial"/>
          <w:lang w:val="hu-HU"/>
        </w:rPr>
        <w:t>n</w:t>
      </w:r>
      <w:r>
        <w:rPr>
          <w:rFonts w:cs="Arial"/>
          <w:lang w:val="hu-HU"/>
        </w:rPr>
        <w:t>sága ellen, ökö</w:t>
      </w:r>
      <w:r>
        <w:rPr>
          <w:rFonts w:cs="Arial"/>
          <w:lang w:val="hu-HU"/>
        </w:rPr>
        <w:t>l</w:t>
      </w:r>
      <w:r>
        <w:rPr>
          <w:rFonts w:cs="Arial"/>
          <w:lang w:val="hu-HU"/>
        </w:rPr>
        <w:t>be szorul a keze a pompa és pazarlás láttán</w:t>
      </w:r>
      <w:r>
        <w:rPr>
          <w:rFonts w:cs="Arial"/>
          <w:lang w:val="hu-HU"/>
        </w:rPr>
        <w:t>, talán a földet is átkozza, ahol nyomorúságban él, m</w:t>
      </w:r>
      <w:r>
        <w:rPr>
          <w:rFonts w:cs="Arial"/>
          <w:lang w:val="hu-HU"/>
        </w:rPr>
        <w:t>i</w:t>
      </w:r>
      <w:r>
        <w:rPr>
          <w:rFonts w:cs="Arial"/>
          <w:lang w:val="hu-HU"/>
        </w:rPr>
        <w:t>közben embertársának mindene megvan, amire csak vágyik. A neki adott magyarázatok egyike sem nyugtatja meg sem az értelmét, sem az érzelmeit. A politikus közgazdász kij</w:t>
      </w:r>
      <w:r>
        <w:rPr>
          <w:rFonts w:cs="Arial"/>
          <w:lang w:val="hu-HU"/>
        </w:rPr>
        <w:t>e</w:t>
      </w:r>
      <w:r>
        <w:rPr>
          <w:rFonts w:cs="Arial"/>
          <w:lang w:val="hu-HU"/>
        </w:rPr>
        <w:t>lenti, hogy a társada</w:t>
      </w:r>
      <w:r>
        <w:rPr>
          <w:rFonts w:cs="Arial"/>
          <w:lang w:val="hu-HU"/>
        </w:rPr>
        <w:t>l</w:t>
      </w:r>
      <w:r>
        <w:rPr>
          <w:rFonts w:cs="Arial"/>
          <w:lang w:val="hu-HU"/>
        </w:rPr>
        <w:t>mi élet egy</w:t>
      </w:r>
      <w:r>
        <w:rPr>
          <w:rFonts w:cs="Arial"/>
          <w:lang w:val="hu-HU"/>
        </w:rPr>
        <w:t>en</w:t>
      </w:r>
      <w:r>
        <w:rPr>
          <w:rFonts w:cs="Arial"/>
          <w:lang w:val="hu-HU"/>
        </w:rPr>
        <w:t xml:space="preserve">lőtlenségei a fejlett civilizáció szükségszerű következményei; </w:t>
      </w:r>
      <w:r>
        <w:rPr>
          <w:lang w:val="hu-HU"/>
        </w:rPr>
        <w:t>hogy nem l</w:t>
      </w:r>
      <w:r>
        <w:rPr>
          <w:lang w:val="hu-HU"/>
        </w:rPr>
        <w:t>é</w:t>
      </w:r>
      <w:r>
        <w:rPr>
          <w:lang w:val="hu-HU"/>
        </w:rPr>
        <w:t>tezhetnek munkások vállalkozás nélkül</w:t>
      </w:r>
      <w:r>
        <w:rPr>
          <w:rFonts w:cs="Arial"/>
          <w:lang w:val="hu-HU"/>
        </w:rPr>
        <w:t>, vállalkozás tőke nélkül, tőke pedig luxus nélkül; és hogy a szell</w:t>
      </w:r>
      <w:r>
        <w:rPr>
          <w:rFonts w:cs="Arial"/>
          <w:lang w:val="hu-HU"/>
        </w:rPr>
        <w:t>e</w:t>
      </w:r>
      <w:r>
        <w:rPr>
          <w:rFonts w:cs="Arial"/>
          <w:lang w:val="hu-HU"/>
        </w:rPr>
        <w:t>mi erőnek éppen annyira megvan a joga a nyereségéhez, ahogy a fizikainak. A h</w:t>
      </w:r>
      <w:r>
        <w:rPr>
          <w:rFonts w:cs="Arial"/>
          <w:lang w:val="hu-HU"/>
        </w:rPr>
        <w:t>ivatalra pályázó azt hangsúlyozza, hogy mindez a rossz törvények k</w:t>
      </w:r>
      <w:r>
        <w:rPr>
          <w:rFonts w:cs="Arial"/>
          <w:lang w:val="hu-HU"/>
        </w:rPr>
        <w:t>ö</w:t>
      </w:r>
      <w:r>
        <w:rPr>
          <w:rFonts w:cs="Arial"/>
          <w:lang w:val="hu-HU"/>
        </w:rPr>
        <w:t>vetkezménye, és – amikor majd jobb törvényeket hoznak – a jólét általán</w:t>
      </w:r>
      <w:r>
        <w:rPr>
          <w:rFonts w:cs="Arial"/>
          <w:lang w:val="hu-HU"/>
        </w:rPr>
        <w:t>o</w:t>
      </w:r>
      <w:r>
        <w:rPr>
          <w:rFonts w:cs="Arial"/>
          <w:lang w:val="hu-HU"/>
        </w:rPr>
        <w:t>sabb lesz. A parókiák lelkészei azt mondják a szegénynek, hogy ez Isten akarata, és nekünk nem az a dolgunk, hogy me</w:t>
      </w:r>
      <w:r>
        <w:rPr>
          <w:rFonts w:cs="Arial"/>
          <w:lang w:val="hu-HU"/>
        </w:rPr>
        <w:t>g</w:t>
      </w:r>
      <w:r>
        <w:rPr>
          <w:rFonts w:cs="Arial"/>
          <w:lang w:val="hu-HU"/>
        </w:rPr>
        <w:t>kérdőjelezzük bölcsességét, hanem hogy alávessük magunkat hatalmának. Az ő tetszése volt n</w:t>
      </w:r>
      <w:r>
        <w:rPr>
          <w:rFonts w:cs="Arial"/>
          <w:lang w:val="hu-HU"/>
        </w:rPr>
        <w:t>é</w:t>
      </w:r>
      <w:r>
        <w:rPr>
          <w:rFonts w:cs="Arial"/>
          <w:lang w:val="hu-HU"/>
        </w:rPr>
        <w:t>hány gazdagot és sok szegényt teremteni, egyeseket egészségesnek, másokat gyengének, mindegyiket bajjal viaskodónak, a többséget azonban sok gyö</w:t>
      </w:r>
      <w:r>
        <w:rPr>
          <w:rFonts w:cs="Arial"/>
          <w:lang w:val="hu-HU"/>
        </w:rPr>
        <w:t>t</w:t>
      </w:r>
      <w:r>
        <w:rPr>
          <w:rFonts w:cs="Arial"/>
          <w:lang w:val="hu-HU"/>
        </w:rPr>
        <w:t xml:space="preserve">relemmel, és hogy a </w:t>
      </w:r>
      <w:r>
        <w:rPr>
          <w:rFonts w:cs="Arial"/>
          <w:lang w:val="hu-HU"/>
        </w:rPr>
        <w:t>tényt jámbor beletörődéssel kell elfogadnunk, nem pedig kétellyel vagy kes</w:t>
      </w:r>
      <w:r>
        <w:rPr>
          <w:rFonts w:cs="Arial"/>
          <w:lang w:val="hu-HU"/>
        </w:rPr>
        <w:t>e</w:t>
      </w:r>
      <w:r>
        <w:rPr>
          <w:rFonts w:cs="Arial"/>
          <w:lang w:val="hu-HU"/>
        </w:rPr>
        <w:t>rűséggel szemlélnünk.</w:t>
      </w:r>
    </w:p>
    <w:p w14:paraId="11D85D44" w14:textId="77777777" w:rsidR="00000000" w:rsidRDefault="001950A8">
      <w:pPr>
        <w:ind w:firstLine="284"/>
        <w:jc w:val="both"/>
        <w:rPr>
          <w:rFonts w:cs="Arial"/>
          <w:u w:val="single"/>
          <w:lang w:val="hu-HU"/>
        </w:rPr>
      </w:pPr>
      <w:r>
        <w:rPr>
          <w:rFonts w:cs="Arial"/>
          <w:lang w:val="hu-HU"/>
        </w:rPr>
        <w:t>Ezek a magyarázatok azonban mintha nem tűnnének teljesen megf</w:t>
      </w:r>
      <w:r>
        <w:rPr>
          <w:rFonts w:cs="Arial"/>
          <w:lang w:val="hu-HU"/>
        </w:rPr>
        <w:t>e</w:t>
      </w:r>
      <w:r>
        <w:rPr>
          <w:rFonts w:cs="Arial"/>
          <w:lang w:val="hu-HU"/>
        </w:rPr>
        <w:t>lelőnek, hogy választ adjanak a pro</w:t>
      </w:r>
      <w:r>
        <w:rPr>
          <w:rFonts w:cs="Arial"/>
          <w:lang w:val="hu-HU"/>
        </w:rPr>
        <w:t>b</w:t>
      </w:r>
      <w:r>
        <w:rPr>
          <w:rFonts w:cs="Arial"/>
          <w:lang w:val="hu-HU"/>
        </w:rPr>
        <w:t>lémára. Sok lelki fájdalom és sok testi szenvedés van, amelye</w:t>
      </w:r>
      <w:r>
        <w:rPr>
          <w:rFonts w:cs="Arial"/>
          <w:lang w:val="hu-HU"/>
        </w:rPr>
        <w:t>kről nem ezek az emberek t</w:t>
      </w:r>
      <w:r>
        <w:rPr>
          <w:rFonts w:cs="Arial"/>
          <w:lang w:val="hu-HU"/>
        </w:rPr>
        <w:t>e</w:t>
      </w:r>
      <w:r>
        <w:rPr>
          <w:rFonts w:cs="Arial"/>
          <w:lang w:val="hu-HU"/>
        </w:rPr>
        <w:t>hetnek, és nem egyértelmű, hogy az élet egyenlőtlenségei csupán a fejlettebb civilizációból faka</w:t>
      </w:r>
      <w:r>
        <w:rPr>
          <w:rFonts w:cs="Arial"/>
          <w:lang w:val="hu-HU"/>
        </w:rPr>
        <w:t>d</w:t>
      </w:r>
      <w:r>
        <w:rPr>
          <w:rFonts w:cs="Arial"/>
          <w:lang w:val="hu-HU"/>
        </w:rPr>
        <w:t>nak, vagy az igazságtalan törv</w:t>
      </w:r>
      <w:r>
        <w:rPr>
          <w:rFonts w:cs="Arial"/>
          <w:lang w:val="hu-HU"/>
        </w:rPr>
        <w:t>é</w:t>
      </w:r>
      <w:r>
        <w:rPr>
          <w:rFonts w:cs="Arial"/>
          <w:lang w:val="hu-HU"/>
        </w:rPr>
        <w:t xml:space="preserve">nyekből. Még kevesebben elégedettek az isteni elfogultsággal, az Atyaistenével, amely csupán egy-két </w:t>
      </w:r>
      <w:r>
        <w:rPr>
          <w:rFonts w:cs="Arial"/>
          <w:lang w:val="hu-HU"/>
        </w:rPr>
        <w:t>gyermekével megértő, és teljességgel köz</w:t>
      </w:r>
      <w:r>
        <w:rPr>
          <w:rFonts w:cs="Arial"/>
          <w:lang w:val="hu-HU"/>
        </w:rPr>
        <w:t>ö</w:t>
      </w:r>
      <w:r>
        <w:rPr>
          <w:rFonts w:cs="Arial"/>
          <w:lang w:val="hu-HU"/>
        </w:rPr>
        <w:t>nyös a többi iránt. És az éhező, dide</w:t>
      </w:r>
      <w:r>
        <w:rPr>
          <w:rFonts w:cs="Arial"/>
          <w:lang w:val="hu-HU"/>
        </w:rPr>
        <w:t>r</w:t>
      </w:r>
      <w:r>
        <w:rPr>
          <w:rFonts w:cs="Arial"/>
          <w:lang w:val="hu-HU"/>
        </w:rPr>
        <w:t xml:space="preserve">gő nincstelen nem néz fel áhítattal az égre, ha úgy gondolja, hogy onnan jön nyomorúsága és szenvedése. </w:t>
      </w:r>
    </w:p>
    <w:p w14:paraId="347EA16B" w14:textId="77777777" w:rsidR="00000000" w:rsidRDefault="001950A8">
      <w:pPr>
        <w:ind w:firstLine="284"/>
        <w:jc w:val="both"/>
        <w:rPr>
          <w:rFonts w:cs="Arial"/>
          <w:lang w:val="hu-HU"/>
        </w:rPr>
      </w:pPr>
      <w:r>
        <w:rPr>
          <w:rFonts w:cs="Arial"/>
          <w:lang w:val="hu-HU"/>
        </w:rPr>
        <w:t>Kell lennie az emberi szenvedés problémájára valami jobb megoldá</w:t>
      </w:r>
      <w:r>
        <w:rPr>
          <w:rFonts w:cs="Arial"/>
          <w:lang w:val="hu-HU"/>
        </w:rPr>
        <w:t>s</w:t>
      </w:r>
      <w:r>
        <w:rPr>
          <w:rFonts w:cs="Arial"/>
          <w:lang w:val="hu-HU"/>
        </w:rPr>
        <w:t>nak, am</w:t>
      </w:r>
      <w:r>
        <w:rPr>
          <w:rFonts w:cs="Arial"/>
          <w:lang w:val="hu-HU"/>
        </w:rPr>
        <w:t>i megnyugtatja az elmét, kielégíti a morális érzéket, és amit a belső sze</w:t>
      </w:r>
      <w:r>
        <w:rPr>
          <w:rFonts w:cs="Arial"/>
          <w:lang w:val="hu-HU"/>
        </w:rPr>
        <w:t>l</w:t>
      </w:r>
      <w:r>
        <w:rPr>
          <w:rFonts w:cs="Arial"/>
          <w:lang w:val="hu-HU"/>
        </w:rPr>
        <w:t xml:space="preserve">lem megerősít. És éppen ez az a pont, ahol a teozófia, az emberiség inspirálója és csodálatos tanítója, előáll a </w:t>
      </w:r>
      <w:r>
        <w:rPr>
          <w:rFonts w:cs="Arial"/>
          <w:i/>
          <w:lang w:val="hu-HU"/>
        </w:rPr>
        <w:t>karma</w:t>
      </w:r>
      <w:r>
        <w:rPr>
          <w:rFonts w:cs="Arial"/>
          <w:lang w:val="hu-HU"/>
        </w:rPr>
        <w:t xml:space="preserve"> tanával mint az élet á</w:t>
      </w:r>
      <w:r>
        <w:rPr>
          <w:rFonts w:cs="Arial"/>
          <w:lang w:val="hu-HU"/>
        </w:rPr>
        <w:t>l</w:t>
      </w:r>
      <w:r>
        <w:rPr>
          <w:rFonts w:cs="Arial"/>
          <w:lang w:val="hu-HU"/>
        </w:rPr>
        <w:t>talunk ismert tényeinek magyarázatával é</w:t>
      </w:r>
      <w:r>
        <w:rPr>
          <w:rFonts w:cs="Arial"/>
          <w:lang w:val="hu-HU"/>
        </w:rPr>
        <w:t>s igazolásával. Ez a tan úgy tar</w:t>
      </w:r>
      <w:r>
        <w:rPr>
          <w:rFonts w:cs="Arial"/>
          <w:lang w:val="hu-HU"/>
        </w:rPr>
        <w:t>t</w:t>
      </w:r>
      <w:r>
        <w:rPr>
          <w:rFonts w:cs="Arial"/>
          <w:lang w:val="hu-HU"/>
        </w:rPr>
        <w:t>ja, hogy az emberek azok, amivé tették magukat, hogy sorsukat önnön tetteik alakítják, hogy azért szenve</w:t>
      </w:r>
      <w:r>
        <w:rPr>
          <w:rFonts w:cs="Arial"/>
          <w:lang w:val="hu-HU"/>
        </w:rPr>
        <w:t>d</w:t>
      </w:r>
      <w:r>
        <w:rPr>
          <w:rFonts w:cs="Arial"/>
          <w:lang w:val="hu-HU"/>
        </w:rPr>
        <w:t>nek vagy boldogok, mert vagy sze</w:t>
      </w:r>
      <w:r>
        <w:rPr>
          <w:rFonts w:cs="Arial"/>
          <w:lang w:val="hu-HU"/>
        </w:rPr>
        <w:t>n</w:t>
      </w:r>
      <w:r>
        <w:rPr>
          <w:rFonts w:cs="Arial"/>
          <w:lang w:val="hu-HU"/>
        </w:rPr>
        <w:t>vedést, vagy boldogságot érdemeltek ki maguknak. Az élet viszonyai nem teljességgel v</w:t>
      </w:r>
      <w:r>
        <w:rPr>
          <w:rFonts w:cs="Arial"/>
          <w:lang w:val="hu-HU"/>
        </w:rPr>
        <w:t>életlenszerűek, h</w:t>
      </w:r>
      <w:r>
        <w:rPr>
          <w:rFonts w:cs="Arial"/>
          <w:lang w:val="hu-HU"/>
        </w:rPr>
        <w:t>a</w:t>
      </w:r>
      <w:r>
        <w:rPr>
          <w:rFonts w:cs="Arial"/>
          <w:lang w:val="hu-HU"/>
        </w:rPr>
        <w:t>nem következmények. A többség azonban ezt mondaná: „Hogyan lehetséges ez? A körülményeim a megszületésemmel kezdődtek; miként szabhatná meg a</w:t>
      </w:r>
      <w:r>
        <w:rPr>
          <w:rFonts w:cs="Arial"/>
          <w:lang w:val="hu-HU"/>
        </w:rPr>
        <w:t>z</w:t>
      </w:r>
      <w:r>
        <w:rPr>
          <w:rFonts w:cs="Arial"/>
          <w:lang w:val="hu-HU"/>
        </w:rPr>
        <w:t>óta az életmódom? Az önök tana szerint azért vagyok, aki vagyok, mert ilyennek készítettem elő m</w:t>
      </w:r>
      <w:r>
        <w:rPr>
          <w:rFonts w:cs="Arial"/>
          <w:lang w:val="hu-HU"/>
        </w:rPr>
        <w:t>agam egy előző áll</w:t>
      </w:r>
      <w:r>
        <w:rPr>
          <w:rFonts w:cs="Arial"/>
          <w:lang w:val="hu-HU"/>
        </w:rPr>
        <w:t>a</w:t>
      </w:r>
      <w:r>
        <w:rPr>
          <w:rFonts w:cs="Arial"/>
          <w:lang w:val="hu-HU"/>
        </w:rPr>
        <w:t xml:space="preserve">potban!” </w:t>
      </w:r>
    </w:p>
    <w:p w14:paraId="790343AF" w14:textId="77777777" w:rsidR="00000000" w:rsidRDefault="001950A8">
      <w:pPr>
        <w:ind w:firstLine="284"/>
        <w:jc w:val="both"/>
        <w:rPr>
          <w:rFonts w:cs="Arial"/>
          <w:lang w:val="hu-HU"/>
        </w:rPr>
      </w:pPr>
      <w:r>
        <w:rPr>
          <w:rFonts w:cs="Arial"/>
          <w:lang w:val="hu-HU"/>
        </w:rPr>
        <w:t>Erre a teozófus ezt feleli: „Pontosan! Ez nem az első földi élete, sem pedig esetleg a századik. Abban a lassú folyamatban, amellyel a természet elvezeti a csecsemőkortól a felnőttkorig, élete különböző napokból fűz</w:t>
      </w:r>
      <w:r>
        <w:rPr>
          <w:rFonts w:cs="Arial"/>
          <w:lang w:val="hu-HU"/>
        </w:rPr>
        <w:t>ő</w:t>
      </w:r>
      <w:r>
        <w:rPr>
          <w:rFonts w:cs="Arial"/>
          <w:lang w:val="hu-HU"/>
        </w:rPr>
        <w:t>dött össze,</w:t>
      </w:r>
      <w:r>
        <w:rPr>
          <w:rFonts w:cs="Arial"/>
          <w:lang w:val="hu-HU"/>
        </w:rPr>
        <w:t xml:space="preserve"> amelyeket átaludt éjszakák választottak el egymástól. Így tehát abban a lassabb folyamatban, amelynek során a természet felnevelgeti az emberi kicsinység legalacsonyabb szintjéről az istenihez hasonlatos bö</w:t>
      </w:r>
      <w:r>
        <w:rPr>
          <w:rFonts w:cs="Arial"/>
          <w:lang w:val="hu-HU"/>
        </w:rPr>
        <w:t>l</w:t>
      </w:r>
      <w:r>
        <w:rPr>
          <w:rFonts w:cs="Arial"/>
          <w:lang w:val="hu-HU"/>
        </w:rPr>
        <w:t>csesség legmagasabb síkjára, létezése különböző,</w:t>
      </w:r>
      <w:r>
        <w:rPr>
          <w:rFonts w:cs="Arial"/>
          <w:lang w:val="hu-HU"/>
        </w:rPr>
        <w:t xml:space="preserve"> elhatárolható életekből komponálódik, amelyeket a visszahúzódás periódusai választanak el egy</w:t>
      </w:r>
      <w:r>
        <w:rPr>
          <w:rFonts w:cs="Arial"/>
          <w:lang w:val="hu-HU"/>
        </w:rPr>
        <w:lastRenderedPageBreak/>
        <w:t>mástól. Ezekben az életekben csele</w:t>
      </w:r>
      <w:r>
        <w:rPr>
          <w:rFonts w:cs="Arial"/>
          <w:lang w:val="hu-HU"/>
        </w:rPr>
        <w:t>k</w:t>
      </w:r>
      <w:r>
        <w:rPr>
          <w:rFonts w:cs="Arial"/>
          <w:lang w:val="hu-HU"/>
        </w:rPr>
        <w:t>szik, tanul és formálja jellemét; mert amilyen a jellem, olyanok a rá következő, azt megnyilvánító életek. Újra-születés, re-in</w:t>
      </w:r>
      <w:r>
        <w:rPr>
          <w:rFonts w:cs="Arial"/>
          <w:lang w:val="hu-HU"/>
        </w:rPr>
        <w:t>karnáció az emberi fe</w:t>
      </w:r>
      <w:r>
        <w:rPr>
          <w:rFonts w:cs="Arial"/>
          <w:lang w:val="hu-HU"/>
        </w:rPr>
        <w:t>j</w:t>
      </w:r>
      <w:r>
        <w:rPr>
          <w:rFonts w:cs="Arial"/>
          <w:lang w:val="hu-HU"/>
        </w:rPr>
        <w:t>lődés törvénye; újra meg újra a világra jövünk, hogy nemesedjünk, haladjunk, és felfelé igyekezzünk, a tökéletességhez. A karma azon mérték megnyilvánulása, amennyire ezt elv</w:t>
      </w:r>
      <w:r>
        <w:rPr>
          <w:rFonts w:cs="Arial"/>
          <w:lang w:val="hu-HU"/>
        </w:rPr>
        <w:t>é</w:t>
      </w:r>
      <w:r>
        <w:rPr>
          <w:rFonts w:cs="Arial"/>
          <w:lang w:val="hu-HU"/>
        </w:rPr>
        <w:t>geztük; azok vagyunk most, amivé tettük magunkat; körülmény</w:t>
      </w:r>
      <w:r>
        <w:rPr>
          <w:rFonts w:cs="Arial"/>
          <w:lang w:val="hu-HU"/>
        </w:rPr>
        <w:t>eink olyanok, amelyek hozzánk i</w:t>
      </w:r>
      <w:r>
        <w:rPr>
          <w:rFonts w:cs="Arial"/>
          <w:lang w:val="hu-HU"/>
        </w:rPr>
        <w:t>l</w:t>
      </w:r>
      <w:r>
        <w:rPr>
          <w:rFonts w:cs="Arial"/>
          <w:lang w:val="hu-HU"/>
        </w:rPr>
        <w:t xml:space="preserve">lők.” </w:t>
      </w:r>
    </w:p>
    <w:p w14:paraId="0D488B29" w14:textId="77777777" w:rsidR="00000000" w:rsidRDefault="001950A8">
      <w:pPr>
        <w:ind w:firstLine="284"/>
        <w:jc w:val="both"/>
        <w:rPr>
          <w:rFonts w:cs="Arial"/>
          <w:lang w:val="hu-HU"/>
        </w:rPr>
      </w:pPr>
      <w:r>
        <w:rPr>
          <w:rFonts w:cs="Arial"/>
          <w:lang w:val="hu-HU"/>
        </w:rPr>
        <w:t>„Mégis, hogyan lehetséges ez? – hangzik az őszinte kérdés. – Nincstelenség vagy gazdagság, gyarlóság vagy erő, ismeretlenség vagy társadalmi állás jelzi elnyert érdememet vagy érdemtele</w:t>
      </w:r>
      <w:r>
        <w:rPr>
          <w:rFonts w:cs="Arial"/>
          <w:lang w:val="hu-HU"/>
        </w:rPr>
        <w:t>n</w:t>
      </w:r>
      <w:r>
        <w:rPr>
          <w:rFonts w:cs="Arial"/>
          <w:lang w:val="hu-HU"/>
        </w:rPr>
        <w:t xml:space="preserve">ségemet?” </w:t>
      </w:r>
    </w:p>
    <w:p w14:paraId="330F5DAA" w14:textId="77777777" w:rsidR="00000000" w:rsidRDefault="001950A8">
      <w:pPr>
        <w:ind w:firstLine="284"/>
        <w:jc w:val="both"/>
        <w:rPr>
          <w:rFonts w:cs="Arial"/>
          <w:lang w:val="hu-HU"/>
        </w:rPr>
      </w:pPr>
      <w:r>
        <w:rPr>
          <w:rFonts w:cs="Arial"/>
          <w:lang w:val="hu-HU"/>
        </w:rPr>
        <w:t>„Egyáltalán nem – fe</w:t>
      </w:r>
      <w:r>
        <w:rPr>
          <w:rFonts w:cs="Arial"/>
          <w:lang w:val="hu-HU"/>
        </w:rPr>
        <w:t>leli a teozófia. – Ám a boldogsága mértéke igen. A boldogság nem függ a vagyontól vagy társadalmi helyzettől; a szenv</w:t>
      </w:r>
      <w:r>
        <w:rPr>
          <w:rFonts w:cs="Arial"/>
          <w:lang w:val="hu-HU"/>
        </w:rPr>
        <w:t>e</w:t>
      </w:r>
      <w:r>
        <w:rPr>
          <w:rFonts w:cs="Arial"/>
          <w:lang w:val="hu-HU"/>
        </w:rPr>
        <w:t>dés nem szükségszerű velejárója a szerény javaknak vagy kis befolyásnak. Az öröm és a bánat az elme állapotai, amelyeket kétségtelenül bef</w:t>
      </w:r>
      <w:r>
        <w:rPr>
          <w:rFonts w:cs="Arial"/>
          <w:lang w:val="hu-HU"/>
        </w:rPr>
        <w:t>o</w:t>
      </w:r>
      <w:r>
        <w:rPr>
          <w:rFonts w:cs="Arial"/>
          <w:lang w:val="hu-HU"/>
        </w:rPr>
        <w:t>lyásolnak fizikai körülmények, ám nem meghatározóak. A gazdagok nem mindig boldogok, legalábbis nem a múltbéli jó mértéke szerint; a szegények nem mindig nyomorultak, le</w:t>
      </w:r>
      <w:r>
        <w:rPr>
          <w:rFonts w:cs="Arial"/>
          <w:lang w:val="hu-HU"/>
        </w:rPr>
        <w:t>g</w:t>
      </w:r>
      <w:r>
        <w:rPr>
          <w:rFonts w:cs="Arial"/>
          <w:lang w:val="hu-HU"/>
        </w:rPr>
        <w:t>alábbis nem múltbéli rossz-tetteik mértékében. Minden esetben az elme állapota, és ne</w:t>
      </w:r>
      <w:r>
        <w:rPr>
          <w:rFonts w:cs="Arial"/>
          <w:lang w:val="hu-HU"/>
        </w:rPr>
        <w:t>m a pénztárcáé mutatja meg a karma ta</w:t>
      </w:r>
      <w:r>
        <w:rPr>
          <w:rFonts w:cs="Arial"/>
          <w:lang w:val="hu-HU"/>
        </w:rPr>
        <w:t>r</w:t>
      </w:r>
      <w:r>
        <w:rPr>
          <w:rFonts w:cs="Arial"/>
          <w:lang w:val="hu-HU"/>
        </w:rPr>
        <w:t>talmát.”</w:t>
      </w:r>
    </w:p>
    <w:p w14:paraId="6F891E51" w14:textId="77777777" w:rsidR="00000000" w:rsidRDefault="001950A8">
      <w:pPr>
        <w:ind w:firstLine="284"/>
        <w:jc w:val="both"/>
        <w:rPr>
          <w:rFonts w:cs="Arial"/>
          <w:lang w:val="hu-HU"/>
        </w:rPr>
      </w:pPr>
      <w:r>
        <w:rPr>
          <w:rFonts w:cs="Arial"/>
          <w:lang w:val="hu-HU"/>
        </w:rPr>
        <w:t>Ha valaki egyszer tisztán felfogja, hogy jelenlegi helyzete nem más, mi</w:t>
      </w:r>
      <w:r>
        <w:rPr>
          <w:rFonts w:cs="Arial"/>
          <w:lang w:val="hu-HU"/>
        </w:rPr>
        <w:t>nt előző életei életmódj</w:t>
      </w:r>
      <w:r>
        <w:rPr>
          <w:rFonts w:cs="Arial"/>
          <w:lang w:val="hu-HU"/>
        </w:rPr>
        <w:t>á</w:t>
      </w:r>
      <w:r>
        <w:rPr>
          <w:rFonts w:cs="Arial"/>
          <w:lang w:val="hu-HU"/>
        </w:rPr>
        <w:t>nak ere</w:t>
      </w:r>
      <w:r>
        <w:rPr>
          <w:rFonts w:cs="Arial"/>
          <w:lang w:val="hu-HU"/>
        </w:rPr>
        <w:t>d</w:t>
      </w:r>
      <w:r>
        <w:rPr>
          <w:rFonts w:cs="Arial"/>
          <w:lang w:val="hu-HU"/>
        </w:rPr>
        <w:t xml:space="preserve">ménye; hogy az nem pusztán annak fokmérője, és abban nyilvánul meg, amit tett, hanem hogy </w:t>
      </w:r>
      <w:r>
        <w:rPr>
          <w:rFonts w:cs="Arial"/>
          <w:i/>
          <w:lang w:val="hu-HU"/>
        </w:rPr>
        <w:t>kicsoda</w:t>
      </w:r>
      <w:r>
        <w:rPr>
          <w:rFonts w:cs="Arial"/>
          <w:lang w:val="hu-HU"/>
        </w:rPr>
        <w:t>; hogy mostani körülményei nem véletlenek, és nem a természet játéka vagy kudarc, h</w:t>
      </w:r>
      <w:r>
        <w:rPr>
          <w:rFonts w:cs="Arial"/>
          <w:lang w:val="hu-HU"/>
        </w:rPr>
        <w:t>a</w:t>
      </w:r>
      <w:r>
        <w:rPr>
          <w:rFonts w:cs="Arial"/>
          <w:lang w:val="hu-HU"/>
        </w:rPr>
        <w:t>nem egy megváltoztathatatlan törvény révén</w:t>
      </w:r>
      <w:r>
        <w:rPr>
          <w:rFonts w:cs="Arial"/>
          <w:lang w:val="hu-HU"/>
        </w:rPr>
        <w:t xml:space="preserve"> működő szükségszerű következmény, ő maga teszi meg a legnagyobb lépést a megelégedettség, a harmónia és egy jobb jövő felé. Mert figyeljük csak meg, milyen fellegeket söpör el ez az elmélet, és egyszerre milyen impulzusokat kelt a fejlődés ir</w:t>
      </w:r>
      <w:r>
        <w:rPr>
          <w:rFonts w:cs="Arial"/>
          <w:lang w:val="hu-HU"/>
        </w:rPr>
        <w:t>á</w:t>
      </w:r>
      <w:r>
        <w:rPr>
          <w:rFonts w:cs="Arial"/>
          <w:lang w:val="hu-HU"/>
        </w:rPr>
        <w:t>nyában! Az i</w:t>
      </w:r>
      <w:r>
        <w:rPr>
          <w:rFonts w:cs="Arial"/>
          <w:lang w:val="hu-HU"/>
        </w:rPr>
        <w:t>gazságtalanság érzése a semmibe tűnik. Talán nem ismeri, nem ismerheti azokat a múltbeli életpályákat, amelyeknek most érzi hatásait, a következmények sajá</w:t>
      </w:r>
      <w:r>
        <w:rPr>
          <w:rFonts w:cs="Arial"/>
          <w:lang w:val="hu-HU"/>
        </w:rPr>
        <w:t>t</w:t>
      </w:r>
      <w:r>
        <w:rPr>
          <w:rFonts w:cs="Arial"/>
          <w:lang w:val="hu-HU"/>
        </w:rPr>
        <w:t>ságaiból azonban megértheti minőségüket. Azt aratja, amit vetett. Talán szomorú vagy szánalmas, vagy</w:t>
      </w:r>
      <w:r>
        <w:rPr>
          <w:rFonts w:cs="Arial"/>
          <w:lang w:val="hu-HU"/>
        </w:rPr>
        <w:t xml:space="preserve"> gyö</w:t>
      </w:r>
      <w:r>
        <w:rPr>
          <w:rFonts w:cs="Arial"/>
          <w:lang w:val="hu-HU"/>
        </w:rPr>
        <w:t>t</w:t>
      </w:r>
      <w:r>
        <w:rPr>
          <w:rFonts w:cs="Arial"/>
          <w:lang w:val="hu-HU"/>
        </w:rPr>
        <w:t>relmes, de legalább igazságos. Az irigység úgyszintén eltűnik. Miért irigyelje azok több boldogságát, aki</w:t>
      </w:r>
      <w:r>
        <w:rPr>
          <w:rFonts w:cs="Arial"/>
          <w:lang w:val="hu-HU"/>
        </w:rPr>
        <w:t>k</w:t>
      </w:r>
      <w:r>
        <w:rPr>
          <w:rFonts w:cs="Arial"/>
          <w:lang w:val="hu-HU"/>
        </w:rPr>
        <w:t>nek, végtére is, joguk van hozzá, és ami az övé is lehetett volna, ha érdemeivel megszerzi? A kes</w:t>
      </w:r>
      <w:r>
        <w:rPr>
          <w:rFonts w:cs="Arial"/>
          <w:lang w:val="hu-HU"/>
        </w:rPr>
        <w:t>e</w:t>
      </w:r>
      <w:r>
        <w:rPr>
          <w:rFonts w:cs="Arial"/>
          <w:lang w:val="hu-HU"/>
        </w:rPr>
        <w:t>rűség semmivé lesz. Nincs helye olyasminek, ami</w:t>
      </w:r>
      <w:r>
        <w:rPr>
          <w:rFonts w:cs="Arial"/>
          <w:lang w:val="hu-HU"/>
        </w:rPr>
        <w:t>kor egyértelmű, hogy nincs semmi, ami keser</w:t>
      </w:r>
      <w:r>
        <w:rPr>
          <w:rFonts w:cs="Arial"/>
          <w:lang w:val="hu-HU"/>
        </w:rPr>
        <w:t>ű</w:t>
      </w:r>
      <w:r>
        <w:rPr>
          <w:rFonts w:cs="Arial"/>
          <w:lang w:val="hu-HU"/>
        </w:rPr>
        <w:t>ségre adna okot, és hogy az egyetlen személy, aki kiérdemelné a rossza</w:t>
      </w:r>
      <w:r>
        <w:rPr>
          <w:rFonts w:cs="Arial"/>
          <w:lang w:val="hu-HU"/>
        </w:rPr>
        <w:t>l</w:t>
      </w:r>
      <w:r>
        <w:rPr>
          <w:rFonts w:cs="Arial"/>
          <w:lang w:val="hu-HU"/>
        </w:rPr>
        <w:t xml:space="preserve">lást, az ő maga. </w:t>
      </w:r>
    </w:p>
    <w:p w14:paraId="7A5D0847" w14:textId="77777777" w:rsidR="00000000" w:rsidRDefault="001950A8">
      <w:pPr>
        <w:ind w:firstLine="284"/>
        <w:jc w:val="both"/>
        <w:rPr>
          <w:rFonts w:cs="Arial"/>
          <w:lang w:val="hu-HU"/>
        </w:rPr>
      </w:pPr>
      <w:r>
        <w:rPr>
          <w:rFonts w:cs="Arial"/>
          <w:lang w:val="hu-HU"/>
        </w:rPr>
        <w:t>Leginkább pedig elmúlik a neheztelés az isteni kivételezés miatt, azon különösen bosszantó hi</w:t>
      </w:r>
      <w:r>
        <w:rPr>
          <w:rFonts w:cs="Arial"/>
          <w:lang w:val="hu-HU"/>
        </w:rPr>
        <w:t>e</w:t>
      </w:r>
      <w:r>
        <w:rPr>
          <w:rFonts w:cs="Arial"/>
          <w:lang w:val="hu-HU"/>
        </w:rPr>
        <w:t>delem miatt, hogy a Legfőbb L</w:t>
      </w:r>
      <w:r>
        <w:rPr>
          <w:rFonts w:cs="Arial"/>
          <w:lang w:val="hu-HU"/>
        </w:rPr>
        <w:t>ény önfejű vagy szeszélyes, puszta hóbortból osztva ki az örömöket vagy szenvedéseket, egyik gyermekét elkényeztetve, és büntetve a másikat, tekintet nélkül erkölcsi értékére vagy élete érdemeire. Egy ilyen lényben lehetetlen bízni, és az egyetlen e</w:t>
      </w:r>
      <w:r>
        <w:rPr>
          <w:rFonts w:cs="Arial"/>
          <w:lang w:val="hu-HU"/>
        </w:rPr>
        <w:t>l</w:t>
      </w:r>
      <w:r>
        <w:rPr>
          <w:rFonts w:cs="Arial"/>
          <w:lang w:val="hu-HU"/>
        </w:rPr>
        <w:t>mélet,</w:t>
      </w:r>
      <w:r>
        <w:rPr>
          <w:rFonts w:cs="Arial"/>
          <w:lang w:val="hu-HU"/>
        </w:rPr>
        <w:t xml:space="preserve"> amely ezt helyreállíthatja, a karma törvényének tana, a törvényé, amely, tekintet né</w:t>
      </w:r>
      <w:r>
        <w:rPr>
          <w:rFonts w:cs="Arial"/>
          <w:lang w:val="hu-HU"/>
        </w:rPr>
        <w:t>l</w:t>
      </w:r>
      <w:r>
        <w:rPr>
          <w:rFonts w:cs="Arial"/>
          <w:lang w:val="hu-HU"/>
        </w:rPr>
        <w:t>kül a személyekre, minden egyes embert pontosan olyannak tekint, mint bármely másikat, feljegyzi a legkisebb tetteket is tök</w:t>
      </w:r>
      <w:r>
        <w:rPr>
          <w:rFonts w:cs="Arial"/>
          <w:lang w:val="hu-HU"/>
        </w:rPr>
        <w:t>é</w:t>
      </w:r>
      <w:r>
        <w:rPr>
          <w:rFonts w:cs="Arial"/>
          <w:lang w:val="hu-HU"/>
        </w:rPr>
        <w:t>letes számlakönyvébe, a legpontosabb kifejezé</w:t>
      </w:r>
      <w:r>
        <w:rPr>
          <w:rFonts w:cs="Arial"/>
          <w:lang w:val="hu-HU"/>
        </w:rPr>
        <w:t>sekkel írja fel erényeiket, és amikor az elszám</w:t>
      </w:r>
      <w:r>
        <w:rPr>
          <w:rFonts w:cs="Arial"/>
          <w:lang w:val="hu-HU"/>
        </w:rPr>
        <w:t>o</w:t>
      </w:r>
      <w:r>
        <w:rPr>
          <w:rFonts w:cs="Arial"/>
          <w:lang w:val="hu-HU"/>
        </w:rPr>
        <w:t>lás ideje elérkezik, legyen az ugyanabban az inkarnációban</w:t>
      </w:r>
      <w:r>
        <w:rPr>
          <w:rFonts w:cs="Arial"/>
          <w:lang w:val="hu-HU"/>
        </w:rPr>
        <w:t xml:space="preserve"> vagy a végtelennek tűnő láncolat egyik t</w:t>
      </w:r>
      <w:r>
        <w:rPr>
          <w:rFonts w:cs="Arial"/>
          <w:lang w:val="hu-HU"/>
        </w:rPr>
        <w:t>á</w:t>
      </w:r>
      <w:r>
        <w:rPr>
          <w:rFonts w:cs="Arial"/>
          <w:lang w:val="hu-HU"/>
        </w:rPr>
        <w:t>voli pontján, lelkiismeretes becsületességgel fizet. Így hát az egyén so</w:t>
      </w:r>
      <w:r>
        <w:rPr>
          <w:rFonts w:cs="Arial"/>
          <w:lang w:val="hu-HU"/>
        </w:rPr>
        <w:t>r</w:t>
      </w:r>
      <w:r>
        <w:rPr>
          <w:rFonts w:cs="Arial"/>
          <w:lang w:val="hu-HU"/>
        </w:rPr>
        <w:t>sáért az egyéni felelősséget a középpontba helyezve a karma váltja fel a gondviselést, csillapítja le a neheztelést, mérsékli az el</w:t>
      </w:r>
      <w:r>
        <w:rPr>
          <w:rFonts w:cs="Arial"/>
          <w:lang w:val="hu-HU"/>
        </w:rPr>
        <w:t>é</w:t>
      </w:r>
      <w:r>
        <w:rPr>
          <w:rFonts w:cs="Arial"/>
          <w:lang w:val="hu-HU"/>
        </w:rPr>
        <w:t>gedetlens</w:t>
      </w:r>
      <w:r>
        <w:rPr>
          <w:rFonts w:cs="Arial"/>
          <w:lang w:val="hu-HU"/>
        </w:rPr>
        <w:t xml:space="preserve">éget, és érvényesíti az igazságosságot. </w:t>
      </w:r>
    </w:p>
    <w:p w14:paraId="5E137990" w14:textId="77777777" w:rsidR="00000000" w:rsidRDefault="001950A8">
      <w:pPr>
        <w:ind w:firstLine="284"/>
        <w:jc w:val="both"/>
        <w:rPr>
          <w:rFonts w:cs="Arial"/>
          <w:lang w:val="hu-HU"/>
        </w:rPr>
      </w:pPr>
      <w:r>
        <w:rPr>
          <w:rFonts w:cs="Arial"/>
          <w:lang w:val="hu-HU"/>
        </w:rPr>
        <w:t>Ám ennél sokkal többet is tesz: ösztönzi az erőfeszítést. Ha most azok vagyunk, akivé tettük m</w:t>
      </w:r>
      <w:r>
        <w:rPr>
          <w:rFonts w:cs="Arial"/>
          <w:lang w:val="hu-HU"/>
        </w:rPr>
        <w:t>a</w:t>
      </w:r>
      <w:r>
        <w:rPr>
          <w:rFonts w:cs="Arial"/>
          <w:lang w:val="hu-HU"/>
        </w:rPr>
        <w:t>gunkat, azok lehetünk, akivé tesszük magunkat. A jövő öntőformája a kezünkben van. A későbbi inkarnációk minősége nem vé</w:t>
      </w:r>
      <w:r>
        <w:rPr>
          <w:rFonts w:cs="Arial"/>
          <w:lang w:val="hu-HU"/>
        </w:rPr>
        <w:t>letlenül alakul, vagy egy felsőb</w:t>
      </w:r>
      <w:r>
        <w:rPr>
          <w:rFonts w:cs="Arial"/>
          <w:lang w:val="hu-HU"/>
        </w:rPr>
        <w:t>b</w:t>
      </w:r>
      <w:r>
        <w:rPr>
          <w:rFonts w:cs="Arial"/>
          <w:lang w:val="hu-HU"/>
        </w:rPr>
        <w:t>rendű akaratból, hanem egyszerűen úgy, ahogy jelenünkön keresztül átnyújtjuk nekik. A felelősség, a leh</w:t>
      </w:r>
      <w:r>
        <w:rPr>
          <w:rFonts w:cs="Arial"/>
          <w:lang w:val="hu-HU"/>
        </w:rPr>
        <w:t>e</w:t>
      </w:r>
      <w:r>
        <w:rPr>
          <w:rFonts w:cs="Arial"/>
          <w:lang w:val="hu-HU"/>
        </w:rPr>
        <w:t>tőség egyedül a miénk. Ez éppen olyan bizonyos, mint hogy az újr</w:t>
      </w:r>
      <w:r>
        <w:rPr>
          <w:rFonts w:cs="Arial"/>
          <w:lang w:val="hu-HU"/>
        </w:rPr>
        <w:t>a</w:t>
      </w:r>
      <w:r>
        <w:rPr>
          <w:rFonts w:cs="Arial"/>
          <w:lang w:val="hu-HU"/>
        </w:rPr>
        <w:t xml:space="preserve">születés ahhoz hasonlóan történik meg, ahogy ebben az </w:t>
      </w:r>
      <w:r>
        <w:rPr>
          <w:rFonts w:cs="Arial"/>
          <w:lang w:val="hu-HU"/>
        </w:rPr>
        <w:t>életben felvázoljuk, és ahogy mostani életünk későbbi szakasza is ahhoz lesz hasonl</w:t>
      </w:r>
      <w:r>
        <w:rPr>
          <w:rFonts w:cs="Arial"/>
          <w:lang w:val="hu-HU"/>
        </w:rPr>
        <w:t>a</w:t>
      </w:r>
      <w:r>
        <w:rPr>
          <w:rFonts w:cs="Arial"/>
          <w:lang w:val="hu-HU"/>
        </w:rPr>
        <w:t>tos, ahogy az előzőben megrajzoltuk. Az újra-születés ténylegesen a jellem teljes megnyilvánulása, a jellem p</w:t>
      </w:r>
      <w:r>
        <w:rPr>
          <w:rFonts w:cs="Arial"/>
          <w:lang w:val="hu-HU"/>
        </w:rPr>
        <w:t>e</w:t>
      </w:r>
      <w:r>
        <w:rPr>
          <w:rFonts w:cs="Arial"/>
          <w:lang w:val="hu-HU"/>
        </w:rPr>
        <w:t>dig azt fejezi ki, mik vagyunk, és mit teszünk. Annak tehát, a</w:t>
      </w:r>
      <w:r>
        <w:rPr>
          <w:rFonts w:cs="Arial"/>
          <w:lang w:val="hu-HU"/>
        </w:rPr>
        <w:t>ki jobb re-inkarnációra vágyik, jelenlegi inkarnációját kell j</w:t>
      </w:r>
      <w:r>
        <w:rPr>
          <w:rFonts w:cs="Arial"/>
          <w:lang w:val="hu-HU"/>
        </w:rPr>
        <w:t>a</w:t>
      </w:r>
      <w:r>
        <w:rPr>
          <w:rFonts w:cs="Arial"/>
          <w:lang w:val="hu-HU"/>
        </w:rPr>
        <w:t>vítania.</w:t>
      </w:r>
    </w:p>
    <w:p w14:paraId="2C2B6733" w14:textId="77777777" w:rsidR="00000000" w:rsidRDefault="001950A8">
      <w:pPr>
        <w:ind w:firstLine="284"/>
        <w:jc w:val="both"/>
        <w:rPr>
          <w:rFonts w:cs="Arial"/>
          <w:lang w:val="hu-HU"/>
        </w:rPr>
      </w:pPr>
      <w:r>
        <w:rPr>
          <w:rFonts w:cs="Arial"/>
          <w:lang w:val="hu-HU"/>
        </w:rPr>
        <w:t>Hagyjuk, hogy észrevegye hibáit, amelyek tönkreteszik életét, a tunyaságot, zúgolódást, a meggondolatla</w:t>
      </w:r>
      <w:r>
        <w:rPr>
          <w:rFonts w:cs="Arial"/>
          <w:lang w:val="hu-HU"/>
        </w:rPr>
        <w:t>n</w:t>
      </w:r>
      <w:r>
        <w:rPr>
          <w:rFonts w:cs="Arial"/>
          <w:lang w:val="hu-HU"/>
        </w:rPr>
        <w:t>ságot, a kapzsiságot, a gyűlölködés és szívtelenség ördögét, és engedjük, hogy l</w:t>
      </w:r>
      <w:r>
        <w:rPr>
          <w:rFonts w:cs="Arial"/>
          <w:lang w:val="hu-HU"/>
        </w:rPr>
        <w:t>egyőzze őket. Minden más gyarlóság fölött, és magában foglalva mindet, az</w:t>
      </w:r>
      <w:r>
        <w:rPr>
          <w:rFonts w:cs="Arial"/>
          <w:i/>
          <w:lang w:val="hu-HU"/>
        </w:rPr>
        <w:t xml:space="preserve"> önzés</w:t>
      </w:r>
      <w:r>
        <w:rPr>
          <w:rFonts w:cs="Arial"/>
          <w:lang w:val="hu-HU"/>
        </w:rPr>
        <w:t xml:space="preserve"> áll, a szem</w:t>
      </w:r>
      <w:r>
        <w:rPr>
          <w:rFonts w:cs="Arial"/>
          <w:lang w:val="hu-HU"/>
        </w:rPr>
        <w:t>é</w:t>
      </w:r>
      <w:r>
        <w:rPr>
          <w:rFonts w:cs="Arial"/>
          <w:lang w:val="hu-HU"/>
        </w:rPr>
        <w:t xml:space="preserve">lyes vágy </w:t>
      </w:r>
      <w:r>
        <w:rPr>
          <w:rFonts w:cs="Arial"/>
          <w:lang w:val="hu-HU"/>
        </w:rPr>
        <w:lastRenderedPageBreak/>
        <w:t>szomorú szeretete a jogok, a kiváltságok, az embertársak boldogsága iránt, olyan szeretet, mely fe</w:t>
      </w:r>
      <w:r>
        <w:rPr>
          <w:rFonts w:cs="Arial"/>
          <w:lang w:val="hu-HU"/>
        </w:rPr>
        <w:t>l</w:t>
      </w:r>
      <w:r>
        <w:rPr>
          <w:rFonts w:cs="Arial"/>
          <w:lang w:val="hu-HU"/>
        </w:rPr>
        <w:t>szít minden alacsonyabb rendű elemet az emberi alkatban</w:t>
      </w:r>
      <w:r>
        <w:rPr>
          <w:rFonts w:cs="Arial"/>
          <w:lang w:val="hu-HU"/>
        </w:rPr>
        <w:t>, és elpusztít minden magasabb és becsesebb érzést. Az, aki egy boldogabb újra-születést szeretne előkészíteni magának, mások élet</w:t>
      </w:r>
      <w:r>
        <w:rPr>
          <w:rFonts w:cs="Arial"/>
          <w:lang w:val="hu-HU"/>
        </w:rPr>
        <w:t>é</w:t>
      </w:r>
      <w:r>
        <w:rPr>
          <w:rFonts w:cs="Arial"/>
          <w:lang w:val="hu-HU"/>
        </w:rPr>
        <w:t>nek boldogabbá tételével kezdheti. Tisztelheti jogaikat, figyelembe veheti érzéseiket, gyarapíthatja örömeiket, nagylelkűen á</w:t>
      </w:r>
      <w:r>
        <w:rPr>
          <w:rFonts w:cs="Arial"/>
          <w:lang w:val="hu-HU"/>
        </w:rPr>
        <w:t>ldozatokat hozva, hogy hasznukra válhasson. Így cselekedve saját igazi te</w:t>
      </w:r>
      <w:r>
        <w:rPr>
          <w:rFonts w:cs="Arial"/>
          <w:lang w:val="hu-HU"/>
        </w:rPr>
        <w:t>r</w:t>
      </w:r>
      <w:r>
        <w:rPr>
          <w:rFonts w:cs="Arial"/>
          <w:lang w:val="hu-HU"/>
        </w:rPr>
        <w:t>mészete nyilvánul meg, és csodálatosabb elégedettségben lesz része tiszta boldogsággal. A lét egyik szent törvénye szerint az, aki így elveszíti életét, megmenti azt; mert nem csak é</w:t>
      </w:r>
      <w:r>
        <w:rPr>
          <w:rFonts w:cs="Arial"/>
          <w:lang w:val="hu-HU"/>
        </w:rPr>
        <w:t>rtékesebb boldo</w:t>
      </w:r>
      <w:r>
        <w:rPr>
          <w:rFonts w:cs="Arial"/>
          <w:lang w:val="hu-HU"/>
        </w:rPr>
        <w:t>g</w:t>
      </w:r>
      <w:r>
        <w:rPr>
          <w:rFonts w:cs="Arial"/>
          <w:lang w:val="hu-HU"/>
        </w:rPr>
        <w:t>ságokat ízlel meg, mint ami önző erőfeszítések révén lehetséges, hanem az igazi emberiesség szépségében és kegyelmében formálja jellemét, és alakítja a jele</w:t>
      </w:r>
      <w:r>
        <w:rPr>
          <w:rFonts w:cs="Arial"/>
          <w:lang w:val="hu-HU"/>
        </w:rPr>
        <w:t>n</w:t>
      </w:r>
      <w:r>
        <w:rPr>
          <w:rFonts w:cs="Arial"/>
          <w:lang w:val="hu-HU"/>
        </w:rPr>
        <w:t>legi életében formált karakterhez illő új inka</w:t>
      </w:r>
      <w:r>
        <w:rPr>
          <w:rFonts w:cs="Arial"/>
          <w:lang w:val="hu-HU"/>
        </w:rPr>
        <w:t>r</w:t>
      </w:r>
      <w:r>
        <w:rPr>
          <w:rFonts w:cs="Arial"/>
          <w:lang w:val="hu-HU"/>
        </w:rPr>
        <w:t xml:space="preserve">nációt. </w:t>
      </w:r>
    </w:p>
    <w:p w14:paraId="1822D9DC" w14:textId="77777777" w:rsidR="00000000" w:rsidRDefault="001950A8">
      <w:pPr>
        <w:ind w:firstLine="284"/>
        <w:jc w:val="both"/>
        <w:rPr>
          <w:rFonts w:cs="Arial"/>
          <w:color w:val="000000"/>
          <w:lang w:val="hu-HU"/>
        </w:rPr>
      </w:pPr>
      <w:r>
        <w:rPr>
          <w:rFonts w:cs="Arial"/>
          <w:lang w:val="hu-HU"/>
        </w:rPr>
        <w:t>Egy alapelv, amely a legmag</w:t>
      </w:r>
      <w:r>
        <w:rPr>
          <w:rFonts w:cs="Arial"/>
          <w:lang w:val="hu-HU"/>
        </w:rPr>
        <w:t>asztosabb jellemvonásokat ösztönzi az emberi természetben, b</w:t>
      </w:r>
      <w:r>
        <w:rPr>
          <w:rFonts w:cs="Arial"/>
          <w:lang w:val="hu-HU"/>
        </w:rPr>
        <w:t>i</w:t>
      </w:r>
      <w:r>
        <w:rPr>
          <w:rFonts w:cs="Arial"/>
          <w:lang w:val="hu-HU"/>
        </w:rPr>
        <w:t>zonnyal alkalmas lehet az élet újjáalakításához. Az, aki jelenét múltbéli önmaga te</w:t>
      </w:r>
      <w:r>
        <w:rPr>
          <w:rFonts w:cs="Arial"/>
          <w:lang w:val="hu-HU"/>
        </w:rPr>
        <w:t>r</w:t>
      </w:r>
      <w:r>
        <w:rPr>
          <w:rFonts w:cs="Arial"/>
          <w:lang w:val="hu-HU"/>
        </w:rPr>
        <w:t>mékének látja, aki előre látja, hogy jövője jelene gyümölcse lesz, aki a karmában kiapadhatatlan ki</w:t>
      </w:r>
      <w:r>
        <w:rPr>
          <w:rFonts w:cs="Arial"/>
          <w:lang w:val="hu-HU"/>
        </w:rPr>
        <w:t>n</w:t>
      </w:r>
      <w:r>
        <w:rPr>
          <w:rFonts w:cs="Arial"/>
          <w:lang w:val="hu-HU"/>
        </w:rPr>
        <w:t>csestárat t</w:t>
      </w:r>
      <w:r>
        <w:rPr>
          <w:rFonts w:cs="Arial"/>
          <w:lang w:val="hu-HU"/>
        </w:rPr>
        <w:t>alál minden erőfeszítésért és minden fáradozásért, aki arra vágyik, hogy az újra-születés kevesebb sze</w:t>
      </w:r>
      <w:r>
        <w:rPr>
          <w:rFonts w:cs="Arial"/>
          <w:lang w:val="hu-HU"/>
        </w:rPr>
        <w:t>n</w:t>
      </w:r>
      <w:r>
        <w:rPr>
          <w:rFonts w:cs="Arial"/>
          <w:lang w:val="hu-HU"/>
        </w:rPr>
        <w:t>vedést és több örömet hozzon, mint amennyit most ismer, az a saját legmagasabb rendű képessége</w:t>
      </w:r>
      <w:r>
        <w:rPr>
          <w:rFonts w:cs="Arial"/>
          <w:lang w:val="hu-HU"/>
        </w:rPr>
        <w:t>i</w:t>
      </w:r>
      <w:r>
        <w:rPr>
          <w:rFonts w:cs="Arial"/>
          <w:lang w:val="hu-HU"/>
        </w:rPr>
        <w:t>vel fog embertársai önzetlen szolgálatában törekedni a leg</w:t>
      </w:r>
      <w:r>
        <w:rPr>
          <w:rFonts w:cs="Arial"/>
          <w:lang w:val="hu-HU"/>
        </w:rPr>
        <w:t>nagyobb boldogságra, és a ragyogóbb i</w:t>
      </w:r>
      <w:r>
        <w:rPr>
          <w:rFonts w:cs="Arial"/>
          <w:lang w:val="hu-HU"/>
        </w:rPr>
        <w:t>n</w:t>
      </w:r>
      <w:r>
        <w:rPr>
          <w:rFonts w:cs="Arial"/>
          <w:color w:val="000000"/>
          <w:lang w:val="hu-HU"/>
        </w:rPr>
        <w:t xml:space="preserve">karnációt arra a törvényre bízza, </w:t>
      </w:r>
      <w:r>
        <w:rPr>
          <w:rFonts w:cs="Arial"/>
          <w:lang w:val="hu-HU"/>
        </w:rPr>
        <w:t>a</w:t>
      </w:r>
      <w:r>
        <w:rPr>
          <w:rFonts w:cs="Arial"/>
          <w:color w:val="000000"/>
          <w:lang w:val="hu-HU"/>
        </w:rPr>
        <w:t>mely nem szeghető meg, arra az erőre, amely nem vall kuda</w:t>
      </w:r>
      <w:r>
        <w:rPr>
          <w:rFonts w:cs="Arial"/>
          <w:color w:val="000000"/>
          <w:lang w:val="hu-HU"/>
        </w:rPr>
        <w:t>r</w:t>
      </w:r>
      <w:r>
        <w:rPr>
          <w:rFonts w:cs="Arial"/>
          <w:color w:val="000000"/>
          <w:lang w:val="hu-HU"/>
        </w:rPr>
        <w:t xml:space="preserve">cot. </w:t>
      </w:r>
    </w:p>
    <w:p w14:paraId="0C0C8798" w14:textId="77777777" w:rsidR="00000000" w:rsidRDefault="001950A8">
      <w:pPr>
        <w:ind w:firstLine="284"/>
        <w:jc w:val="both"/>
        <w:rPr>
          <w:rFonts w:cs="Arial"/>
          <w:color w:val="000000"/>
          <w:lang w:val="hu-HU"/>
        </w:rPr>
      </w:pPr>
    </w:p>
    <w:p w14:paraId="57BA8E4F" w14:textId="77777777" w:rsidR="00000000" w:rsidRDefault="001950A8">
      <w:pPr>
        <w:ind w:firstLine="284"/>
        <w:jc w:val="both"/>
        <w:rPr>
          <w:rFonts w:cs="Arial"/>
          <w:color w:val="000000"/>
          <w:lang w:val="hu-HU"/>
        </w:rPr>
      </w:pPr>
    </w:p>
    <w:p w14:paraId="2AF26077" w14:textId="77777777" w:rsidR="00000000" w:rsidRDefault="001950A8">
      <w:pPr>
        <w:spacing w:after="120"/>
        <w:ind w:firstLine="284"/>
        <w:jc w:val="center"/>
        <w:rPr>
          <w:rFonts w:cs="Arial"/>
          <w:color w:val="000000"/>
          <w:lang w:val="hu-HU"/>
        </w:rPr>
      </w:pPr>
      <w:r>
        <w:rPr>
          <w:rFonts w:cs="Arial"/>
          <w:color w:val="000000"/>
          <w:lang w:val="hu-HU"/>
        </w:rPr>
        <w:t>*******************</w:t>
      </w:r>
    </w:p>
    <w:sectPr w:rsidR="00000000">
      <w:footerReference w:type="even" r:id="rId6"/>
      <w:footerReference w:type="default" r:id="rId7"/>
      <w:pgSz w:w="11906" w:h="16838" w:code="9"/>
      <w:pgMar w:top="14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70864" w14:textId="77777777" w:rsidR="00000000" w:rsidRDefault="001950A8">
      <w:r>
        <w:separator/>
      </w:r>
    </w:p>
  </w:endnote>
  <w:endnote w:type="continuationSeparator" w:id="0">
    <w:p w14:paraId="75C4441E" w14:textId="77777777" w:rsidR="00000000" w:rsidRDefault="0019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D12A1" w14:textId="77777777" w:rsidR="00000000" w:rsidRDefault="001950A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650636E" w14:textId="77777777" w:rsidR="00000000" w:rsidRDefault="001950A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AE0E6" w14:textId="77777777" w:rsidR="00000000" w:rsidRDefault="001950A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14:paraId="6682C818" w14:textId="77777777" w:rsidR="00000000" w:rsidRDefault="001950A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B810F" w14:textId="77777777" w:rsidR="00000000" w:rsidRDefault="001950A8">
      <w:r>
        <w:separator/>
      </w:r>
    </w:p>
  </w:footnote>
  <w:footnote w:type="continuationSeparator" w:id="0">
    <w:p w14:paraId="04E6D275" w14:textId="77777777" w:rsidR="00000000" w:rsidRDefault="00195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50A8"/>
    <w:rsid w:val="0019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7E4E5E"/>
  <w15:chartTrackingRefBased/>
  <w15:docId w15:val="{2D8A8B8B-18B5-422A-9D3A-9E086243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GB" w:eastAsia="en-GB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pPr>
      <w:spacing w:before="100" w:beforeAutospacing="1" w:after="100" w:afterAutospacing="1"/>
    </w:pPr>
    <w:rPr>
      <w:color w:val="000000"/>
    </w:rPr>
  </w:style>
  <w:style w:type="paragraph" w:styleId="llb">
    <w:name w:val="footer"/>
    <w:basedOn w:val="Norml"/>
    <w:semiHidden/>
    <w:pPr>
      <w:tabs>
        <w:tab w:val="center" w:pos="4153"/>
        <w:tab w:val="right" w:pos="8306"/>
      </w:tabs>
    </w:pPr>
  </w:style>
  <w:style w:type="character" w:styleId="Oldalszm">
    <w:name w:val="page number"/>
    <w:basedOn w:val="Bekezdsalapbettpus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1310</Words>
  <Characters>9046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KARMA AS A CURE FOR TROUBLE</vt:lpstr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KARMA AS A CURE FOR TROUBLE</dc:title>
  <dc:subject/>
  <dc:creator>Thomas Martinovich</dc:creator>
  <cp:keywords/>
  <dc:description/>
  <cp:lastModifiedBy>János Szabari</cp:lastModifiedBy>
  <cp:revision>2</cp:revision>
  <dcterms:created xsi:type="dcterms:W3CDTF">2020-07-18T08:25:00Z</dcterms:created>
  <dcterms:modified xsi:type="dcterms:W3CDTF">2020-07-18T08:25:00Z</dcterms:modified>
</cp:coreProperties>
</file>